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6515" w14:textId="77777777" w:rsidR="0095485C" w:rsidRPr="00AC593B" w:rsidRDefault="00BB1B24" w:rsidP="0095485C">
      <w:pPr>
        <w:jc w:val="right"/>
      </w:pPr>
      <w:bookmarkStart w:id="0" w:name="_GoBack"/>
      <w:bookmarkEnd w:id="0"/>
      <w:r>
        <w:tab/>
      </w:r>
      <w:r w:rsidR="0095485C" w:rsidRPr="00AC593B">
        <w:t xml:space="preserve">                                                    Утверждена</w:t>
      </w:r>
    </w:p>
    <w:p w14:paraId="7BF2CDFD" w14:textId="77777777" w:rsidR="0095485C" w:rsidRDefault="0095485C" w:rsidP="0095485C">
      <w:pPr>
        <w:ind w:left="5940"/>
        <w:jc w:val="right"/>
      </w:pPr>
      <w:r w:rsidRPr="00AC593B">
        <w:t xml:space="preserve">постановлением Администрации </w:t>
      </w:r>
    </w:p>
    <w:p w14:paraId="2CD54A63" w14:textId="77777777" w:rsidR="0095485C" w:rsidRDefault="0095485C" w:rsidP="0095485C">
      <w:pPr>
        <w:ind w:left="5940"/>
        <w:jc w:val="right"/>
      </w:pPr>
      <w:r w:rsidRPr="00AC593B">
        <w:t xml:space="preserve"> муниципального образования </w:t>
      </w:r>
    </w:p>
    <w:p w14:paraId="0D938BF6" w14:textId="77777777" w:rsidR="0095485C" w:rsidRPr="001E05B4" w:rsidRDefault="0095485C" w:rsidP="0095485C">
      <w:pPr>
        <w:ind w:left="5940"/>
        <w:jc w:val="right"/>
        <w:rPr>
          <w:color w:val="000000" w:themeColor="text1"/>
        </w:rPr>
      </w:pPr>
      <w:r w:rsidRPr="001E05B4">
        <w:rPr>
          <w:color w:val="000000" w:themeColor="text1"/>
        </w:rPr>
        <w:t xml:space="preserve">«Курумканский район» </w:t>
      </w:r>
    </w:p>
    <w:p w14:paraId="706D2798" w14:textId="77777777" w:rsidR="009150EB" w:rsidRPr="001E05B4" w:rsidRDefault="001E05B4" w:rsidP="0095485C">
      <w:pPr>
        <w:jc w:val="right"/>
        <w:rPr>
          <w:color w:val="000000" w:themeColor="text1"/>
        </w:rPr>
      </w:pPr>
      <w:r w:rsidRPr="001E05B4">
        <w:rPr>
          <w:color w:val="000000" w:themeColor="text1"/>
        </w:rPr>
        <w:t>от  17.01.</w:t>
      </w:r>
      <w:r w:rsidRPr="00C908D5">
        <w:rPr>
          <w:color w:val="000000" w:themeColor="text1"/>
        </w:rPr>
        <w:t>2025</w:t>
      </w:r>
      <w:r w:rsidR="0095485C" w:rsidRPr="00C908D5">
        <w:rPr>
          <w:color w:val="000000" w:themeColor="text1"/>
        </w:rPr>
        <w:t>№</w:t>
      </w:r>
      <w:r w:rsidR="00C908D5">
        <w:rPr>
          <w:color w:val="000000" w:themeColor="text1"/>
        </w:rPr>
        <w:t xml:space="preserve"> 35</w:t>
      </w:r>
    </w:p>
    <w:p w14:paraId="2694DA25" w14:textId="77777777" w:rsidR="00440DE1" w:rsidRPr="001E05B4" w:rsidRDefault="00440DE1">
      <w:pPr>
        <w:rPr>
          <w:color w:val="000000" w:themeColor="text1"/>
          <w:sz w:val="44"/>
          <w:szCs w:val="44"/>
        </w:rPr>
      </w:pPr>
    </w:p>
    <w:p w14:paraId="378194E2" w14:textId="77777777" w:rsidR="00440DE1" w:rsidRPr="00440DE1" w:rsidRDefault="00440DE1">
      <w:pPr>
        <w:rPr>
          <w:sz w:val="44"/>
          <w:szCs w:val="44"/>
        </w:rPr>
      </w:pPr>
    </w:p>
    <w:p w14:paraId="01397AF8" w14:textId="77777777" w:rsidR="00440DE1" w:rsidRPr="00440DE1" w:rsidRDefault="00440DE1">
      <w:pPr>
        <w:rPr>
          <w:sz w:val="44"/>
          <w:szCs w:val="44"/>
        </w:rPr>
      </w:pPr>
    </w:p>
    <w:p w14:paraId="152F3FE8" w14:textId="77777777" w:rsidR="00440DE1" w:rsidRDefault="00440DE1">
      <w:pPr>
        <w:rPr>
          <w:sz w:val="22"/>
        </w:rPr>
      </w:pPr>
    </w:p>
    <w:p w14:paraId="50B36985" w14:textId="77777777" w:rsidR="00440DE1" w:rsidRDefault="00440DE1">
      <w:pPr>
        <w:rPr>
          <w:sz w:val="22"/>
        </w:rPr>
      </w:pPr>
    </w:p>
    <w:p w14:paraId="0DE3E82D" w14:textId="77777777" w:rsidR="00440DE1" w:rsidRDefault="00440DE1">
      <w:pPr>
        <w:rPr>
          <w:sz w:val="22"/>
        </w:rPr>
      </w:pPr>
    </w:p>
    <w:p w14:paraId="7B4EC1D6" w14:textId="77777777" w:rsidR="00440DE1" w:rsidRDefault="00440DE1">
      <w:pPr>
        <w:rPr>
          <w:sz w:val="22"/>
        </w:rPr>
      </w:pPr>
    </w:p>
    <w:p w14:paraId="176F377D" w14:textId="77777777" w:rsidR="00440DE1" w:rsidRDefault="00440DE1" w:rsidP="00440DE1">
      <w:pPr>
        <w:jc w:val="center"/>
        <w:rPr>
          <w:b/>
          <w:bCs/>
          <w:sz w:val="44"/>
          <w:szCs w:val="44"/>
        </w:rPr>
      </w:pPr>
    </w:p>
    <w:p w14:paraId="20B07CEB" w14:textId="77777777" w:rsidR="00440DE1" w:rsidRDefault="00440DE1" w:rsidP="00440DE1">
      <w:pPr>
        <w:jc w:val="center"/>
        <w:rPr>
          <w:b/>
          <w:bCs/>
          <w:sz w:val="44"/>
          <w:szCs w:val="44"/>
        </w:rPr>
      </w:pPr>
    </w:p>
    <w:p w14:paraId="2DB51A4A" w14:textId="77777777" w:rsidR="00440DE1" w:rsidRDefault="00440DE1" w:rsidP="00440DE1">
      <w:pPr>
        <w:jc w:val="center"/>
        <w:rPr>
          <w:b/>
          <w:bCs/>
          <w:sz w:val="44"/>
          <w:szCs w:val="44"/>
        </w:rPr>
      </w:pPr>
    </w:p>
    <w:p w14:paraId="17BE5756" w14:textId="77777777" w:rsidR="00440DE1" w:rsidRPr="00440DE1" w:rsidRDefault="00440DE1" w:rsidP="00440DE1">
      <w:pPr>
        <w:jc w:val="center"/>
        <w:rPr>
          <w:rStyle w:val="a3"/>
          <w:color w:val="auto"/>
          <w:sz w:val="48"/>
          <w:szCs w:val="48"/>
          <w:u w:val="none"/>
        </w:rPr>
      </w:pPr>
      <w:r w:rsidRPr="00440DE1">
        <w:rPr>
          <w:b/>
          <w:bCs/>
          <w:sz w:val="48"/>
          <w:szCs w:val="48"/>
        </w:rPr>
        <w:t xml:space="preserve">Муниципальная </w:t>
      </w:r>
      <w:r w:rsidRPr="00440DE1">
        <w:rPr>
          <w:rStyle w:val="a3"/>
          <w:color w:val="auto"/>
          <w:sz w:val="48"/>
          <w:szCs w:val="48"/>
          <w:u w:val="none"/>
        </w:rPr>
        <w:t>Программа</w:t>
      </w:r>
    </w:p>
    <w:p w14:paraId="7C293888" w14:textId="77777777" w:rsidR="00D85B85" w:rsidRDefault="00440DE1" w:rsidP="00440DE1">
      <w:pPr>
        <w:jc w:val="center"/>
        <w:rPr>
          <w:b/>
          <w:bCs/>
          <w:sz w:val="40"/>
          <w:szCs w:val="40"/>
        </w:rPr>
      </w:pPr>
      <w:r w:rsidRPr="00440DE1">
        <w:rPr>
          <w:b/>
          <w:bCs/>
          <w:sz w:val="40"/>
          <w:szCs w:val="40"/>
        </w:rPr>
        <w:t>«Развитие</w:t>
      </w:r>
      <w:r w:rsidR="00042418">
        <w:rPr>
          <w:b/>
          <w:bCs/>
          <w:sz w:val="40"/>
          <w:szCs w:val="40"/>
        </w:rPr>
        <w:t xml:space="preserve"> системы </w:t>
      </w:r>
      <w:r w:rsidRPr="00440DE1">
        <w:rPr>
          <w:b/>
          <w:bCs/>
          <w:sz w:val="40"/>
          <w:szCs w:val="40"/>
        </w:rPr>
        <w:t xml:space="preserve">образования </w:t>
      </w:r>
    </w:p>
    <w:p w14:paraId="546AC5BF" w14:textId="77777777" w:rsidR="00440DE1" w:rsidRPr="00440DE1" w:rsidRDefault="00440DE1" w:rsidP="00440DE1">
      <w:pPr>
        <w:jc w:val="center"/>
        <w:rPr>
          <w:b/>
          <w:bCs/>
          <w:sz w:val="40"/>
          <w:szCs w:val="40"/>
        </w:rPr>
      </w:pPr>
      <w:r w:rsidRPr="00440DE1">
        <w:rPr>
          <w:b/>
          <w:bCs/>
          <w:sz w:val="40"/>
          <w:szCs w:val="40"/>
        </w:rPr>
        <w:t>в Курумканском районе</w:t>
      </w:r>
      <w:r w:rsidR="00042418">
        <w:rPr>
          <w:b/>
          <w:bCs/>
          <w:sz w:val="40"/>
          <w:szCs w:val="40"/>
        </w:rPr>
        <w:t>»</w:t>
      </w:r>
    </w:p>
    <w:p w14:paraId="1F311278" w14:textId="77777777" w:rsidR="00440DE1" w:rsidRPr="00440DE1" w:rsidRDefault="00440DE1" w:rsidP="00440DE1">
      <w:pPr>
        <w:rPr>
          <w:rStyle w:val="a4"/>
          <w:color w:val="auto"/>
          <w:sz w:val="40"/>
          <w:szCs w:val="40"/>
        </w:rPr>
      </w:pPr>
    </w:p>
    <w:p w14:paraId="389E5684" w14:textId="77777777" w:rsidR="00440DE1" w:rsidRPr="00440DE1" w:rsidRDefault="00440DE1" w:rsidP="00440DE1">
      <w:pPr>
        <w:rPr>
          <w:sz w:val="44"/>
          <w:szCs w:val="44"/>
        </w:rPr>
      </w:pPr>
    </w:p>
    <w:p w14:paraId="2D69E663" w14:textId="77777777" w:rsidR="00440DE1" w:rsidRDefault="00440DE1">
      <w:pPr>
        <w:rPr>
          <w:sz w:val="22"/>
        </w:rPr>
      </w:pPr>
    </w:p>
    <w:p w14:paraId="52B83509" w14:textId="77777777" w:rsidR="00440DE1" w:rsidRDefault="00440DE1">
      <w:pPr>
        <w:rPr>
          <w:sz w:val="22"/>
        </w:rPr>
      </w:pPr>
    </w:p>
    <w:p w14:paraId="7FD788A3" w14:textId="77777777" w:rsidR="00440DE1" w:rsidRDefault="00440DE1">
      <w:pPr>
        <w:rPr>
          <w:sz w:val="22"/>
        </w:rPr>
      </w:pPr>
    </w:p>
    <w:p w14:paraId="0AA1C469" w14:textId="77777777" w:rsidR="00440DE1" w:rsidRDefault="00440DE1">
      <w:pPr>
        <w:rPr>
          <w:sz w:val="22"/>
        </w:rPr>
      </w:pPr>
    </w:p>
    <w:p w14:paraId="7AF8B8E6" w14:textId="77777777" w:rsidR="00440DE1" w:rsidRDefault="00440DE1">
      <w:pPr>
        <w:rPr>
          <w:sz w:val="22"/>
        </w:rPr>
      </w:pPr>
    </w:p>
    <w:p w14:paraId="32DA37B5" w14:textId="77777777" w:rsidR="00440DE1" w:rsidRDefault="00440DE1">
      <w:pPr>
        <w:rPr>
          <w:sz w:val="22"/>
        </w:rPr>
      </w:pPr>
    </w:p>
    <w:p w14:paraId="7897E0CF" w14:textId="77777777" w:rsidR="00440DE1" w:rsidRDefault="00440DE1">
      <w:pPr>
        <w:rPr>
          <w:sz w:val="22"/>
        </w:rPr>
      </w:pPr>
    </w:p>
    <w:p w14:paraId="75985F08" w14:textId="77777777" w:rsidR="00440DE1" w:rsidRDefault="00440DE1">
      <w:pPr>
        <w:rPr>
          <w:sz w:val="22"/>
        </w:rPr>
      </w:pPr>
    </w:p>
    <w:p w14:paraId="71829D3B" w14:textId="77777777" w:rsidR="00440DE1" w:rsidRDefault="00440DE1">
      <w:pPr>
        <w:rPr>
          <w:sz w:val="22"/>
        </w:rPr>
      </w:pPr>
    </w:p>
    <w:p w14:paraId="3AD6CCDB" w14:textId="77777777" w:rsidR="00440DE1" w:rsidRDefault="00440DE1">
      <w:pPr>
        <w:rPr>
          <w:sz w:val="22"/>
        </w:rPr>
      </w:pPr>
    </w:p>
    <w:p w14:paraId="5D7DC11A" w14:textId="77777777" w:rsidR="00440DE1" w:rsidRDefault="00440DE1">
      <w:pPr>
        <w:rPr>
          <w:sz w:val="22"/>
        </w:rPr>
      </w:pPr>
    </w:p>
    <w:p w14:paraId="3C65F097" w14:textId="77777777" w:rsidR="00440DE1" w:rsidRDefault="00440DE1">
      <w:pPr>
        <w:rPr>
          <w:sz w:val="22"/>
        </w:rPr>
      </w:pPr>
    </w:p>
    <w:p w14:paraId="2DCBAB25" w14:textId="77777777" w:rsidR="00440DE1" w:rsidRDefault="00440DE1">
      <w:pPr>
        <w:rPr>
          <w:sz w:val="22"/>
        </w:rPr>
      </w:pPr>
    </w:p>
    <w:p w14:paraId="79717F8F" w14:textId="77777777" w:rsidR="00440DE1" w:rsidRDefault="00440DE1">
      <w:pPr>
        <w:rPr>
          <w:sz w:val="22"/>
        </w:rPr>
      </w:pPr>
    </w:p>
    <w:p w14:paraId="123777FB" w14:textId="77777777" w:rsidR="00440DE1" w:rsidRDefault="00440DE1">
      <w:pPr>
        <w:rPr>
          <w:sz w:val="22"/>
        </w:rPr>
      </w:pPr>
    </w:p>
    <w:p w14:paraId="7502825E" w14:textId="77777777" w:rsidR="00440DE1" w:rsidRDefault="00440DE1">
      <w:pPr>
        <w:rPr>
          <w:sz w:val="22"/>
        </w:rPr>
      </w:pPr>
    </w:p>
    <w:p w14:paraId="7C503419" w14:textId="77777777" w:rsidR="00440DE1" w:rsidRDefault="00440DE1">
      <w:pPr>
        <w:rPr>
          <w:sz w:val="22"/>
        </w:rPr>
      </w:pPr>
    </w:p>
    <w:p w14:paraId="2BEBAF46" w14:textId="77777777" w:rsidR="00440DE1" w:rsidRDefault="00440DE1">
      <w:pPr>
        <w:rPr>
          <w:sz w:val="22"/>
        </w:rPr>
      </w:pPr>
    </w:p>
    <w:p w14:paraId="0BAFE494" w14:textId="77777777" w:rsidR="00440DE1" w:rsidRDefault="00440DE1">
      <w:pPr>
        <w:rPr>
          <w:sz w:val="22"/>
        </w:rPr>
      </w:pPr>
    </w:p>
    <w:p w14:paraId="75E0B490" w14:textId="77777777" w:rsidR="00440DE1" w:rsidRDefault="00440DE1">
      <w:pPr>
        <w:rPr>
          <w:sz w:val="22"/>
        </w:rPr>
      </w:pPr>
    </w:p>
    <w:p w14:paraId="487BFE5C" w14:textId="77777777" w:rsidR="00440DE1" w:rsidRDefault="00440DE1">
      <w:pPr>
        <w:rPr>
          <w:sz w:val="22"/>
        </w:rPr>
      </w:pPr>
    </w:p>
    <w:p w14:paraId="57D9E79D" w14:textId="77777777" w:rsidR="00440DE1" w:rsidRDefault="00440DE1">
      <w:pPr>
        <w:rPr>
          <w:sz w:val="22"/>
        </w:rPr>
      </w:pPr>
    </w:p>
    <w:p w14:paraId="5D9743DB" w14:textId="77777777" w:rsidR="001E05B4" w:rsidRDefault="001E05B4">
      <w:pPr>
        <w:rPr>
          <w:sz w:val="22"/>
        </w:rPr>
      </w:pPr>
    </w:p>
    <w:p w14:paraId="0F130FE3" w14:textId="77777777" w:rsidR="00440DE1" w:rsidRDefault="0095485C" w:rsidP="00440DE1">
      <w:pPr>
        <w:jc w:val="center"/>
        <w:rPr>
          <w:sz w:val="22"/>
        </w:rPr>
      </w:pPr>
      <w:r>
        <w:rPr>
          <w:sz w:val="22"/>
        </w:rPr>
        <w:t>с</w:t>
      </w:r>
      <w:r w:rsidR="00440DE1">
        <w:rPr>
          <w:sz w:val="22"/>
        </w:rPr>
        <w:t>. Курумкан</w:t>
      </w:r>
    </w:p>
    <w:p w14:paraId="69553D72" w14:textId="77777777" w:rsidR="00783BDB" w:rsidRDefault="007005A3" w:rsidP="007A1813">
      <w:pPr>
        <w:jc w:val="center"/>
        <w:rPr>
          <w:sz w:val="22"/>
        </w:rPr>
      </w:pPr>
      <w:r>
        <w:rPr>
          <w:sz w:val="22"/>
        </w:rPr>
        <w:t>2025</w:t>
      </w:r>
      <w:r w:rsidR="00440DE1">
        <w:rPr>
          <w:sz w:val="22"/>
        </w:rPr>
        <w:t xml:space="preserve"> г.</w:t>
      </w:r>
    </w:p>
    <w:p w14:paraId="06233148" w14:textId="77777777" w:rsidR="007A1813" w:rsidRDefault="007A1813" w:rsidP="007A1813">
      <w:pPr>
        <w:jc w:val="center"/>
        <w:rPr>
          <w:sz w:val="22"/>
        </w:rPr>
      </w:pPr>
    </w:p>
    <w:p w14:paraId="0F265C18" w14:textId="77777777" w:rsidR="009B2589" w:rsidRPr="009B2589" w:rsidRDefault="009B2589" w:rsidP="009B2589">
      <w:pPr>
        <w:pStyle w:val="af3"/>
        <w:widowControl w:val="0"/>
        <w:numPr>
          <w:ilvl w:val="0"/>
          <w:numId w:val="20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1" w:name="sub_99"/>
      <w:r w:rsidRPr="009B2589">
        <w:rPr>
          <w:rFonts w:ascii="Times New Roman" w:hAnsi="Times New Roman"/>
          <w:b/>
          <w:sz w:val="24"/>
          <w:szCs w:val="24"/>
        </w:rPr>
        <w:lastRenderedPageBreak/>
        <w:t>Стратегические приоритеты муниципальной  программы</w:t>
      </w:r>
    </w:p>
    <w:p w14:paraId="4DA7BC64" w14:textId="77777777" w:rsidR="009B2589" w:rsidRPr="009B2589" w:rsidRDefault="009B2589" w:rsidP="007A280C">
      <w:pPr>
        <w:pStyle w:val="af3"/>
        <w:numPr>
          <w:ilvl w:val="1"/>
          <w:numId w:val="20"/>
        </w:numPr>
        <w:autoSpaceDE w:val="0"/>
        <w:autoSpaceDN w:val="0"/>
        <w:adjustRightInd w:val="0"/>
        <w:ind w:left="0" w:firstLine="0"/>
        <w:jc w:val="both"/>
        <w:outlineLvl w:val="3"/>
        <w:rPr>
          <w:rFonts w:ascii="Times New Roman" w:hAnsi="Times New Roman"/>
          <w:b/>
          <w:sz w:val="24"/>
          <w:szCs w:val="24"/>
          <w:u w:val="single"/>
        </w:rPr>
      </w:pPr>
      <w:r w:rsidRPr="009B2589">
        <w:rPr>
          <w:rFonts w:ascii="Times New Roman" w:hAnsi="Times New Roman"/>
          <w:b/>
          <w:sz w:val="24"/>
          <w:szCs w:val="24"/>
          <w:u w:val="single"/>
        </w:rPr>
        <w:t xml:space="preserve">Оценка текущего состояния соответствующей сферы социально-экономического развития Курумканского района </w:t>
      </w:r>
    </w:p>
    <w:p w14:paraId="36F32098" w14:textId="77777777" w:rsidR="009B2589" w:rsidRPr="009B2589" w:rsidRDefault="009F081E" w:rsidP="00EB2274">
      <w:pPr>
        <w:ind w:firstLine="567"/>
        <w:jc w:val="both"/>
      </w:pPr>
      <w:r w:rsidRPr="009B2589">
        <w:t>В современных условиях образование является фактором экономического роста, повышения эффективности и конкурентоспособности реального сектора экономики, благосостояния и благополучия каждого гражданина.</w:t>
      </w:r>
    </w:p>
    <w:p w14:paraId="28364003" w14:textId="77777777" w:rsidR="00E6713B" w:rsidRPr="009B2589" w:rsidRDefault="007005A3" w:rsidP="00EB2274">
      <w:pPr>
        <w:ind w:firstLine="567"/>
        <w:jc w:val="both"/>
      </w:pPr>
      <w:r w:rsidRPr="009B2589">
        <w:t xml:space="preserve">По состоянию на </w:t>
      </w:r>
      <w:r w:rsidRPr="00EB2274">
        <w:t>09.01.2025</w:t>
      </w:r>
      <w:r w:rsidR="0025126C" w:rsidRPr="00EB2274">
        <w:t xml:space="preserve"> г</w:t>
      </w:r>
      <w:r w:rsidR="0025126C" w:rsidRPr="009B2589">
        <w:t>. сеть обра</w:t>
      </w:r>
      <w:r w:rsidR="00144301" w:rsidRPr="009B2589">
        <w:t>зовательных учреждений райо</w:t>
      </w:r>
      <w:r w:rsidR="00043BA7" w:rsidRPr="009B2589">
        <w:t>на представлена 25</w:t>
      </w:r>
      <w:r w:rsidR="00857942" w:rsidRPr="009B2589">
        <w:t xml:space="preserve"> образовательными учреждениями</w:t>
      </w:r>
      <w:r w:rsidR="00E6713B" w:rsidRPr="009B2589">
        <w:t>: 12 школ</w:t>
      </w:r>
      <w:r w:rsidR="00043BA7" w:rsidRPr="009B2589">
        <w:t>ами, 9</w:t>
      </w:r>
      <w:r w:rsidR="00857942" w:rsidRPr="009B2589">
        <w:t xml:space="preserve"> детскими садами</w:t>
      </w:r>
      <w:r w:rsidR="00E6713B" w:rsidRPr="009B2589">
        <w:t xml:space="preserve"> и 4 учреждения</w:t>
      </w:r>
      <w:r w:rsidR="00857942" w:rsidRPr="009B2589">
        <w:t>ми</w:t>
      </w:r>
      <w:r w:rsidR="00E6713B" w:rsidRPr="009B2589">
        <w:t xml:space="preserve"> дополнительного образования.</w:t>
      </w:r>
    </w:p>
    <w:p w14:paraId="44426FEF" w14:textId="0D0BD87F" w:rsidR="00B136E0" w:rsidRPr="009B2589" w:rsidRDefault="00E6713B" w:rsidP="00EB2274">
      <w:pPr>
        <w:ind w:firstLine="567"/>
        <w:jc w:val="both"/>
      </w:pPr>
      <w:r w:rsidRPr="009B2589">
        <w:t>П</w:t>
      </w:r>
      <w:r w:rsidR="0025126C" w:rsidRPr="009B2589">
        <w:t>рограммы дошкол</w:t>
      </w:r>
      <w:r w:rsidRPr="009B2589">
        <w:t>ьного образования</w:t>
      </w:r>
      <w:r w:rsidR="0016074F">
        <w:t xml:space="preserve"> </w:t>
      </w:r>
      <w:r w:rsidRPr="009B2589">
        <w:t>реализуют</w:t>
      </w:r>
      <w:r w:rsidR="00043BA7" w:rsidRPr="009B2589">
        <w:t xml:space="preserve"> 9</w:t>
      </w:r>
      <w:r w:rsidR="0025126C" w:rsidRPr="009B2589">
        <w:t xml:space="preserve"> муниципальных дошкольных образовательных</w:t>
      </w:r>
      <w:r w:rsidR="007005A3" w:rsidRPr="009B2589">
        <w:t xml:space="preserve"> учреждений и 4</w:t>
      </w:r>
      <w:r w:rsidR="0025126C" w:rsidRPr="009B2589">
        <w:t>общеобразователь</w:t>
      </w:r>
      <w:r w:rsidRPr="009B2589">
        <w:t>ны</w:t>
      </w:r>
      <w:r w:rsidR="00857942" w:rsidRPr="009B2589">
        <w:t>х</w:t>
      </w:r>
      <w:r w:rsidR="0025126C" w:rsidRPr="009B2589">
        <w:t>учреждени</w:t>
      </w:r>
      <w:r w:rsidRPr="009B2589">
        <w:t>я(</w:t>
      </w:r>
      <w:r w:rsidR="0025126C" w:rsidRPr="009B2589">
        <w:t>группы для детей дошкольного воз</w:t>
      </w:r>
      <w:r w:rsidR="00144301" w:rsidRPr="009B2589">
        <w:t>раста</w:t>
      </w:r>
      <w:r w:rsidRPr="009B2589">
        <w:t>)</w:t>
      </w:r>
      <w:r w:rsidR="00144301" w:rsidRPr="009B2589">
        <w:t>.</w:t>
      </w:r>
      <w:r w:rsidR="00A51DCC" w:rsidRPr="009B2589">
        <w:t xml:space="preserve"> С 2016 года </w:t>
      </w:r>
      <w:r w:rsidR="00333258" w:rsidRPr="009B2589">
        <w:t xml:space="preserve"> охват детей в возрасте от 3 до 7 лет  </w:t>
      </w:r>
      <w:r w:rsidR="00A51DCC" w:rsidRPr="009B2589">
        <w:t xml:space="preserve">дошкольным образованием составляет  100%. </w:t>
      </w:r>
    </w:p>
    <w:p w14:paraId="43CCEA2F" w14:textId="77777777" w:rsidR="00172D25" w:rsidRPr="009B2589" w:rsidRDefault="00857942" w:rsidP="00EB2274">
      <w:pPr>
        <w:ind w:firstLine="567"/>
        <w:jc w:val="both"/>
        <w:rPr>
          <w:b/>
        </w:rPr>
      </w:pPr>
      <w:r w:rsidRPr="009B2589">
        <w:t xml:space="preserve">В </w:t>
      </w:r>
      <w:r w:rsidR="007005A3" w:rsidRPr="009B2589">
        <w:t>2024-2025</w:t>
      </w:r>
      <w:r w:rsidRPr="009B2589">
        <w:t xml:space="preserve"> учебном</w:t>
      </w:r>
      <w:r w:rsidR="00EF7859" w:rsidRPr="009B2589">
        <w:t xml:space="preserve"> год</w:t>
      </w:r>
      <w:r w:rsidRPr="009B2589">
        <w:t xml:space="preserve">у в районе </w:t>
      </w:r>
      <w:r w:rsidR="00EF7859" w:rsidRPr="009B2589">
        <w:t xml:space="preserve"> функционирую</w:t>
      </w:r>
      <w:r w:rsidR="00346CAF" w:rsidRPr="009B2589">
        <w:t>т 12</w:t>
      </w:r>
      <w:r w:rsidR="0025126C" w:rsidRPr="009B2589">
        <w:t xml:space="preserve"> общеобразова</w:t>
      </w:r>
      <w:r w:rsidR="00346CAF" w:rsidRPr="009B2589">
        <w:t>тельных учреждений</w:t>
      </w:r>
      <w:r w:rsidR="0025126C" w:rsidRPr="009B2589">
        <w:t xml:space="preserve">, </w:t>
      </w:r>
      <w:r w:rsidR="00EF7859" w:rsidRPr="009B2589">
        <w:t xml:space="preserve">в т.ч. 1 (одна) открытая (сменная) </w:t>
      </w:r>
      <w:r w:rsidR="0025126C" w:rsidRPr="009B2589">
        <w:t>общеобразователь</w:t>
      </w:r>
      <w:r w:rsidRPr="009B2589">
        <w:t xml:space="preserve">ная школа, 1 основная общеобразовательная школа. </w:t>
      </w:r>
      <w:r w:rsidR="0025126C" w:rsidRPr="009B2589">
        <w:t xml:space="preserve"> Численность в них составля</w:t>
      </w:r>
      <w:r w:rsidR="00EF7859" w:rsidRPr="009B2589">
        <w:t xml:space="preserve">ет </w:t>
      </w:r>
      <w:r w:rsidR="00043BA7" w:rsidRPr="009B2589">
        <w:t>1</w:t>
      </w:r>
      <w:r w:rsidR="007005A3" w:rsidRPr="009B2589">
        <w:t xml:space="preserve">835 </w:t>
      </w:r>
      <w:r w:rsidR="0025126C" w:rsidRPr="009B2589">
        <w:t>уча</w:t>
      </w:r>
      <w:r w:rsidR="00EF7859" w:rsidRPr="009B2589">
        <w:t>щихся (в т.ч. в МБОУ «Открытая СОШ»  –</w:t>
      </w:r>
      <w:r w:rsidR="007005A3" w:rsidRPr="009B2589">
        <w:t>31</w:t>
      </w:r>
      <w:r w:rsidR="00EF7859" w:rsidRPr="009B2589">
        <w:t>).</w:t>
      </w:r>
      <w:r w:rsidR="005921C3" w:rsidRPr="009B2589">
        <w:t xml:space="preserve"> В последние годы за счет миграции населения из сельских поселений в районный центр и роста рождаемости по микрорайону количество учащихся в школах села Курумкан увеличивается</w:t>
      </w:r>
      <w:r w:rsidR="001004EF" w:rsidRPr="009B2589">
        <w:t>, а в 9</w:t>
      </w:r>
      <w:r w:rsidR="005921C3" w:rsidRPr="009B2589">
        <w:t xml:space="preserve"> малокомплектных школах количество учащихся уменьшается.   </w:t>
      </w:r>
    </w:p>
    <w:p w14:paraId="2740D60E" w14:textId="1A7D405A" w:rsidR="00C20CB4" w:rsidRDefault="00EF7859" w:rsidP="00C20CB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9B2589">
        <w:t>В 4</w:t>
      </w:r>
      <w:r w:rsidR="00A51DCC" w:rsidRPr="009B2589">
        <w:t>учреждениях</w:t>
      </w:r>
      <w:r w:rsidR="0025126C" w:rsidRPr="009B2589">
        <w:t xml:space="preserve"> дополнительного образова</w:t>
      </w:r>
      <w:r w:rsidR="00857942" w:rsidRPr="009B2589">
        <w:t>ния</w:t>
      </w:r>
      <w:r w:rsidR="0016074F">
        <w:t xml:space="preserve"> </w:t>
      </w:r>
      <w:r w:rsidR="0025126C" w:rsidRPr="009B2589">
        <w:t>работа</w:t>
      </w:r>
      <w:r w:rsidRPr="009B2589">
        <w:t>ют  творческие объединения</w:t>
      </w:r>
      <w:r w:rsidR="0025126C" w:rsidRPr="009B2589">
        <w:t xml:space="preserve">, кружки и секции, предлагая содержательное наполнение свободного времени. В них заняты </w:t>
      </w:r>
      <w:r w:rsidR="001004EF" w:rsidRPr="009B2589">
        <w:t>94</w:t>
      </w:r>
      <w:r w:rsidR="0025126C" w:rsidRPr="009B2589">
        <w:t xml:space="preserve">% детей </w:t>
      </w:r>
      <w:r w:rsidR="00857942" w:rsidRPr="009B2589">
        <w:t xml:space="preserve"> от всего количества детей в возрасте от 5 до 17 лет</w:t>
      </w:r>
      <w:r w:rsidR="0025126C" w:rsidRPr="009B2589">
        <w:t xml:space="preserve">. </w:t>
      </w:r>
      <w:r w:rsidR="00C20CB4" w:rsidRPr="00C20CB4">
        <w:t>Учреждения дополнительного образования обеспечивают возможность раннего выявления таланта и создают благоприятные условия для профессионального становления ребенка. В муниципальных учреждениях дополнительного образования дополнительные общеобразовательные программы реализуются по шести основным направлениям: художественное, естественно-научное, техническое, физкультурно-спортивное, социально-гуманитарное, туристско-краеведческое.</w:t>
      </w:r>
    </w:p>
    <w:p w14:paraId="7D60ADC6" w14:textId="77777777" w:rsidR="0025126C" w:rsidRPr="00C20CB4" w:rsidRDefault="00C20CB4" w:rsidP="00C20CB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  <w:r w:rsidRPr="00C20CB4">
        <w:t>Охват дополнительным образованием детей от 5 до 1</w:t>
      </w:r>
      <w:r>
        <w:t>8 лет по состоянию на конец 2024</w:t>
      </w:r>
      <w:r w:rsidRPr="00C20CB4">
        <w:t xml:space="preserve"> года составляе</w:t>
      </w:r>
      <w:r w:rsidRPr="0017563A">
        <w:t>т 8</w:t>
      </w:r>
      <w:r w:rsidR="0017563A" w:rsidRPr="0017563A">
        <w:t>0</w:t>
      </w:r>
      <w:r w:rsidRPr="00C20CB4">
        <w:t>%.</w:t>
      </w:r>
    </w:p>
    <w:p w14:paraId="00F78B35" w14:textId="6CB8B437" w:rsidR="00B36C99" w:rsidRPr="009B2589" w:rsidRDefault="00C20CB4" w:rsidP="00EB2274">
      <w:pPr>
        <w:ind w:firstLine="567"/>
        <w:jc w:val="both"/>
      </w:pPr>
      <w:r w:rsidRPr="009B2589">
        <w:t>Актуальными</w:t>
      </w:r>
      <w:r w:rsidR="008304B0">
        <w:t xml:space="preserve"> </w:t>
      </w:r>
      <w:r w:rsidRPr="009B2589">
        <w:t>в школах района остаются проблемы старения педагогических кадров, недостаточной привлекательности профессии педагога для молодых талантливых выпускников образовательных организаций высшего образования, в том числе из-за отсутствия доступного жилья.</w:t>
      </w:r>
      <w:r w:rsidR="008304B0">
        <w:t xml:space="preserve"> </w:t>
      </w:r>
      <w:r w:rsidRPr="009B2589">
        <w:t>Но тем не менее ежегодно кадровый корпус района пополняется молодыми специалистами. С 2022 года молодым специалистам выплачиваются подъемные в размере 25 тысяч рублей.</w:t>
      </w:r>
      <w:r w:rsidR="008304B0">
        <w:t xml:space="preserve"> </w:t>
      </w:r>
      <w:r w:rsidR="00B36C99" w:rsidRPr="009B2589">
        <w:t>Среднемесячная заработная плата по отрасли составляет</w:t>
      </w:r>
      <w:r w:rsidR="00676BF0" w:rsidRPr="009B2589">
        <w:t>:</w:t>
      </w:r>
      <w:r w:rsidR="008304B0">
        <w:t xml:space="preserve"> </w:t>
      </w:r>
      <w:r w:rsidR="00676BF0" w:rsidRPr="009B2589">
        <w:t>педагогических работников общеобразовательных организаций</w:t>
      </w:r>
      <w:r w:rsidR="00043BA7" w:rsidRPr="009B2589">
        <w:t>–</w:t>
      </w:r>
      <w:r w:rsidR="009150EB" w:rsidRPr="009B2589">
        <w:t>54 549</w:t>
      </w:r>
      <w:r w:rsidR="00B36C99" w:rsidRPr="009B2589">
        <w:t xml:space="preserve"> руб., педагогов дошкольных учреждений </w:t>
      </w:r>
      <w:r w:rsidR="00E114CB" w:rsidRPr="009B2589">
        <w:t>–</w:t>
      </w:r>
      <w:r w:rsidR="00043BA7" w:rsidRPr="009B2589">
        <w:t>54</w:t>
      </w:r>
      <w:r w:rsidR="009150EB" w:rsidRPr="009B2589">
        <w:t>687</w:t>
      </w:r>
      <w:r w:rsidR="00B36C99" w:rsidRPr="009B2589">
        <w:t xml:space="preserve"> руб., учреждений дополнительного образования </w:t>
      </w:r>
      <w:r w:rsidR="00043BA7" w:rsidRPr="009B2589">
        <w:t>–</w:t>
      </w:r>
      <w:r w:rsidR="009150EB" w:rsidRPr="009B2589">
        <w:t>60 380</w:t>
      </w:r>
      <w:r w:rsidR="00B36C99" w:rsidRPr="009B2589">
        <w:t xml:space="preserve"> руб.</w:t>
      </w:r>
    </w:p>
    <w:p w14:paraId="33A4108D" w14:textId="77777777" w:rsidR="00EF7859" w:rsidRPr="009B2589" w:rsidRDefault="0025126C" w:rsidP="00EB2274">
      <w:pPr>
        <w:ind w:firstLine="567"/>
        <w:jc w:val="both"/>
      </w:pPr>
      <w:r w:rsidRPr="009B2589">
        <w:t>Система детского отдыха и</w:t>
      </w:r>
      <w:r w:rsidR="00EF7859" w:rsidRPr="009B2589">
        <w:t xml:space="preserve"> оздоровления района </w:t>
      </w:r>
      <w:r w:rsidRPr="009B2589">
        <w:t xml:space="preserve"> представлена  лагерями </w:t>
      </w:r>
      <w:r w:rsidR="00B36C99" w:rsidRPr="009B2589">
        <w:t>с дневным</w:t>
      </w:r>
      <w:r w:rsidRPr="009B2589">
        <w:t xml:space="preserve"> пребы</w:t>
      </w:r>
      <w:r w:rsidR="00B36C99" w:rsidRPr="009B2589">
        <w:t>ванием детей</w:t>
      </w:r>
      <w:r w:rsidRPr="009B2589">
        <w:t>, организованными на базе образовательных учреждени</w:t>
      </w:r>
      <w:r w:rsidR="00B36C99" w:rsidRPr="009B2589">
        <w:t>й,</w:t>
      </w:r>
      <w:r w:rsidR="00857942" w:rsidRPr="009B2589">
        <w:t xml:space="preserve"> ремонтными бригадами. Также дети имеют возможность отдохнуть в</w:t>
      </w:r>
      <w:r w:rsidR="00B36C99" w:rsidRPr="009B2589">
        <w:t xml:space="preserve">о Всероссийских и республиканских </w:t>
      </w:r>
      <w:r w:rsidRPr="009B2589">
        <w:t>санатор</w:t>
      </w:r>
      <w:r w:rsidR="00857942" w:rsidRPr="009B2589">
        <w:t xml:space="preserve">но-оздоровительных и детских оздоровительных  лагерях. </w:t>
      </w:r>
      <w:r w:rsidR="00EF7859" w:rsidRPr="009B2589">
        <w:t xml:space="preserve">Ежегодно в лагерях отдыхают </w:t>
      </w:r>
      <w:r w:rsidR="00B136E0" w:rsidRPr="009B2589">
        <w:t>более 50</w:t>
      </w:r>
      <w:r w:rsidR="00EF7859" w:rsidRPr="009B2589">
        <w:t xml:space="preserve">% детей </w:t>
      </w:r>
      <w:r w:rsidR="00857942" w:rsidRPr="009B2589">
        <w:t xml:space="preserve"> в возрасте от 7 до 15 лет.</w:t>
      </w:r>
    </w:p>
    <w:p w14:paraId="381BAFB7" w14:textId="77777777" w:rsidR="00C20CB4" w:rsidRDefault="00C20CB4" w:rsidP="00EB2274">
      <w:pPr>
        <w:ind w:firstLine="567"/>
        <w:jc w:val="both"/>
      </w:pPr>
      <w:r w:rsidRPr="00C20CB4">
        <w:rPr>
          <w:shd w:val="clear" w:color="auto" w:fill="FFFFFF"/>
        </w:rPr>
        <w:t>С</w:t>
      </w:r>
      <w:r>
        <w:rPr>
          <w:shd w:val="clear" w:color="auto" w:fill="FFFFFF"/>
        </w:rPr>
        <w:t xml:space="preserve">  2022 года организовано</w:t>
      </w:r>
      <w:r w:rsidRPr="00C20CB4">
        <w:rPr>
          <w:shd w:val="clear" w:color="auto" w:fill="FFFFFF"/>
        </w:rPr>
        <w:t xml:space="preserve"> бесплатное питание для школьников 1 - 4 классов. В настоящее время получают горячее питание 100 процентов учеников начальных классов  школ</w:t>
      </w:r>
      <w:r>
        <w:rPr>
          <w:shd w:val="clear" w:color="auto" w:fill="FFFFFF"/>
        </w:rPr>
        <w:t xml:space="preserve"> района</w:t>
      </w:r>
      <w:r w:rsidRPr="00C20CB4">
        <w:rPr>
          <w:shd w:val="clear" w:color="auto" w:fill="FFFFFF"/>
        </w:rPr>
        <w:t>. Бесплатное питание организуется для детей с ОВЗ, инвалидов, а также учеников из малоимущих или многодетных семей, детей, получающих пенсию по потере кормильца, и детей участников специальной военной операции (СВО).</w:t>
      </w:r>
    </w:p>
    <w:p w14:paraId="1930D131" w14:textId="77777777" w:rsidR="000326A0" w:rsidRPr="000326A0" w:rsidRDefault="000326A0" w:rsidP="000326A0">
      <w:pPr>
        <w:jc w:val="both"/>
      </w:pPr>
      <w:r>
        <w:rPr>
          <w:rStyle w:val="11"/>
          <w:sz w:val="24"/>
          <w:szCs w:val="24"/>
        </w:rPr>
        <w:t>В период с 2014 по 2024</w:t>
      </w:r>
      <w:r w:rsidRPr="000326A0">
        <w:rPr>
          <w:rStyle w:val="11"/>
          <w:sz w:val="24"/>
          <w:szCs w:val="24"/>
        </w:rPr>
        <w:t xml:space="preserve"> годы</w:t>
      </w:r>
      <w:r w:rsidRPr="000326A0">
        <w:t xml:space="preserve">  в районе реализованы мероприятия:</w:t>
      </w:r>
    </w:p>
    <w:p w14:paraId="00D60E89" w14:textId="77777777" w:rsidR="000326A0" w:rsidRPr="000326A0" w:rsidRDefault="000326A0" w:rsidP="000326A0">
      <w:pPr>
        <w:jc w:val="both"/>
      </w:pPr>
      <w:r w:rsidRPr="000326A0">
        <w:t>- по федеральной программе «Доступная среда» приобретены оборудование и автобусы для маломобильных граждан, проведены капитальные ремонты в МБОУ «Курумканская СОШ№1», МБОУ «Курумканская СОШ№2», МБОУ «Барагханская СОШ»;</w:t>
      </w:r>
    </w:p>
    <w:p w14:paraId="2EF8470E" w14:textId="77777777" w:rsidR="000326A0" w:rsidRPr="000326A0" w:rsidRDefault="000326A0" w:rsidP="000326A0">
      <w:pPr>
        <w:jc w:val="both"/>
      </w:pPr>
      <w:r w:rsidRPr="000326A0">
        <w:lastRenderedPageBreak/>
        <w:t>- по федеральной программе «Создание в общеобразовательных организациях, расположенных  в сельской местности, условий для занятий физической культурой и спортом» проведены ремонты спортивных залов 5 общеобразовательных учреждений;</w:t>
      </w:r>
    </w:p>
    <w:p w14:paraId="05CAC127" w14:textId="77777777" w:rsidR="000326A0" w:rsidRPr="000326A0" w:rsidRDefault="000326A0" w:rsidP="000326A0">
      <w:pPr>
        <w:jc w:val="both"/>
      </w:pPr>
      <w:r w:rsidRPr="000326A0">
        <w:t>- по федеральной программе «Приобретение школьных автобусов для перевозки учащихся МОО» и республиканской программе «Школьный автобус» приобретены 13 школьных автобусов;</w:t>
      </w:r>
    </w:p>
    <w:p w14:paraId="4E60A4B6" w14:textId="77777777" w:rsidR="000326A0" w:rsidRPr="000326A0" w:rsidRDefault="000326A0" w:rsidP="000326A0">
      <w:pPr>
        <w:jc w:val="both"/>
      </w:pPr>
      <w:r w:rsidRPr="000326A0">
        <w:t>- по республиканской программе «Развитие образования» проведены капитальные ремонты в МБОУ «Аргадинская СОШ им. А.Б.Будаина», МБОУ «Майская СОШ», 2 корпус МБОУ ДО «РЦДО»;</w:t>
      </w:r>
    </w:p>
    <w:p w14:paraId="6C9BAA67" w14:textId="77777777" w:rsidR="000326A0" w:rsidRPr="000326A0" w:rsidRDefault="000326A0" w:rsidP="000326A0">
      <w:pPr>
        <w:jc w:val="both"/>
      </w:pPr>
      <w:r w:rsidRPr="000326A0">
        <w:t>-по государственной программе Республики Бурятия «Развитие общего образования» проведен капитальный ремонт в МБОУ «Барагханская СОШ»;</w:t>
      </w:r>
    </w:p>
    <w:p w14:paraId="2AE51021" w14:textId="77777777" w:rsidR="000326A0" w:rsidRPr="000326A0" w:rsidRDefault="000326A0" w:rsidP="000326A0">
      <w:pPr>
        <w:jc w:val="both"/>
      </w:pPr>
      <w:r w:rsidRPr="000326A0">
        <w:t>-по программе «Развитие общественной инфраструктуры, на капитальный ремонт, реконструкцию, строительство объектов образования, физической культуры и спорта, дорожного хозяйства и жилищно-коммунального хозяйства» проведены капитальные ремонты 6 дошкольных образовательных организаций, борцовского зала МБОУ «Барагханская СОШ», автокласса и гаража МБОУ «Курумканская СОШ№1», МБОУ ДО «РЦДО», МБОУ «Элысунская ООШ»;</w:t>
      </w:r>
    </w:p>
    <w:p w14:paraId="30A88C3E" w14:textId="77777777" w:rsidR="000326A0" w:rsidRPr="000326A0" w:rsidRDefault="000326A0" w:rsidP="000326A0">
      <w:pPr>
        <w:jc w:val="both"/>
      </w:pPr>
      <w:r w:rsidRPr="000326A0">
        <w:t>- по федеральной программе «Модернизация образования» проведены капитальные ремонты в 3 школах;</w:t>
      </w:r>
    </w:p>
    <w:p w14:paraId="4D190096" w14:textId="77777777" w:rsidR="000326A0" w:rsidRPr="000326A0" w:rsidRDefault="000326A0" w:rsidP="000326A0">
      <w:pPr>
        <w:jc w:val="both"/>
      </w:pPr>
      <w:r w:rsidRPr="000326A0">
        <w:t>- по федеральному проекту «Современная школа» национального проекта «Образование» построено и введено в эксплуатацию здание МБОУ «Курумкан</w:t>
      </w:r>
      <w:r>
        <w:t>ская</w:t>
      </w:r>
      <w:r w:rsidRPr="000326A0">
        <w:t xml:space="preserve"> СОШ№2»; </w:t>
      </w:r>
    </w:p>
    <w:p w14:paraId="53386111" w14:textId="77777777" w:rsidR="000326A0" w:rsidRPr="000326A0" w:rsidRDefault="000326A0" w:rsidP="000326A0">
      <w:pPr>
        <w:jc w:val="both"/>
      </w:pPr>
      <w:r w:rsidRPr="000326A0">
        <w:t>-  МБОУ ДО «РЦДО» и МАОУ «Курумканская ДШИ» передано отремонтированное здание, соответствующее всем требованиям, и приобретено оборудование.</w:t>
      </w:r>
    </w:p>
    <w:p w14:paraId="34F0BC91" w14:textId="77777777" w:rsidR="000326A0" w:rsidRPr="000326A0" w:rsidRDefault="000326A0" w:rsidP="000326A0">
      <w:pPr>
        <w:jc w:val="both"/>
        <w:rPr>
          <w:color w:val="000000"/>
        </w:rPr>
      </w:pPr>
      <w:r w:rsidRPr="000326A0">
        <w:t xml:space="preserve">- </w:t>
      </w:r>
      <w:r w:rsidRPr="000326A0">
        <w:rPr>
          <w:color w:val="000000"/>
        </w:rPr>
        <w:t>в рамках федерального проекта «Спорт - норма жизни» оборудована многофункциональная площадка для подготовки и приема нормативов Всероссийского физкультурно-спортивного комплекса «Готов к труду и обороне» в МАОУ ДО «Курумканская ДЮСШ»,  спортивные площадки МБОУ «Курумканская СОШ №1», МБОУ «Улюнханская СОШ»;</w:t>
      </w:r>
    </w:p>
    <w:p w14:paraId="127ED607" w14:textId="77777777" w:rsidR="000326A0" w:rsidRPr="000326A0" w:rsidRDefault="000326A0" w:rsidP="000326A0">
      <w:pPr>
        <w:jc w:val="both"/>
      </w:pPr>
      <w:r w:rsidRPr="000326A0">
        <w:t>-</w:t>
      </w:r>
      <w:r w:rsidRPr="000326A0">
        <w:rPr>
          <w:color w:val="000000"/>
          <w:shd w:val="clear" w:color="auto" w:fill="FFFFFF"/>
        </w:rPr>
        <w:t xml:space="preserve"> в рамках мероприятий «Создание новых мест в образовательных организациях различных типов для реализации дополнительных общеразвивающих программ всех направленностей» федерального проекта «Успех каждого ребёнка» выделены средства обучения и воспитания для реализации 23 дополнительных общеразвивающих программ в МБОУ ДО «Районный центр дополнительного образования», МАОУ ДО «Курумканская ДЮСШ», МБОУ </w:t>
      </w:r>
      <w:r w:rsidRPr="000326A0">
        <w:t>«Курумканская школа №1»;</w:t>
      </w:r>
    </w:p>
    <w:p w14:paraId="26E58BBC" w14:textId="77777777" w:rsidR="000326A0" w:rsidRPr="000326A0" w:rsidRDefault="000326A0" w:rsidP="000326A0">
      <w:pPr>
        <w:jc w:val="both"/>
      </w:pPr>
      <w:r w:rsidRPr="000326A0">
        <w:t xml:space="preserve">- в проекте «Цифровая образовательная среда»  приняли участие и получили оборудование </w:t>
      </w:r>
      <w:r>
        <w:t>9 школ</w:t>
      </w:r>
      <w:r w:rsidRPr="000326A0">
        <w:t>;</w:t>
      </w:r>
    </w:p>
    <w:p w14:paraId="4F2E5FD2" w14:textId="77777777" w:rsidR="000326A0" w:rsidRPr="000326A0" w:rsidRDefault="000326A0" w:rsidP="000326A0">
      <w:pPr>
        <w:jc w:val="both"/>
      </w:pPr>
      <w:r w:rsidRPr="000326A0">
        <w:t xml:space="preserve">- в 11 школах района созданы Центры цифрового, гуманитарного и естественно-научного профилей  «Точка роста». Для обеспечения эффективной деятельности Центров - «Точка роста» проведены ремонты кабинетов в соответствии с бренд-буком проекта и приобретена мебель, поставлено необходимое оборудование; </w:t>
      </w:r>
    </w:p>
    <w:p w14:paraId="411EE1CB" w14:textId="035C7547" w:rsidR="000326A0" w:rsidRPr="000326A0" w:rsidRDefault="000326A0" w:rsidP="000326A0">
      <w:pPr>
        <w:jc w:val="both"/>
        <w:rPr>
          <w:shd w:val="clear" w:color="auto" w:fill="FFFFFF"/>
        </w:rPr>
      </w:pPr>
      <w:r w:rsidRPr="000326A0">
        <w:t xml:space="preserve"> -в рамках межведомственной программы развития агроклассов Республики Бурятия </w:t>
      </w:r>
      <w:r w:rsidRPr="000326A0">
        <w:rPr>
          <w:shd w:val="clear" w:color="auto" w:fill="FFFFFF"/>
        </w:rPr>
        <w:t>пилотной площадкой по созданию агроклассов</w:t>
      </w:r>
      <w:r w:rsidR="0016074F">
        <w:rPr>
          <w:shd w:val="clear" w:color="auto" w:fill="FFFFFF"/>
        </w:rPr>
        <w:t xml:space="preserve"> </w:t>
      </w:r>
      <w:r w:rsidRPr="000326A0">
        <w:rPr>
          <w:shd w:val="clear" w:color="auto" w:fill="FFFFFF"/>
        </w:rPr>
        <w:t>определена</w:t>
      </w:r>
      <w:r w:rsidRPr="000326A0">
        <w:t xml:space="preserve"> МБОУ «</w:t>
      </w:r>
      <w:r w:rsidRPr="000326A0">
        <w:rPr>
          <w:shd w:val="clear" w:color="auto" w:fill="FFFFFF"/>
        </w:rPr>
        <w:t>Аргадинская СОШ им.А.Б.Будаина», также агрокласс создан на базе МБОУ ДО «РЦДО»;</w:t>
      </w:r>
    </w:p>
    <w:p w14:paraId="58C8EECE" w14:textId="77777777" w:rsidR="000326A0" w:rsidRPr="000326A0" w:rsidRDefault="000326A0" w:rsidP="000326A0">
      <w:pPr>
        <w:jc w:val="both"/>
      </w:pPr>
      <w:r w:rsidRPr="000326A0">
        <w:rPr>
          <w:shd w:val="clear" w:color="auto" w:fill="FFFFFF"/>
        </w:rPr>
        <w:t>-МБОУ «</w:t>
      </w:r>
      <w:r w:rsidRPr="000326A0">
        <w:t>Барагханская СОШ» принята в Ассоциацию этнокультурных образовательных организаций Республики Бурятия;</w:t>
      </w:r>
    </w:p>
    <w:p w14:paraId="2F7E284F" w14:textId="77777777" w:rsidR="000326A0" w:rsidRPr="000326A0" w:rsidRDefault="000326A0" w:rsidP="000326A0">
      <w:pPr>
        <w:jc w:val="both"/>
      </w:pPr>
      <w:r w:rsidRPr="000326A0">
        <w:t xml:space="preserve">-реализуется программа погружения в бурятскую языковую среду в </w:t>
      </w:r>
      <w:r>
        <w:t>10</w:t>
      </w:r>
      <w:r w:rsidRPr="000326A0">
        <w:t xml:space="preserve"> группах учреждений дошкольного образования; </w:t>
      </w:r>
    </w:p>
    <w:p w14:paraId="15DD1F84" w14:textId="77777777" w:rsidR="000326A0" w:rsidRPr="000326A0" w:rsidRDefault="000326A0" w:rsidP="000326A0">
      <w:pPr>
        <w:jc w:val="both"/>
      </w:pPr>
      <w:r w:rsidRPr="000326A0">
        <w:t>-во всех общеобразовательных организациях созданы отряды Всероссийского детско-юношеского военно-патриотического движения «ЮНАРМИЯ», отделения «РДДМ», работают школьные спортивные клубы,  волонтерские отряды, школьные медиацентры, в 7 школах созданы школьные театры;</w:t>
      </w:r>
    </w:p>
    <w:p w14:paraId="5F0EC2FF" w14:textId="77777777" w:rsidR="000326A0" w:rsidRPr="000326A0" w:rsidRDefault="000326A0" w:rsidP="000326A0">
      <w:pPr>
        <w:jc w:val="both"/>
        <w:rPr>
          <w:b/>
        </w:rPr>
      </w:pPr>
      <w:r w:rsidRPr="000326A0">
        <w:t>-работают  10 советников директоров по воспитанию и взаимодействию с детскими общественными объединениями Всероссийского проекта</w:t>
      </w:r>
      <w:r w:rsidRPr="000326A0">
        <w:rPr>
          <w:b/>
        </w:rPr>
        <w:t xml:space="preserve">  </w:t>
      </w:r>
      <w:r w:rsidRPr="000326A0">
        <w:rPr>
          <w:rStyle w:val="afa"/>
          <w:b w:val="0"/>
          <w:bdr w:val="none" w:sz="0" w:space="0" w:color="auto" w:frame="1"/>
        </w:rPr>
        <w:t>«Навигаторы детства»</w:t>
      </w:r>
      <w:r w:rsidRPr="000326A0">
        <w:rPr>
          <w:b/>
        </w:rPr>
        <w:t xml:space="preserve">; </w:t>
      </w:r>
    </w:p>
    <w:p w14:paraId="545BABBE" w14:textId="77777777" w:rsidR="000326A0" w:rsidRPr="000326A0" w:rsidRDefault="000326A0" w:rsidP="000326A0">
      <w:pPr>
        <w:jc w:val="both"/>
      </w:pPr>
      <w:r w:rsidRPr="000326A0">
        <w:rPr>
          <w:b/>
        </w:rPr>
        <w:lastRenderedPageBreak/>
        <w:t>-</w:t>
      </w:r>
      <w:r w:rsidRPr="000326A0">
        <w:t>во всех школах функционируют Центры детских инициатив для организации работы ученического самоуправления, реализуются программы развития социальной активности учащихся начальных классов «Орлята России», успешно реализуется проект «Пушкинская карта», учащиеся школ принимают участие в проекте ранней профориентации «Билет в будущее», в онлайн-уроках «Проектория», в проекте «Старший брат»;</w:t>
      </w:r>
    </w:p>
    <w:p w14:paraId="5BD88292" w14:textId="77777777" w:rsidR="000326A0" w:rsidRPr="000326A0" w:rsidRDefault="000326A0" w:rsidP="000326A0">
      <w:pPr>
        <w:jc w:val="both"/>
        <w:rPr>
          <w:shd w:val="clear" w:color="auto" w:fill="FFFFFF"/>
        </w:rPr>
      </w:pPr>
      <w:r w:rsidRPr="000326A0">
        <w:rPr>
          <w:shd w:val="clear" w:color="auto" w:fill="FFFFFF"/>
        </w:rPr>
        <w:t>-2 школьных музея включены в Российский реестр школьных музеев;</w:t>
      </w:r>
    </w:p>
    <w:p w14:paraId="1C16001F" w14:textId="77777777" w:rsidR="000326A0" w:rsidRPr="000326A0" w:rsidRDefault="000326A0" w:rsidP="000326A0">
      <w:pPr>
        <w:jc w:val="both"/>
        <w:rPr>
          <w:shd w:val="clear" w:color="auto" w:fill="FFFFFF"/>
        </w:rPr>
      </w:pPr>
      <w:r w:rsidRPr="000326A0">
        <w:rPr>
          <w:shd w:val="clear" w:color="auto" w:fill="FFFFFF"/>
        </w:rPr>
        <w:t>-обеспечен охват детей в возрасте от 5 до 17 лет дополнительным образованием   82%.</w:t>
      </w:r>
    </w:p>
    <w:p w14:paraId="130F5A04" w14:textId="77777777" w:rsidR="000326A0" w:rsidRPr="000326A0" w:rsidRDefault="000326A0" w:rsidP="000326A0">
      <w:pPr>
        <w:jc w:val="both"/>
      </w:pPr>
      <w:r w:rsidRPr="000326A0">
        <w:t>- по муниципальной целевой программе «Развитие образования МО «Курумканский район» проведены:</w:t>
      </w:r>
    </w:p>
    <w:p w14:paraId="4EFCFA22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 xml:space="preserve">мероприятия по обеспечению 100% охвата дошкольным образованием детей в возрасте от 3 до 7 лет: приобретено здание для МБДОУ «Курумканский детский сад «Росинка»;  </w:t>
      </w:r>
    </w:p>
    <w:p w14:paraId="5A14CA69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мероприятия, связанные с предупреждением   ЧС, которые могут привести к нарушению функционирования систем жизнеобеспечения населения и ликвидация их последствий: ремонт в 2 ДОУ;</w:t>
      </w:r>
    </w:p>
    <w:p w14:paraId="6AA5F2BC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 с обустройством МОО теплыми туалетными комнатами: оборудование теплых туалетов в « ОО;</w:t>
      </w:r>
    </w:p>
    <w:p w14:paraId="7B5E1945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 по обеспечению антитеррористической защищенности: установлены системы видеонаблюдения во всех ОО;</w:t>
      </w:r>
    </w:p>
    <w:p w14:paraId="63FC5963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 по привидению ОО в соответствие с требованиями санитарного законодательства, в том числе ремонт и оснащение пищеблоков, приобретение оборудования, частичный и текущий ремонт, приобретение оборудования для медицинских кабинетов;</w:t>
      </w:r>
    </w:p>
    <w:p w14:paraId="62FE0567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 по ремонту системы канализации 4 образовательных организаций</w:t>
      </w:r>
    </w:p>
    <w:p w14:paraId="46222379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 по ремонту системы отопления (установка отопительных котлов) в 2 ОО;</w:t>
      </w:r>
    </w:p>
    <w:p w14:paraId="26B7B7BE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мероприятия по установке компьютерной сети в МБОУ «Курумканская СОШ№1»;</w:t>
      </w:r>
    </w:p>
    <w:p w14:paraId="7110C53E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выделен оборудованный кабинет для работы специалистов психологической службы;</w:t>
      </w:r>
    </w:p>
    <w:p w14:paraId="2B6BD7D5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разработаны и утверждены подпрограмма к муниципальной программе «Развитие образования» «Поддержка талантливых и одаренных детей», муниципальная программа «Сохранение и развитие бурятского языка в МО «Курумканский район»;</w:t>
      </w:r>
    </w:p>
    <w:p w14:paraId="6343C70A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разработаны и реализованы муниципальные проекты «Молодой учитель Курумкана» (грант Министерства спорта и молодежной политики на 80000 рублей)и «Совершенствование воспитательной работы в образовательных организациях МО «Курумканский район»;</w:t>
      </w:r>
    </w:p>
    <w:p w14:paraId="3A37C178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rPr>
          <w:color w:val="000000"/>
        </w:rPr>
        <w:t xml:space="preserve"> на базе 8 образовательных организаций созданы ТОСы. </w:t>
      </w:r>
      <w:r w:rsidRPr="000326A0">
        <w:t xml:space="preserve">В республиканском конкурсе «Лучшее территориальное общественное самоуправление» </w:t>
      </w:r>
      <w:r w:rsidRPr="000326A0">
        <w:rPr>
          <w:color w:val="000000"/>
        </w:rPr>
        <w:t xml:space="preserve"> за 2021 и 2022 годы получено премий на 1 230 000 рублей;  </w:t>
      </w:r>
    </w:p>
    <w:p w14:paraId="0805F595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rPr>
          <w:shd w:val="clear" w:color="auto" w:fill="FFFFFF"/>
        </w:rPr>
        <w:t>изданы сборник методических разработок учителей бурятского языка и литературы Курумканского района «Амжалтын замаар», дидактические материалы для развития устной речи по бурятскому языку (автор Ж.В.Будаева, учитель  бурятского языка МБОУ «Курумканская СОШ№1»), учебное пособие «Шэдитэ биирын х</w:t>
      </w:r>
      <w:r w:rsidRPr="000326A0">
        <w:rPr>
          <w:shd w:val="clear" w:color="auto" w:fill="FFFFFF"/>
          <w:lang w:val="en-US"/>
        </w:rPr>
        <w:t>Y</w:t>
      </w:r>
      <w:r w:rsidRPr="000326A0">
        <w:rPr>
          <w:shd w:val="clear" w:color="auto" w:fill="FFFFFF"/>
        </w:rPr>
        <w:t>гжэм» (сборник иллюстраций к произведениям Баргузинской долины);</w:t>
      </w:r>
    </w:p>
    <w:p w14:paraId="67AB1890" w14:textId="77777777" w:rsidR="000326A0" w:rsidRPr="000326A0" w:rsidRDefault="000326A0" w:rsidP="000326A0">
      <w:pPr>
        <w:numPr>
          <w:ilvl w:val="0"/>
          <w:numId w:val="47"/>
        </w:numPr>
        <w:ind w:left="284" w:hanging="284"/>
        <w:jc w:val="both"/>
      </w:pPr>
      <w:r w:rsidRPr="000326A0">
        <w:t>Издана книга к 75-летию Управления образования «Вековые традиции образования».</w:t>
      </w:r>
    </w:p>
    <w:p w14:paraId="29DA3870" w14:textId="77777777" w:rsidR="000326A0" w:rsidRPr="000326A0" w:rsidRDefault="000326A0" w:rsidP="000326A0">
      <w:pPr>
        <w:jc w:val="both"/>
      </w:pPr>
      <w:r w:rsidRPr="000326A0">
        <w:t xml:space="preserve">       В результате систематической и целенаправленной работы Управления образования и коллективов образовательных организаций ежегодно на высоком организационном уровне проводятся мероприятия по организации летнего отдыха детей, проведению государственной итоговой аттестации выпускников, муниципального этапа Всероссийской олимпиады школьников, НПК «Шаг в будущее», районных этапов конкурсов профессионального мастерства педагогов «Учитель года», «Самый классный классный», «Сердце отдаю детям», «Воспитатель года», «Эрхим багша», «Директор года» и другие.</w:t>
      </w:r>
    </w:p>
    <w:p w14:paraId="33B3D849" w14:textId="7AF44D50" w:rsidR="00B36C99" w:rsidRDefault="00B36C99" w:rsidP="009F7FC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9B2589">
        <w:t>В целях реализации основных</w:t>
      </w:r>
      <w:r w:rsidRPr="00B36C99">
        <w:t xml:space="preserve"> полномочий в области образования</w:t>
      </w:r>
      <w:r w:rsidR="00C20CB4">
        <w:t>,</w:t>
      </w:r>
      <w:r w:rsidRPr="00B36C99">
        <w:t xml:space="preserve"> кроме образовательных учреждений</w:t>
      </w:r>
      <w:r w:rsidR="00C20CB4">
        <w:t>,</w:t>
      </w:r>
      <w:r w:rsidRPr="00B36C99">
        <w:t xml:space="preserve"> в системе "Образование" </w:t>
      </w:r>
      <w:r>
        <w:t>Курумканского района</w:t>
      </w:r>
      <w:r w:rsidRPr="00B36C99">
        <w:t xml:space="preserve"> функционируют  централизован</w:t>
      </w:r>
      <w:r>
        <w:t>ная бухгалтерия</w:t>
      </w:r>
      <w:r w:rsidRPr="00B36C99">
        <w:t xml:space="preserve">, </w:t>
      </w:r>
      <w:r>
        <w:t xml:space="preserve"> отдел дошкольного, общего и дополнительного образования и отдел ка</w:t>
      </w:r>
      <w:r w:rsidR="009F7FC0">
        <w:t>дрового и правового обеспечения, обеспечивающие  м</w:t>
      </w:r>
      <w:r w:rsidR="001C5431">
        <w:t xml:space="preserve">ониторинг  реализации государственных стандартов </w:t>
      </w:r>
      <w:r w:rsidR="001C5431">
        <w:lastRenderedPageBreak/>
        <w:t xml:space="preserve">и </w:t>
      </w:r>
      <w:r w:rsidRPr="00B36C99">
        <w:t xml:space="preserve"> федеральн</w:t>
      </w:r>
      <w:r w:rsidR="001C5431">
        <w:t>ых</w:t>
      </w:r>
      <w:r w:rsidRPr="00B36C99">
        <w:t xml:space="preserve"> го</w:t>
      </w:r>
      <w:r w:rsidR="001C5431">
        <w:t>сударственных стандартов</w:t>
      </w:r>
      <w:r w:rsidRPr="00B36C99">
        <w:t>,</w:t>
      </w:r>
      <w:r w:rsidR="0016074F">
        <w:t xml:space="preserve"> </w:t>
      </w:r>
      <w:r w:rsidR="001C5431">
        <w:t>координация работы ОО в информационных системах, работы предметных методических объединений,</w:t>
      </w:r>
      <w:r w:rsidR="0016074F">
        <w:t xml:space="preserve"> </w:t>
      </w:r>
      <w:r w:rsidR="009E2CDA">
        <w:t>осуществление</w:t>
      </w:r>
      <w:r w:rsidR="009E2CDA" w:rsidRPr="009E2CDA">
        <w:t xml:space="preserve"> в установленном порядке сбор</w:t>
      </w:r>
      <w:r w:rsidR="009E2CDA">
        <w:t>а</w:t>
      </w:r>
      <w:r w:rsidR="009E2CDA" w:rsidRPr="009E2CDA">
        <w:t>, обработ</w:t>
      </w:r>
      <w:r w:rsidR="009E2CDA">
        <w:t>ки</w:t>
      </w:r>
      <w:r w:rsidR="009E2CDA" w:rsidRPr="009E2CDA">
        <w:t>, анализ</w:t>
      </w:r>
      <w:r w:rsidR="009E2CDA">
        <w:t>а и представления</w:t>
      </w:r>
      <w:r w:rsidR="009E2CDA" w:rsidRPr="009E2CDA">
        <w:t xml:space="preserve"> информации и отчетности в сфере образования</w:t>
      </w:r>
      <w:r w:rsidR="009F7FC0">
        <w:t xml:space="preserve">,  </w:t>
      </w:r>
    </w:p>
    <w:p w14:paraId="157D39D2" w14:textId="0946FCCA" w:rsidR="00C20CB4" w:rsidRPr="009F7FC0" w:rsidRDefault="00E514EB" w:rsidP="009F7FC0">
      <w:pPr>
        <w:widowControl w:val="0"/>
        <w:autoSpaceDE w:val="0"/>
        <w:autoSpaceDN w:val="0"/>
        <w:adjustRightInd w:val="0"/>
        <w:ind w:firstLine="567"/>
        <w:jc w:val="both"/>
      </w:pPr>
      <w:r w:rsidRPr="00AE61BE">
        <w:t>Для эффективного ведения деятельности учреждений</w:t>
      </w:r>
      <w:r w:rsidR="0016074F">
        <w:t xml:space="preserve"> </w:t>
      </w:r>
      <w:r w:rsidRPr="00C24310">
        <w:t xml:space="preserve">в части </w:t>
      </w:r>
      <w:r>
        <w:t>обеспечения выполнени</w:t>
      </w:r>
      <w:r w:rsidR="006936F9">
        <w:t xml:space="preserve">я </w:t>
      </w:r>
      <w:r w:rsidR="009E2CDA">
        <w:t xml:space="preserve">государственных образовательных стандартов и </w:t>
      </w:r>
      <w:r>
        <w:t xml:space="preserve">федеральных государственных образовательных стандартов актуальными остаются вопросы  </w:t>
      </w:r>
      <w:r w:rsidRPr="00AE61BE">
        <w:t>осна</w:t>
      </w:r>
      <w:r>
        <w:t xml:space="preserve">щения  современным оборудованием </w:t>
      </w:r>
      <w:r w:rsidR="009E2CDA">
        <w:t xml:space="preserve">и улучшения материально-технической  базы  </w:t>
      </w:r>
      <w:r>
        <w:t>образовательных учрежде</w:t>
      </w:r>
      <w:r w:rsidR="009E2CDA">
        <w:t>ний.</w:t>
      </w:r>
    </w:p>
    <w:p w14:paraId="001FE3D7" w14:textId="77777777" w:rsidR="009F7FC0" w:rsidRDefault="00C20CB4" w:rsidP="009F7FC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9F7FC0">
        <w:t xml:space="preserve">Таким образом, система образования города </w:t>
      </w:r>
      <w:r w:rsidR="009F7FC0">
        <w:t>Курумканского района к 2025</w:t>
      </w:r>
      <w:r w:rsidRPr="009F7FC0">
        <w:t xml:space="preserve"> году решила многие задачи, поставленные по различным направлениям своей деятельности: активно реализуются важнейшие национальные проекты и региональные инициативы, сложилась структура инновационной деятельности, ведется работа по созданию условий для учительского роста, в образовательных организациях обновляется учебное оборудование, приобретаются учебники и учебные пособия, соответствующие федеральным стандартам для реализации федеральных образовательных программ (ФОП)</w:t>
      </w:r>
      <w:r w:rsidR="009F7FC0">
        <w:t>, приведены в соответствие требованиям здания образовательных организаций.</w:t>
      </w:r>
    </w:p>
    <w:p w14:paraId="62746B92" w14:textId="77777777" w:rsidR="00C20CB4" w:rsidRPr="009F7FC0" w:rsidRDefault="00C20CB4" w:rsidP="009F7FC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9F7FC0">
        <w:t xml:space="preserve">Оценка состояния </w:t>
      </w:r>
      <w:r w:rsidR="009F7FC0">
        <w:t>муниципальной сферы образования</w:t>
      </w:r>
      <w:r w:rsidRPr="009F7FC0">
        <w:t xml:space="preserve"> позволяет выделить проблемы ее развития, требующие дальнейшего решения.</w:t>
      </w:r>
    </w:p>
    <w:p w14:paraId="274FB049" w14:textId="77777777" w:rsidR="009F7FC0" w:rsidRDefault="00C20CB4" w:rsidP="0046502B">
      <w:pPr>
        <w:pStyle w:val="formattext"/>
        <w:numPr>
          <w:ilvl w:val="0"/>
          <w:numId w:val="3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0" w:firstLine="540"/>
        <w:jc w:val="both"/>
        <w:textAlignment w:val="baseline"/>
      </w:pPr>
      <w:r w:rsidRPr="009F7FC0">
        <w:t xml:space="preserve">Актуальными остаются проблемы дефицита квалифицированных кадров, недостаточной динамики обновления кадрового состава, </w:t>
      </w:r>
    </w:p>
    <w:p w14:paraId="372AA621" w14:textId="77777777" w:rsidR="009F7FC0" w:rsidRDefault="00C20CB4" w:rsidP="0046502B">
      <w:pPr>
        <w:pStyle w:val="formattext"/>
        <w:numPr>
          <w:ilvl w:val="0"/>
          <w:numId w:val="3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0" w:firstLine="540"/>
        <w:jc w:val="both"/>
        <w:textAlignment w:val="baseline"/>
      </w:pPr>
      <w:r w:rsidRPr="009F7FC0">
        <w:t xml:space="preserve"> Сохранились проблемы обеспечения качества образования: согласно мониторингу качества образования существуют зоны низкого и среднего качества в системе дошкольного, общего и дополнительного образования детей; узкий спектр профильного образования в области естественно-научной, инженерно-технической подготовки, недостаточность системной работы по выстраиванию индивидуальных образовательных маршрутов образования.</w:t>
      </w:r>
    </w:p>
    <w:p w14:paraId="7A341002" w14:textId="77777777" w:rsidR="00C20CB4" w:rsidRPr="009F7FC0" w:rsidRDefault="00C20CB4" w:rsidP="0046502B">
      <w:pPr>
        <w:pStyle w:val="formattext"/>
        <w:numPr>
          <w:ilvl w:val="0"/>
          <w:numId w:val="3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0" w:firstLine="540"/>
        <w:jc w:val="both"/>
        <w:textAlignment w:val="baseline"/>
      </w:pPr>
      <w:r w:rsidRPr="009F7FC0">
        <w:t>Часть зданий образовательных организаций города требует проведения ремонтных работ, а также обновления материально-технического состояния, которое не в полной мере отвечает современным требованиям.</w:t>
      </w:r>
    </w:p>
    <w:p w14:paraId="3A571CA1" w14:textId="77777777" w:rsidR="00C870B3" w:rsidRPr="003B457F" w:rsidRDefault="00C20CB4" w:rsidP="009E36C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9F7FC0">
        <w:t>Решение указанных проблем обеспечит развитие сферы образования в соответствии с приоритетными целями муниципальной политики и окажет существенное влияние на достижение национальных целей Российской Федерации.</w:t>
      </w:r>
      <w:r w:rsidRPr="009F7FC0">
        <w:br/>
      </w:r>
    </w:p>
    <w:p w14:paraId="3AF228BA" w14:textId="77777777" w:rsidR="00C20CB4" w:rsidRDefault="009B2589" w:rsidP="009E36C4">
      <w:pPr>
        <w:jc w:val="center"/>
        <w:rPr>
          <w:b/>
          <w:u w:val="single"/>
        </w:rPr>
      </w:pPr>
      <w:r w:rsidRPr="009B2589">
        <w:rPr>
          <w:b/>
        </w:rPr>
        <w:t>1.2.</w:t>
      </w:r>
      <w:r w:rsidRPr="009B2589">
        <w:rPr>
          <w:b/>
          <w:u w:val="single"/>
        </w:rPr>
        <w:t>Описание приоритетов и целей муниципальной политики в сфере реализации муниципальной программы</w:t>
      </w:r>
    </w:p>
    <w:p w14:paraId="7711320C" w14:textId="77777777" w:rsidR="00C20CB4" w:rsidRPr="009F7FC0" w:rsidRDefault="00C20CB4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9F7FC0">
        <w:t xml:space="preserve">Муниципальная политика в сфере образования </w:t>
      </w:r>
      <w:r w:rsidR="009F7FC0">
        <w:t>Курумканского района</w:t>
      </w:r>
      <w:r w:rsidRPr="009F7FC0">
        <w:t xml:space="preserve"> определена приоритетами и целями государственной политики в сфере образования в соответствии с нормативно-правовыми актами законодательства Российской Федерации:</w:t>
      </w:r>
    </w:p>
    <w:p w14:paraId="69B9E553" w14:textId="77777777" w:rsidR="00C20CB4" w:rsidRPr="009F7FC0" w:rsidRDefault="00156864" w:rsidP="009F7FC0">
      <w:pPr>
        <w:pStyle w:val="formattext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567"/>
        <w:textAlignment w:val="baseline"/>
      </w:pPr>
      <w:hyperlink r:id="rId8" w:anchor="7D20K3" w:history="1">
        <w:r w:rsidR="00C20CB4" w:rsidRPr="009F7FC0">
          <w:rPr>
            <w:rStyle w:val="aff"/>
            <w:color w:val="auto"/>
            <w:u w:val="none"/>
          </w:rPr>
          <w:t>Федеральным законом от 29 декабря 2012 г. N 273-ФЗ "Об образовании в Российской Федерации"</w:t>
        </w:r>
      </w:hyperlink>
      <w:r w:rsidR="00C20CB4" w:rsidRPr="009F7FC0">
        <w:t>;</w:t>
      </w:r>
    </w:p>
    <w:p w14:paraId="1B9FA1CF" w14:textId="77777777" w:rsidR="00C20CB4" w:rsidRPr="009F7FC0" w:rsidRDefault="00156864" w:rsidP="009F7FC0">
      <w:pPr>
        <w:pStyle w:val="formattext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567"/>
        <w:textAlignment w:val="baseline"/>
      </w:pPr>
      <w:hyperlink r:id="rId9" w:anchor="64S0IJ" w:history="1">
        <w:r w:rsidR="00C20CB4" w:rsidRPr="009F7FC0">
          <w:rPr>
            <w:rStyle w:val="aff"/>
            <w:color w:val="auto"/>
            <w:u w:val="none"/>
          </w:rPr>
          <w:t>Указом Президента Российской Федерации от 7 мая 2024 г. N 309 "О национальных целях развития Российской Федерации на период до 2030 года и на перспективу до 2036 года"</w:t>
        </w:r>
      </w:hyperlink>
      <w:r w:rsidR="00C20CB4" w:rsidRPr="009F7FC0">
        <w:t>;</w:t>
      </w:r>
    </w:p>
    <w:p w14:paraId="560F30F4" w14:textId="77777777" w:rsidR="00C20CB4" w:rsidRPr="009F7FC0" w:rsidRDefault="00156864" w:rsidP="009F7FC0">
      <w:pPr>
        <w:pStyle w:val="formattext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567"/>
        <w:textAlignment w:val="baseline"/>
      </w:pPr>
      <w:hyperlink r:id="rId10" w:anchor="64S0IJ" w:history="1">
        <w:r w:rsidR="00C20CB4" w:rsidRPr="009F7FC0">
          <w:rPr>
            <w:rStyle w:val="aff"/>
            <w:color w:val="auto"/>
            <w:u w:val="none"/>
          </w:rPr>
          <w:t>распоряжением Правительства РФ от 1 октября 2021 г. N 2765-р "Единый план по достижению национальных целей развития Российской Федерации на период до 2024 года и на плановый период до 2030 года"</w:t>
        </w:r>
      </w:hyperlink>
      <w:r w:rsidR="00C20CB4" w:rsidRPr="009F7FC0">
        <w:t>;</w:t>
      </w:r>
    </w:p>
    <w:p w14:paraId="1FD5E7AB" w14:textId="77777777" w:rsidR="00C20CB4" w:rsidRPr="009E36C4" w:rsidRDefault="00156864" w:rsidP="009E36C4">
      <w:pPr>
        <w:pStyle w:val="formattext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567"/>
        <w:textAlignment w:val="baseline"/>
      </w:pPr>
      <w:hyperlink r:id="rId11" w:anchor="7D20K3" w:history="1">
        <w:r w:rsidR="00C20CB4" w:rsidRPr="009F7FC0">
          <w:rPr>
            <w:rStyle w:val="aff"/>
            <w:color w:val="auto"/>
            <w:u w:val="none"/>
          </w:rPr>
          <w:t>постановлением Правительства РФ от 26 декабря 2017 г. N 1642 "Об утверждении государственной программы Российской Федерации "Развитие образования"</w:t>
        </w:r>
      </w:hyperlink>
      <w:r w:rsidR="00C20CB4" w:rsidRPr="009F7FC0">
        <w:t>.</w:t>
      </w:r>
    </w:p>
    <w:p w14:paraId="6C255B97" w14:textId="77777777" w:rsidR="00C20CB4" w:rsidRPr="009F7FC0" w:rsidRDefault="00C20CB4" w:rsidP="009F7FC0">
      <w:pPr>
        <w:autoSpaceDE w:val="0"/>
        <w:autoSpaceDN w:val="0"/>
        <w:adjustRightInd w:val="0"/>
        <w:ind w:firstLine="567"/>
        <w:jc w:val="both"/>
      </w:pPr>
      <w:r w:rsidRPr="009F7FC0">
        <w:rPr>
          <w:shd w:val="clear" w:color="auto" w:fill="FFFFFF"/>
        </w:rPr>
        <w:t xml:space="preserve">Муниципальная программа "Развитие образования </w:t>
      </w:r>
      <w:r w:rsidR="009F7FC0">
        <w:rPr>
          <w:shd w:val="clear" w:color="auto" w:fill="FFFFFF"/>
        </w:rPr>
        <w:t>Курумканского района</w:t>
      </w:r>
      <w:r w:rsidRPr="009F7FC0">
        <w:rPr>
          <w:shd w:val="clear" w:color="auto" w:fill="FFFFFF"/>
        </w:rPr>
        <w:t xml:space="preserve">" осуществляется в соответствии со стратегическими направлениями </w:t>
      </w:r>
      <w:r w:rsidR="009F7FC0">
        <w:rPr>
          <w:shd w:val="clear" w:color="auto" w:fill="FFFFFF"/>
        </w:rPr>
        <w:t>Республики Бурятия</w:t>
      </w:r>
      <w:r w:rsidRPr="009F7FC0">
        <w:rPr>
          <w:shd w:val="clear" w:color="auto" w:fill="FFFFFF"/>
        </w:rPr>
        <w:t xml:space="preserve">и </w:t>
      </w:r>
      <w:r w:rsidR="009F7FC0">
        <w:rPr>
          <w:shd w:val="clear" w:color="auto" w:fill="FFFFFF"/>
        </w:rPr>
        <w:t xml:space="preserve"> Курумканского района.</w:t>
      </w:r>
    </w:p>
    <w:p w14:paraId="7037B334" w14:textId="77777777" w:rsidR="009F7FC0" w:rsidRDefault="00C20CB4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9F7FC0">
        <w:t>Приоритетными направлениями по развитию муниципальной системы образования  являются:</w:t>
      </w:r>
    </w:p>
    <w:p w14:paraId="23E2BBC4" w14:textId="029D3664" w:rsidR="009F7FC0" w:rsidRDefault="009F7FC0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>1.</w:t>
      </w:r>
      <w:r w:rsidR="00C20CB4" w:rsidRPr="009F7FC0">
        <w:t>Реализация федеральных государственных образовательных стандартов (далее - ФГОС) на уровне</w:t>
      </w:r>
      <w:r w:rsidR="0016074F">
        <w:t xml:space="preserve"> </w:t>
      </w:r>
      <w:r>
        <w:t xml:space="preserve">дошкольного, </w:t>
      </w:r>
      <w:r w:rsidR="00C20CB4" w:rsidRPr="009F7FC0">
        <w:t xml:space="preserve"> начального, основного общего и среднего общего образования.</w:t>
      </w:r>
    </w:p>
    <w:p w14:paraId="4C4A1B01" w14:textId="77777777" w:rsidR="009F7FC0" w:rsidRDefault="009F7FC0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lastRenderedPageBreak/>
        <w:t>2.</w:t>
      </w:r>
      <w:r w:rsidR="00C20CB4" w:rsidRPr="009F7FC0">
        <w:t>Повышение качества образования и успеваемости.</w:t>
      </w:r>
    </w:p>
    <w:p w14:paraId="51FAD62B" w14:textId="77777777" w:rsidR="009F7FC0" w:rsidRDefault="009F7FC0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>3.В</w:t>
      </w:r>
      <w:r w:rsidR="00C20CB4" w:rsidRPr="009F7FC0">
        <w:t>овлечение обучающихся в новые формы дополнительного образования.</w:t>
      </w:r>
    </w:p>
    <w:p w14:paraId="1EF7238A" w14:textId="77777777" w:rsidR="00C20CB4" w:rsidRPr="009F7FC0" w:rsidRDefault="009F7FC0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t>4.</w:t>
      </w:r>
      <w:r w:rsidR="00C20CB4" w:rsidRPr="009F7FC0">
        <w:t xml:space="preserve">Защита и </w:t>
      </w:r>
      <w:r w:rsidR="009E36C4">
        <w:t>охрана прав несовершеннолетних.</w:t>
      </w:r>
    </w:p>
    <w:p w14:paraId="0A1B188A" w14:textId="77777777" w:rsidR="002518B3" w:rsidRDefault="002518B3" w:rsidP="007A28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C890A79" w14:textId="77777777" w:rsidR="00C20CB4" w:rsidRPr="009F7FC0" w:rsidRDefault="00C20CB4" w:rsidP="007A28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E7364B">
        <w:t xml:space="preserve">Целью муниципальной программы </w:t>
      </w:r>
      <w:r w:rsidR="00453985" w:rsidRPr="00E7364B">
        <w:t xml:space="preserve">«Развитие образования в Курумканском районе» </w:t>
      </w:r>
      <w:r w:rsidRPr="00E7364B">
        <w:t xml:space="preserve">является </w:t>
      </w:r>
      <w:r w:rsidR="00453985" w:rsidRPr="00E7364B">
        <w:rPr>
          <w:bCs/>
          <w:noProof/>
        </w:rPr>
        <w:t>создание необходимых условий и механизмов для обеспечения качественного и доступного дошкольного, общего</w:t>
      </w:r>
      <w:r w:rsidR="009E36C4" w:rsidRPr="00E7364B">
        <w:rPr>
          <w:bCs/>
          <w:noProof/>
        </w:rPr>
        <w:t xml:space="preserve"> и дополнительного образования</w:t>
      </w:r>
      <w:r w:rsidRPr="00E7364B">
        <w:t>.</w:t>
      </w:r>
    </w:p>
    <w:p w14:paraId="4063A178" w14:textId="77777777" w:rsidR="00C20CB4" w:rsidRPr="009F7FC0" w:rsidRDefault="00C20CB4" w:rsidP="009F7FC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 w:rsidRPr="009F7FC0">
        <w:t>М</w:t>
      </w:r>
      <w:r w:rsidR="007A280C">
        <w:t>униципальная программа «Развитие системы образования Курумканского района»</w:t>
      </w:r>
      <w:r w:rsidRPr="009F7FC0">
        <w:t xml:space="preserve"> разработана в соответствии с национальной целью развития Российской Федерации, направленной на обеспечение устойчивого экономического и социального развития Российской Федерации, укрепления государственного, культурно-ценностного и экономического суверенитета, приоритета человека, социальной справедли</w:t>
      </w:r>
      <w:r w:rsidR="009E36C4">
        <w:t>вости и равенства возможностей.</w:t>
      </w:r>
    </w:p>
    <w:p w14:paraId="49364672" w14:textId="77777777" w:rsidR="00C20CB4" w:rsidRPr="009F7FC0" w:rsidRDefault="00C20CB4" w:rsidP="007A280C">
      <w:pPr>
        <w:pStyle w:val="formattext"/>
        <w:spacing w:before="0" w:beforeAutospacing="0" w:after="0" w:afterAutospacing="0"/>
        <w:ind w:firstLine="480"/>
        <w:textAlignment w:val="baseline"/>
      </w:pPr>
      <w:r w:rsidRPr="009F7FC0">
        <w:t>Задачами муниципального управления в сфере образования являются:</w:t>
      </w:r>
    </w:p>
    <w:p w14:paraId="423952B0" w14:textId="77777777" w:rsidR="00C32668" w:rsidRPr="00C32668" w:rsidRDefault="00C32668" w:rsidP="00E7364B">
      <w:pPr>
        <w:pStyle w:val="formattext"/>
        <w:numPr>
          <w:ilvl w:val="0"/>
          <w:numId w:val="40"/>
        </w:numPr>
        <w:spacing w:before="0" w:beforeAutospacing="0" w:after="0" w:afterAutospacing="0"/>
        <w:textAlignment w:val="baseline"/>
      </w:pPr>
      <w:r w:rsidRPr="00C32668">
        <w:rPr>
          <w:noProof/>
        </w:rPr>
        <w:t>Обеспечение  государственных гарантий доступности и равных возможностей получения дошкольного образования</w:t>
      </w:r>
    </w:p>
    <w:p w14:paraId="2C260A86" w14:textId="77777777" w:rsidR="00C32668" w:rsidRDefault="00C20CB4" w:rsidP="00E7364B">
      <w:pPr>
        <w:pStyle w:val="formattext"/>
        <w:numPr>
          <w:ilvl w:val="0"/>
          <w:numId w:val="40"/>
        </w:numPr>
        <w:spacing w:before="0" w:beforeAutospacing="0" w:after="0" w:afterAutospacing="0"/>
        <w:textAlignment w:val="baseline"/>
      </w:pPr>
      <w:r w:rsidRPr="00C32668">
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</w:t>
      </w:r>
      <w:r w:rsidRPr="009F7FC0">
        <w:t xml:space="preserve"> программам в муниципальных образовательных организациях.</w:t>
      </w:r>
    </w:p>
    <w:p w14:paraId="4A6E6F53" w14:textId="77777777" w:rsidR="00C32668" w:rsidRPr="00C32668" w:rsidRDefault="00C32668" w:rsidP="00E7364B">
      <w:pPr>
        <w:pStyle w:val="formattext"/>
        <w:numPr>
          <w:ilvl w:val="0"/>
          <w:numId w:val="40"/>
        </w:numPr>
        <w:spacing w:before="0" w:beforeAutospacing="0" w:after="0" w:afterAutospacing="0"/>
        <w:textAlignment w:val="baseline"/>
      </w:pPr>
      <w:r w:rsidRPr="00C32668">
        <w:t>Обеспечение государственных гарантий и доступности и равных возможностей получения детьми дополнительного образования</w:t>
      </w:r>
    </w:p>
    <w:p w14:paraId="09B1A949" w14:textId="77777777" w:rsidR="00225E3A" w:rsidRDefault="00225E3A" w:rsidP="00E7364B">
      <w:pPr>
        <w:pStyle w:val="formattext"/>
        <w:numPr>
          <w:ilvl w:val="0"/>
          <w:numId w:val="40"/>
        </w:numPr>
        <w:spacing w:before="0" w:beforeAutospacing="0" w:after="0" w:afterAutospacing="0"/>
        <w:textAlignment w:val="baseline"/>
      </w:pPr>
      <w:r w:rsidRPr="0070497F">
        <w:t>Обеспечение качества подготовки педагогических кадров</w:t>
      </w:r>
      <w:r>
        <w:t>.</w:t>
      </w:r>
    </w:p>
    <w:p w14:paraId="7FB7F8BB" w14:textId="77777777" w:rsidR="00225E3A" w:rsidRPr="00225E3A" w:rsidRDefault="00225E3A" w:rsidP="00E7364B">
      <w:pPr>
        <w:pStyle w:val="formattext"/>
        <w:numPr>
          <w:ilvl w:val="0"/>
          <w:numId w:val="40"/>
        </w:numPr>
        <w:spacing w:before="0" w:beforeAutospacing="0" w:after="0" w:afterAutospacing="0"/>
        <w:textAlignment w:val="baseline"/>
      </w:pPr>
      <w:r w:rsidRPr="00225E3A">
        <w:t xml:space="preserve">Обеспечение отдыха, оздоровления детей, в том числе находящихся в трудной жизненной ситуации и трудоустройства несовершеннолетних в каникулярное время </w:t>
      </w:r>
    </w:p>
    <w:p w14:paraId="4FCE2C5F" w14:textId="77777777" w:rsidR="00B36737" w:rsidRDefault="00B36737" w:rsidP="00E7364B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E3A">
        <w:rPr>
          <w:rFonts w:ascii="Times New Roman" w:hAnsi="Times New Roman"/>
          <w:sz w:val="24"/>
          <w:szCs w:val="24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14:paraId="33891DE4" w14:textId="77777777" w:rsidR="00225E3A" w:rsidRDefault="00225E3A" w:rsidP="00E7364B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E3A">
        <w:rPr>
          <w:rFonts w:ascii="Times New Roman" w:hAnsi="Times New Roman"/>
          <w:sz w:val="24"/>
          <w:szCs w:val="24"/>
        </w:rPr>
        <w:t>Совершенствование правового, организационного, экономического механизмов функционирования в сфере образования.</w:t>
      </w:r>
    </w:p>
    <w:p w14:paraId="2E4C8474" w14:textId="77777777" w:rsidR="00225E3A" w:rsidRPr="00225E3A" w:rsidRDefault="00225E3A" w:rsidP="00E7364B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E3A">
        <w:rPr>
          <w:rFonts w:ascii="Times New Roman" w:hAnsi="Times New Roman"/>
          <w:sz w:val="24"/>
          <w:szCs w:val="24"/>
        </w:rPr>
        <w:t>Создание условий для удовлетворения информационных, учебно-методических, организационно-педагогических потребностей педагогических  и руководящих кадров района</w:t>
      </w:r>
    </w:p>
    <w:p w14:paraId="48821AB3" w14:textId="77777777" w:rsidR="00B36737" w:rsidRDefault="00B36737" w:rsidP="00E7364B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6737">
        <w:rPr>
          <w:rFonts w:ascii="Times New Roman" w:hAnsi="Times New Roman"/>
          <w:sz w:val="24"/>
          <w:szCs w:val="24"/>
        </w:rPr>
        <w:t>Создание условий для обеспечения выполнения функций и текущих задач</w:t>
      </w:r>
      <w:r>
        <w:rPr>
          <w:rFonts w:ascii="Times New Roman" w:hAnsi="Times New Roman"/>
          <w:sz w:val="24"/>
          <w:szCs w:val="24"/>
        </w:rPr>
        <w:t xml:space="preserve"> при реализации мероприятий муниципальной программы</w:t>
      </w:r>
    </w:p>
    <w:p w14:paraId="42472696" w14:textId="77777777" w:rsidR="00B36737" w:rsidRPr="00B36737" w:rsidRDefault="00B36737" w:rsidP="00E7364B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6737">
        <w:rPr>
          <w:rFonts w:ascii="Times New Roman" w:hAnsi="Times New Roman"/>
          <w:sz w:val="24"/>
          <w:szCs w:val="24"/>
        </w:rPr>
        <w:t xml:space="preserve">Обеспечение предоставления мер социальной поддержки педагогическим работникам  </w:t>
      </w:r>
    </w:p>
    <w:p w14:paraId="3EA00F00" w14:textId="77777777" w:rsidR="00E7364B" w:rsidRDefault="00E7364B" w:rsidP="007A280C">
      <w:pPr>
        <w:pStyle w:val="4"/>
        <w:ind w:firstLine="567"/>
        <w:jc w:val="left"/>
        <w:textAlignment w:val="baseline"/>
        <w:rPr>
          <w:i w:val="0"/>
          <w:u w:val="none"/>
        </w:rPr>
      </w:pPr>
    </w:p>
    <w:p w14:paraId="1D6C49EB" w14:textId="77777777" w:rsidR="00F668D2" w:rsidRDefault="009B2589" w:rsidP="009E36C4">
      <w:pPr>
        <w:pStyle w:val="af3"/>
        <w:widowControl w:val="0"/>
        <w:numPr>
          <w:ilvl w:val="1"/>
          <w:numId w:val="20"/>
        </w:numPr>
        <w:autoSpaceDE w:val="0"/>
        <w:autoSpaceDN w:val="0"/>
        <w:adjustRightInd w:val="0"/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B2589">
        <w:rPr>
          <w:rFonts w:ascii="Times New Roman" w:hAnsi="Times New Roman"/>
          <w:b/>
          <w:sz w:val="24"/>
          <w:szCs w:val="24"/>
          <w:u w:val="single"/>
        </w:rPr>
        <w:t>Сведения о взаимосвязи со стратегическими приоритетами, целями и показателями государственных программ Российской Федерации, Республики Бурятия.</w:t>
      </w:r>
    </w:p>
    <w:p w14:paraId="5E5C8AD2" w14:textId="77777777" w:rsidR="00F668D2" w:rsidRDefault="00F668D2" w:rsidP="00EB2274">
      <w:pPr>
        <w:ind w:firstLine="567"/>
        <w:jc w:val="both"/>
        <w:rPr>
          <w:b/>
          <w:u w:val="single"/>
        </w:rPr>
      </w:pPr>
      <w:r w:rsidRPr="00F668D2">
        <w:rPr>
          <w:kern w:val="2"/>
          <w:lang w:eastAsia="zh-CN" w:bidi="hi-IN"/>
        </w:rPr>
        <w:t>Система целеполагания и задачи муниципальной программы сформированы с учетом н</w:t>
      </w:r>
      <w:r>
        <w:rPr>
          <w:kern w:val="2"/>
          <w:lang w:eastAsia="zh-CN" w:bidi="hi-IN"/>
        </w:rPr>
        <w:t>а</w:t>
      </w:r>
      <w:r w:rsidRPr="00F668D2">
        <w:rPr>
          <w:kern w:val="2"/>
          <w:lang w:eastAsia="zh-CN" w:bidi="hi-IN"/>
        </w:rPr>
        <w:t>циональных целей развития на период до 2030 года, определенных Указом Президента Российской Федерации от 07 мая 2024 года № 309 «О национальных целях развития Российской Федерации на п</w:t>
      </w:r>
      <w:r>
        <w:rPr>
          <w:kern w:val="2"/>
          <w:lang w:eastAsia="zh-CN" w:bidi="hi-IN"/>
        </w:rPr>
        <w:t>е</w:t>
      </w:r>
      <w:r w:rsidRPr="00F668D2">
        <w:rPr>
          <w:kern w:val="2"/>
          <w:lang w:eastAsia="zh-CN" w:bidi="hi-IN"/>
        </w:rPr>
        <w:t>риод до 2030 года и на перспективу до 2036 года», и Единого плана по достижению национальных целей развития Российской Федерации на период до 2024 года и на плановый период до 2030 года, утвержденного распоряжением Правительства Российской Федерации от 01 октября 2021 года № 2765-р.</w:t>
      </w:r>
    </w:p>
    <w:p w14:paraId="1F467AF3" w14:textId="77777777" w:rsidR="00F668D2" w:rsidRPr="00F668D2" w:rsidRDefault="00F668D2" w:rsidP="00EB2274">
      <w:pPr>
        <w:ind w:firstLine="567"/>
        <w:jc w:val="both"/>
        <w:rPr>
          <w:b/>
          <w:u w:val="single"/>
        </w:rPr>
      </w:pPr>
      <w:r w:rsidRPr="00F668D2">
        <w:rPr>
          <w:kern w:val="2"/>
          <w:lang w:eastAsia="zh-CN" w:bidi="hi-IN"/>
        </w:rPr>
        <w:t>Реализация муниципальной программы будет непосредственно направлена на достижение национальной цели развития Российской Федерации на период</w:t>
      </w:r>
      <w:r w:rsidR="007A1813">
        <w:rPr>
          <w:kern w:val="2"/>
          <w:lang w:eastAsia="zh-CN" w:bidi="hi-IN"/>
        </w:rPr>
        <w:t xml:space="preserve"> </w:t>
      </w:r>
      <w:r w:rsidRPr="00F668D2">
        <w:rPr>
          <w:kern w:val="2"/>
          <w:lang w:eastAsia="zh-CN" w:bidi="hi-IN"/>
        </w:rPr>
        <w:t>до 2030 года – «</w:t>
      </w:r>
      <w:r w:rsidRPr="00F668D2">
        <w:t>Реализация потенциала каждого человека, развитие его талантов, воспитание патриотичной и социально-ответственной личности</w:t>
      </w:r>
      <w:r w:rsidRPr="00F668D2">
        <w:rPr>
          <w:kern w:val="2"/>
          <w:lang w:eastAsia="zh-CN" w:bidi="hi-IN"/>
        </w:rPr>
        <w:t>».</w:t>
      </w:r>
    </w:p>
    <w:p w14:paraId="6DE77BE4" w14:textId="77777777" w:rsidR="00F668D2" w:rsidRPr="00F668D2" w:rsidRDefault="00F668D2" w:rsidP="00EB2274">
      <w:pPr>
        <w:ind w:firstLine="567"/>
        <w:jc w:val="both"/>
        <w:rPr>
          <w:kern w:val="2"/>
          <w:lang w:eastAsia="zh-CN" w:bidi="hi-IN"/>
        </w:rPr>
      </w:pPr>
      <w:r w:rsidRPr="00F668D2">
        <w:rPr>
          <w:kern w:val="2"/>
          <w:lang w:eastAsia="zh-CN" w:bidi="hi-IN"/>
        </w:rPr>
        <w:t xml:space="preserve">Кроме того, при формировании целей и показателей муниципальной программы учитывались положения документов стратегического планирования, в том числе государственной программы </w:t>
      </w:r>
      <w:r>
        <w:rPr>
          <w:kern w:val="2"/>
          <w:lang w:eastAsia="zh-CN" w:bidi="hi-IN"/>
        </w:rPr>
        <w:t>Республики Бурятия «</w:t>
      </w:r>
      <w:r w:rsidRPr="00EB2274">
        <w:rPr>
          <w:kern w:val="2"/>
          <w:lang w:eastAsia="zh-CN" w:bidi="hi-IN"/>
        </w:rPr>
        <w:t>Развитие образования</w:t>
      </w:r>
      <w:r w:rsidR="00EB2274">
        <w:rPr>
          <w:kern w:val="2"/>
          <w:lang w:eastAsia="zh-CN" w:bidi="hi-IN"/>
        </w:rPr>
        <w:t xml:space="preserve"> и науки</w:t>
      </w:r>
      <w:r w:rsidRPr="00F668D2">
        <w:rPr>
          <w:kern w:val="2"/>
          <w:lang w:eastAsia="zh-CN" w:bidi="hi-IN"/>
        </w:rPr>
        <w:t>».</w:t>
      </w:r>
    </w:p>
    <w:p w14:paraId="6488BBD5" w14:textId="77777777" w:rsidR="00F83B3F" w:rsidRDefault="009A61E9" w:rsidP="00EB2274">
      <w:pPr>
        <w:widowControl w:val="0"/>
        <w:autoSpaceDE w:val="0"/>
        <w:autoSpaceDN w:val="0"/>
        <w:adjustRightInd w:val="0"/>
        <w:ind w:firstLine="567"/>
        <w:jc w:val="both"/>
      </w:pPr>
      <w:r w:rsidRPr="00F83B3F">
        <w:t>Финансовое обеспече</w:t>
      </w:r>
      <w:r w:rsidR="000D5A41" w:rsidRPr="00F83B3F">
        <w:t>ние реализации муниципальной</w:t>
      </w:r>
      <w:r w:rsidRPr="00F83B3F">
        <w:t xml:space="preserve"> программы осуществляется за счет бюджетных ассигнований республиканского </w:t>
      </w:r>
      <w:r w:rsidR="000D5A41" w:rsidRPr="00F83B3F">
        <w:t xml:space="preserve"> и местного </w:t>
      </w:r>
      <w:r w:rsidRPr="00F83B3F">
        <w:t>бюджета</w:t>
      </w:r>
      <w:r w:rsidR="009E36C4">
        <w:t xml:space="preserve"> в соответствии с:</w:t>
      </w:r>
    </w:p>
    <w:p w14:paraId="6C9ACAB2" w14:textId="77777777" w:rsidR="00186120" w:rsidRPr="009E36C4" w:rsidRDefault="00186120" w:rsidP="009E36C4">
      <w:pPr>
        <w:pStyle w:val="af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36C4">
        <w:rPr>
          <w:rFonts w:ascii="Times New Roman" w:hAnsi="Times New Roman"/>
          <w:sz w:val="24"/>
          <w:szCs w:val="24"/>
        </w:rPr>
        <w:lastRenderedPageBreak/>
        <w:t>Федеральный закон от 29.12.2012 г №273-ФЗ «Об образовании в Российской Федерации»</w:t>
      </w:r>
      <w:r w:rsidR="000D08F0" w:rsidRPr="009E36C4">
        <w:rPr>
          <w:rFonts w:ascii="Times New Roman" w:hAnsi="Times New Roman"/>
          <w:sz w:val="24"/>
          <w:szCs w:val="24"/>
        </w:rPr>
        <w:t>.</w:t>
      </w:r>
    </w:p>
    <w:p w14:paraId="095EF339" w14:textId="77777777" w:rsidR="00F83B3F" w:rsidRPr="009E36C4" w:rsidRDefault="00F83B3F" w:rsidP="009E36C4">
      <w:pPr>
        <w:pStyle w:val="af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36C4">
        <w:rPr>
          <w:rFonts w:ascii="Times New Roman" w:hAnsi="Times New Roman"/>
          <w:sz w:val="24"/>
          <w:szCs w:val="24"/>
        </w:rPr>
        <w:t>Постановление Правительства Бурятия от 09 но</w:t>
      </w:r>
      <w:r w:rsidR="0087350E" w:rsidRPr="009E36C4">
        <w:rPr>
          <w:rFonts w:ascii="Times New Roman" w:hAnsi="Times New Roman"/>
          <w:sz w:val="24"/>
          <w:szCs w:val="24"/>
        </w:rPr>
        <w:t>яб</w:t>
      </w:r>
      <w:r w:rsidRPr="009E36C4">
        <w:rPr>
          <w:rFonts w:ascii="Times New Roman" w:hAnsi="Times New Roman"/>
          <w:sz w:val="24"/>
          <w:szCs w:val="24"/>
        </w:rPr>
        <w:t>р</w:t>
      </w:r>
      <w:r w:rsidR="0087350E" w:rsidRPr="009E36C4">
        <w:rPr>
          <w:rFonts w:ascii="Times New Roman" w:hAnsi="Times New Roman"/>
          <w:sz w:val="24"/>
          <w:szCs w:val="24"/>
        </w:rPr>
        <w:t>я</w:t>
      </w:r>
      <w:r w:rsidRPr="009E36C4">
        <w:rPr>
          <w:rFonts w:ascii="Times New Roman" w:hAnsi="Times New Roman"/>
          <w:sz w:val="24"/>
          <w:szCs w:val="24"/>
        </w:rPr>
        <w:t xml:space="preserve"> 2020 </w:t>
      </w:r>
      <w:r w:rsidR="0087350E" w:rsidRPr="009E36C4">
        <w:rPr>
          <w:rFonts w:ascii="Times New Roman" w:hAnsi="Times New Roman"/>
          <w:sz w:val="24"/>
          <w:szCs w:val="24"/>
        </w:rPr>
        <w:t xml:space="preserve">№ </w:t>
      </w:r>
      <w:r w:rsidRPr="009E36C4">
        <w:rPr>
          <w:rFonts w:ascii="Times New Roman" w:hAnsi="Times New Roman"/>
          <w:sz w:val="24"/>
          <w:szCs w:val="24"/>
        </w:rPr>
        <w:t xml:space="preserve">672 </w:t>
      </w:r>
      <w:r w:rsidR="0087350E" w:rsidRPr="009E36C4">
        <w:rPr>
          <w:rFonts w:ascii="Times New Roman" w:hAnsi="Times New Roman"/>
          <w:sz w:val="24"/>
          <w:szCs w:val="24"/>
        </w:rPr>
        <w:t>«</w:t>
      </w:r>
      <w:r w:rsidRPr="009E36C4">
        <w:rPr>
          <w:rFonts w:ascii="Times New Roman" w:hAnsi="Times New Roman"/>
          <w:sz w:val="24"/>
          <w:szCs w:val="24"/>
        </w:rPr>
        <w:t xml:space="preserve">О нормативах финансового обеспечения на получение </w:t>
      </w:r>
      <w:r w:rsidR="0087350E" w:rsidRPr="009E36C4">
        <w:rPr>
          <w:rFonts w:ascii="Times New Roman" w:hAnsi="Times New Roman"/>
          <w:sz w:val="24"/>
          <w:szCs w:val="24"/>
        </w:rPr>
        <w:t>начального общего, основного общего, среднего общего</w:t>
      </w:r>
      <w:r w:rsidR="00E85E54" w:rsidRPr="009E36C4">
        <w:rPr>
          <w:rFonts w:ascii="Times New Roman" w:hAnsi="Times New Roman"/>
          <w:sz w:val="24"/>
          <w:szCs w:val="24"/>
        </w:rPr>
        <w:t xml:space="preserve">, </w:t>
      </w:r>
      <w:r w:rsidR="0087350E" w:rsidRPr="009E36C4">
        <w:rPr>
          <w:rFonts w:ascii="Times New Roman" w:hAnsi="Times New Roman"/>
          <w:sz w:val="24"/>
          <w:szCs w:val="24"/>
        </w:rPr>
        <w:t>дополнительного образования в муниципальных образовательных организациях»</w:t>
      </w:r>
      <w:r w:rsidR="000D08F0" w:rsidRPr="009E36C4">
        <w:rPr>
          <w:rFonts w:ascii="Times New Roman" w:hAnsi="Times New Roman"/>
          <w:sz w:val="24"/>
          <w:szCs w:val="24"/>
        </w:rPr>
        <w:t>.</w:t>
      </w:r>
    </w:p>
    <w:p w14:paraId="1AA57C32" w14:textId="77777777" w:rsidR="00F83B3F" w:rsidRPr="009E36C4" w:rsidRDefault="00F83B3F" w:rsidP="009E36C4">
      <w:pPr>
        <w:pStyle w:val="af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36C4">
        <w:rPr>
          <w:rFonts w:ascii="Times New Roman" w:hAnsi="Times New Roman"/>
          <w:sz w:val="24"/>
          <w:szCs w:val="24"/>
        </w:rPr>
        <w:t>Постановление Правительства Бурятия от 09 декабря 2014 года №616 «О нормативах финансового обеспечения на получение дошкольного образования»</w:t>
      </w:r>
      <w:r w:rsidR="000D08F0" w:rsidRPr="009E36C4">
        <w:rPr>
          <w:rFonts w:ascii="Times New Roman" w:hAnsi="Times New Roman"/>
          <w:sz w:val="24"/>
          <w:szCs w:val="24"/>
        </w:rPr>
        <w:t>.</w:t>
      </w:r>
    </w:p>
    <w:p w14:paraId="599A3D44" w14:textId="77777777" w:rsidR="00F83B3F" w:rsidRPr="009E36C4" w:rsidRDefault="00F83B3F" w:rsidP="009E36C4">
      <w:pPr>
        <w:pStyle w:val="af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E36C4">
        <w:rPr>
          <w:rFonts w:ascii="Times New Roman" w:hAnsi="Times New Roman"/>
          <w:sz w:val="24"/>
          <w:szCs w:val="24"/>
        </w:rPr>
        <w:t>Постановление Правительства Республики Бурятия от 16 ноября 2022 г. №706 «О ежемесячном денежном вознаграждении воспитателей муниципальных дошкольных образовательных организаций, общеобразовательных организаций, образовательных организаций дополнительного образования, реализующих программу погружения в бурятскую языковую среду»</w:t>
      </w:r>
      <w:r w:rsidR="000D08F0" w:rsidRPr="009E36C4">
        <w:rPr>
          <w:rFonts w:ascii="Times New Roman" w:hAnsi="Times New Roman"/>
          <w:sz w:val="24"/>
          <w:szCs w:val="24"/>
        </w:rPr>
        <w:t>.</w:t>
      </w:r>
    </w:p>
    <w:bookmarkEnd w:id="1"/>
    <w:p w14:paraId="0D2D2EE6" w14:textId="77777777" w:rsidR="007A1813" w:rsidRDefault="007A1813" w:rsidP="007A1813">
      <w:pPr>
        <w:pStyle w:val="3"/>
        <w:rPr>
          <w:sz w:val="24"/>
        </w:rPr>
      </w:pPr>
    </w:p>
    <w:p w14:paraId="196CF530" w14:textId="77777777" w:rsidR="007A1813" w:rsidRPr="007A1813" w:rsidRDefault="007A1813" w:rsidP="007A1813"/>
    <w:p w14:paraId="0406FECB" w14:textId="77777777" w:rsidR="007A1813" w:rsidRPr="00170FDE" w:rsidRDefault="007A1813" w:rsidP="007A1813">
      <w:pPr>
        <w:pStyle w:val="3"/>
        <w:rPr>
          <w:sz w:val="24"/>
        </w:rPr>
      </w:pPr>
      <w:r w:rsidRPr="00170FDE">
        <w:rPr>
          <w:sz w:val="24"/>
        </w:rPr>
        <w:t>Паспорт</w:t>
      </w:r>
    </w:p>
    <w:p w14:paraId="1B6968BF" w14:textId="77777777" w:rsidR="007A1813" w:rsidRPr="00170FDE" w:rsidRDefault="007A1813" w:rsidP="007A1813">
      <w:pPr>
        <w:jc w:val="center"/>
        <w:rPr>
          <w:rStyle w:val="a3"/>
          <w:b w:val="0"/>
          <w:bCs w:val="0"/>
          <w:color w:val="auto"/>
          <w:szCs w:val="24"/>
          <w:u w:val="none"/>
        </w:rPr>
      </w:pPr>
      <w:r w:rsidRPr="00170FDE">
        <w:rPr>
          <w:b/>
          <w:bCs/>
        </w:rPr>
        <w:t>Муниципальной</w:t>
      </w:r>
      <w:r w:rsidR="00BA16AE">
        <w:rPr>
          <w:b/>
          <w:bCs/>
        </w:rPr>
        <w:t xml:space="preserve"> </w:t>
      </w:r>
      <w:r w:rsidRPr="00170FDE">
        <w:rPr>
          <w:rStyle w:val="a3"/>
          <w:color w:val="auto"/>
          <w:szCs w:val="24"/>
          <w:u w:val="none"/>
        </w:rPr>
        <w:t>Программы</w:t>
      </w:r>
    </w:p>
    <w:p w14:paraId="35E4274D" w14:textId="77777777" w:rsidR="007A1813" w:rsidRDefault="007A1813" w:rsidP="007A1813">
      <w:pPr>
        <w:jc w:val="center"/>
        <w:rPr>
          <w:b/>
          <w:bCs/>
        </w:rPr>
      </w:pPr>
      <w:r w:rsidRPr="00170FDE">
        <w:rPr>
          <w:b/>
          <w:bCs/>
        </w:rPr>
        <w:t>«Развитие</w:t>
      </w:r>
      <w:r>
        <w:rPr>
          <w:b/>
          <w:bCs/>
        </w:rPr>
        <w:t xml:space="preserve"> системы</w:t>
      </w:r>
      <w:r w:rsidRPr="00170FDE">
        <w:rPr>
          <w:b/>
          <w:bCs/>
        </w:rPr>
        <w:t xml:space="preserve"> образования в Курумканском районе</w:t>
      </w:r>
      <w:r>
        <w:rPr>
          <w:b/>
          <w:bCs/>
        </w:rPr>
        <w:t>»</w:t>
      </w:r>
    </w:p>
    <w:p w14:paraId="0CC48C7E" w14:textId="77777777" w:rsidR="007A1813" w:rsidRDefault="007A1813" w:rsidP="007A1813">
      <w:pPr>
        <w:jc w:val="center"/>
        <w:rPr>
          <w:sz w:val="22"/>
        </w:rPr>
      </w:pPr>
    </w:p>
    <w:p w14:paraId="6B4E773E" w14:textId="77777777" w:rsidR="007A1813" w:rsidRDefault="007A1813" w:rsidP="007A1813">
      <w:pPr>
        <w:jc w:val="center"/>
        <w:rPr>
          <w:sz w:val="22"/>
        </w:rPr>
      </w:pPr>
    </w:p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1"/>
        <w:gridCol w:w="759"/>
        <w:gridCol w:w="2441"/>
        <w:gridCol w:w="1724"/>
        <w:gridCol w:w="1773"/>
        <w:gridCol w:w="1865"/>
      </w:tblGrid>
      <w:tr w:rsidR="007A1813" w14:paraId="16CE41D1" w14:textId="77777777" w:rsidTr="007A1813">
        <w:trPr>
          <w:jc w:val="center"/>
        </w:trPr>
        <w:tc>
          <w:tcPr>
            <w:tcW w:w="2141" w:type="dxa"/>
            <w:vAlign w:val="center"/>
          </w:tcPr>
          <w:p w14:paraId="3C416B94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Наименование программы</w:t>
            </w:r>
          </w:p>
        </w:tc>
        <w:tc>
          <w:tcPr>
            <w:tcW w:w="8562" w:type="dxa"/>
            <w:gridSpan w:val="5"/>
          </w:tcPr>
          <w:p w14:paraId="34C8CF87" w14:textId="77777777" w:rsidR="007A1813" w:rsidRPr="008A2769" w:rsidRDefault="007A1813" w:rsidP="007A1813">
            <w:r w:rsidRPr="008A2769">
              <w:t xml:space="preserve">Муниципальная программа «Развитие </w:t>
            </w:r>
            <w:r>
              <w:t xml:space="preserve">системы </w:t>
            </w:r>
            <w:r w:rsidRPr="008A2769">
              <w:t>образования в Курумканском районе</w:t>
            </w:r>
            <w:r>
              <w:t>»</w:t>
            </w:r>
          </w:p>
        </w:tc>
      </w:tr>
      <w:tr w:rsidR="007A1813" w14:paraId="3C7DD298" w14:textId="77777777" w:rsidTr="007A1813">
        <w:trPr>
          <w:jc w:val="center"/>
        </w:trPr>
        <w:tc>
          <w:tcPr>
            <w:tcW w:w="2141" w:type="dxa"/>
            <w:vAlign w:val="center"/>
          </w:tcPr>
          <w:p w14:paraId="01BFA541" w14:textId="77777777" w:rsidR="007A1813" w:rsidRPr="008A2769" w:rsidRDefault="007A1813" w:rsidP="007A1813">
            <w:r w:rsidRPr="008A2769">
              <w:t>Ответственный исполнитель</w:t>
            </w:r>
          </w:p>
        </w:tc>
        <w:tc>
          <w:tcPr>
            <w:tcW w:w="8562" w:type="dxa"/>
            <w:gridSpan w:val="5"/>
          </w:tcPr>
          <w:p w14:paraId="3033562D" w14:textId="77777777" w:rsidR="007A1813" w:rsidRPr="008A2769" w:rsidRDefault="007A1813" w:rsidP="007A1813">
            <w:r>
              <w:t>Маланов В.Ц., начальник м</w:t>
            </w:r>
            <w:r w:rsidRPr="008A2769">
              <w:t>ун</w:t>
            </w:r>
            <w:r>
              <w:t>иципального учреждения</w:t>
            </w:r>
            <w:r w:rsidRPr="008A2769">
              <w:t xml:space="preserve"> «Курумканское районное Управление образования»</w:t>
            </w:r>
          </w:p>
        </w:tc>
      </w:tr>
      <w:tr w:rsidR="007A1813" w14:paraId="3DA9DD3D" w14:textId="77777777" w:rsidTr="007A1813">
        <w:trPr>
          <w:jc w:val="center"/>
        </w:trPr>
        <w:tc>
          <w:tcPr>
            <w:tcW w:w="2141" w:type="dxa"/>
            <w:vAlign w:val="center"/>
          </w:tcPr>
          <w:p w14:paraId="4204DE52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Цель</w:t>
            </w: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 программы</w:t>
            </w:r>
          </w:p>
        </w:tc>
        <w:tc>
          <w:tcPr>
            <w:tcW w:w="8562" w:type="dxa"/>
            <w:gridSpan w:val="5"/>
          </w:tcPr>
          <w:p w14:paraId="4FD1C61B" w14:textId="77777777" w:rsidR="007A1813" w:rsidRPr="008A2769" w:rsidRDefault="007A1813" w:rsidP="007A1813">
            <w:pPr>
              <w:jc w:val="both"/>
            </w:pPr>
            <w:r w:rsidRPr="008A2769">
              <w:rPr>
                <w:bCs/>
                <w:noProof/>
                <w:lang w:val="en-US"/>
              </w:rPr>
              <w:t>C</w:t>
            </w:r>
            <w:r w:rsidRPr="008A2769">
              <w:rPr>
                <w:bCs/>
                <w:noProof/>
              </w:rPr>
              <w:t xml:space="preserve">оздание </w:t>
            </w:r>
            <w:r>
              <w:rPr>
                <w:bCs/>
                <w:noProof/>
              </w:rPr>
              <w:t xml:space="preserve">необходимых условий и механизмов для обеспечения качественного и доступного дошкольного, общего и дополнительного образования  </w:t>
            </w:r>
          </w:p>
        </w:tc>
      </w:tr>
      <w:tr w:rsidR="007A1813" w14:paraId="74FDA760" w14:textId="77777777" w:rsidTr="007A1813">
        <w:trPr>
          <w:jc w:val="center"/>
        </w:trPr>
        <w:tc>
          <w:tcPr>
            <w:tcW w:w="2141" w:type="dxa"/>
            <w:vAlign w:val="center"/>
          </w:tcPr>
          <w:p w14:paraId="3899486C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Основание для разработки прог</w:t>
            </w: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раммы</w:t>
            </w:r>
          </w:p>
        </w:tc>
        <w:tc>
          <w:tcPr>
            <w:tcW w:w="8562" w:type="dxa"/>
            <w:gridSpan w:val="5"/>
          </w:tcPr>
          <w:p w14:paraId="6B7C3A36" w14:textId="77777777" w:rsidR="007A1813" w:rsidRPr="0050624E" w:rsidRDefault="007A1813" w:rsidP="007A1813">
            <w:pPr>
              <w:jc w:val="both"/>
            </w:pPr>
            <w:r w:rsidRPr="0050624E">
              <w:t xml:space="preserve">Бюджетный кодекс Российской Федерации; </w:t>
            </w:r>
          </w:p>
          <w:p w14:paraId="17D227CD" w14:textId="77777777" w:rsidR="007A1813" w:rsidRPr="0050624E" w:rsidRDefault="007A1813" w:rsidP="007A1813">
            <w:pPr>
              <w:jc w:val="both"/>
            </w:pPr>
            <w:r w:rsidRPr="0050624E">
              <w:t xml:space="preserve">Распоряжение администрации муниципального образования «Курумканский район» от 26.11.2015 г. № 604 «Об утверждении перечня муниципальных программ муниципального образования </w:t>
            </w:r>
            <w:r w:rsidRPr="0050624E">
              <w:rPr>
                <w:b/>
              </w:rPr>
              <w:t>“</w:t>
            </w:r>
            <w:r w:rsidRPr="0050624E">
              <w:t>Курумканский район</w:t>
            </w:r>
            <w:r w:rsidRPr="0050624E">
              <w:rPr>
                <w:b/>
              </w:rPr>
              <w:t>”</w:t>
            </w:r>
            <w:r w:rsidRPr="0050624E">
              <w:t>»</w:t>
            </w:r>
          </w:p>
          <w:p w14:paraId="744D9273" w14:textId="77777777" w:rsidR="007A1813" w:rsidRPr="0050624E" w:rsidRDefault="007A1813" w:rsidP="007A1813">
            <w:pPr>
              <w:jc w:val="both"/>
            </w:pPr>
            <w:r w:rsidRPr="0050624E">
              <w:t>Закон об образовании РФ от 29.12.2012 г. №273-ФЗ</w:t>
            </w:r>
          </w:p>
          <w:p w14:paraId="5EF841B5" w14:textId="77777777" w:rsidR="007A1813" w:rsidRPr="008A2769" w:rsidRDefault="007A1813" w:rsidP="007A1813">
            <w:pPr>
              <w:jc w:val="both"/>
            </w:pPr>
            <w:r w:rsidRPr="00C33F64">
              <w:t>Постановление администрации муниципального образо</w:t>
            </w:r>
            <w:r>
              <w:t>вания «Курумканский район» от 24.10</w:t>
            </w:r>
            <w:r w:rsidRPr="00C33F64">
              <w:t>.</w:t>
            </w:r>
            <w:r w:rsidRPr="00BC09BF">
              <w:t>2024 г. № 384“Об утверждении порядка разработки, реализации, оценки эффективности муниципальных программ  муниципального образования “ Курумканский район”</w:t>
            </w:r>
          </w:p>
        </w:tc>
      </w:tr>
      <w:tr w:rsidR="007A1813" w14:paraId="5EDBD9BA" w14:textId="77777777" w:rsidTr="007A1813">
        <w:trPr>
          <w:jc w:val="center"/>
        </w:trPr>
        <w:tc>
          <w:tcPr>
            <w:tcW w:w="2141" w:type="dxa"/>
            <w:vAlign w:val="center"/>
          </w:tcPr>
          <w:p w14:paraId="420AF9EC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Сроки реализации </w:t>
            </w: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8562" w:type="dxa"/>
            <w:gridSpan w:val="5"/>
          </w:tcPr>
          <w:p w14:paraId="3A22A9E0" w14:textId="77777777" w:rsidR="007A1813" w:rsidRPr="008A2769" w:rsidRDefault="007A1813" w:rsidP="007A1813">
            <w:pPr>
              <w:jc w:val="both"/>
            </w:pPr>
            <w:r>
              <w:t>Сроки реализации: 2025</w:t>
            </w:r>
            <w:r w:rsidRPr="008A2769">
              <w:t xml:space="preserve"> - 20</w:t>
            </w:r>
            <w:r>
              <w:t>27</w:t>
            </w:r>
            <w:r w:rsidRPr="008A2769">
              <w:t xml:space="preserve"> годы                                                                             </w:t>
            </w:r>
          </w:p>
        </w:tc>
      </w:tr>
      <w:tr w:rsidR="007A1813" w14:paraId="4DE18AC5" w14:textId="77777777" w:rsidTr="007A1813">
        <w:trPr>
          <w:jc w:val="center"/>
        </w:trPr>
        <w:tc>
          <w:tcPr>
            <w:tcW w:w="2141" w:type="dxa"/>
          </w:tcPr>
          <w:p w14:paraId="333CAF3B" w14:textId="77777777" w:rsidR="007A1813" w:rsidRPr="008A2769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  <w:lang w:val="en-US"/>
              </w:rPr>
            </w:pPr>
            <w:r>
              <w:rPr>
                <w:u w:color="2A6EC3"/>
              </w:rPr>
              <w:t xml:space="preserve">Направления (перечень) </w:t>
            </w:r>
            <w:r w:rsidRPr="008A2769">
              <w:rPr>
                <w:u w:color="2A6EC3"/>
                <w:lang w:val="en-US"/>
              </w:rPr>
              <w:t>подпрограмм</w:t>
            </w:r>
          </w:p>
        </w:tc>
        <w:tc>
          <w:tcPr>
            <w:tcW w:w="8562" w:type="dxa"/>
            <w:gridSpan w:val="5"/>
          </w:tcPr>
          <w:p w14:paraId="3A1B2B2C" w14:textId="77777777" w:rsidR="007A1813" w:rsidRPr="008A2769" w:rsidRDefault="007A1813" w:rsidP="007A1813">
            <w:pPr>
              <w:pStyle w:val="1"/>
              <w:numPr>
                <w:ilvl w:val="0"/>
                <w:numId w:val="5"/>
              </w:numPr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  <w:lang w:val="en-US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системы </w:t>
            </w: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дошкольного образования»;</w:t>
            </w:r>
          </w:p>
          <w:p w14:paraId="3F540E6D" w14:textId="77777777" w:rsidR="007A1813" w:rsidRPr="008A2769" w:rsidRDefault="007A1813" w:rsidP="007A1813">
            <w:pPr>
              <w:pStyle w:val="1"/>
              <w:numPr>
                <w:ilvl w:val="0"/>
                <w:numId w:val="5"/>
              </w:numPr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системы </w:t>
            </w: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общего образования»;</w:t>
            </w:r>
          </w:p>
          <w:p w14:paraId="16BA4477" w14:textId="77777777" w:rsidR="007A1813" w:rsidRPr="008A2769" w:rsidRDefault="007A1813" w:rsidP="007A1813">
            <w:pPr>
              <w:pStyle w:val="1"/>
              <w:numPr>
                <w:ilvl w:val="0"/>
                <w:numId w:val="5"/>
              </w:numPr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 xml:space="preserve">системы </w:t>
            </w: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дополнительного образования»;</w:t>
            </w:r>
          </w:p>
          <w:p w14:paraId="02E14D0B" w14:textId="77777777" w:rsidR="007A1813" w:rsidRDefault="007A1813" w:rsidP="007A1813">
            <w:pPr>
              <w:pStyle w:val="af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Поддержка одаренных детей</w:t>
            </w: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; </w:t>
            </w:r>
          </w:p>
          <w:p w14:paraId="1855613C" w14:textId="77777777" w:rsidR="007A1813" w:rsidRPr="008A2769" w:rsidRDefault="007A1813" w:rsidP="007A1813">
            <w:pPr>
              <w:pStyle w:val="1"/>
              <w:numPr>
                <w:ilvl w:val="0"/>
                <w:numId w:val="5"/>
              </w:numPr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«Организация отдыха, оздоровления детей»;</w:t>
            </w:r>
          </w:p>
          <w:p w14:paraId="1E800428" w14:textId="77777777" w:rsidR="007A1813" w:rsidRPr="008A2769" w:rsidRDefault="007A1813" w:rsidP="007A1813">
            <w:pPr>
              <w:pStyle w:val="af3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sz w:val="24"/>
                <w:szCs w:val="24"/>
              </w:rPr>
              <w:t>«Подготовка к новому учебному году»;</w:t>
            </w:r>
          </w:p>
          <w:p w14:paraId="302C3658" w14:textId="77777777" w:rsidR="007A1813" w:rsidRPr="008A2769" w:rsidRDefault="007A1813" w:rsidP="007A1813">
            <w:pPr>
              <w:pStyle w:val="af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Информационно-методическое</w:t>
            </w: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е</w:t>
            </w: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 xml:space="preserve"> в сфере образования»;</w:t>
            </w:r>
          </w:p>
          <w:p w14:paraId="2B2D9035" w14:textId="77777777" w:rsidR="007A1813" w:rsidRPr="008A2769" w:rsidRDefault="007A1813" w:rsidP="007A1813">
            <w:pPr>
              <w:pStyle w:val="af3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>«Совершенствование управления в сфере образования»;</w:t>
            </w:r>
          </w:p>
          <w:p w14:paraId="0E020A9D" w14:textId="77777777" w:rsidR="007A1813" w:rsidRDefault="007A1813" w:rsidP="007A1813">
            <w:pPr>
              <w:pStyle w:val="af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Создание условий для реализации муниципальной программы</w:t>
            </w:r>
            <w:r w:rsidRPr="008A2769">
              <w:rPr>
                <w:rFonts w:ascii="Times New Roman" w:hAnsi="Times New Roman"/>
                <w:noProof/>
                <w:sz w:val="24"/>
                <w:szCs w:val="24"/>
              </w:rPr>
              <w:t>»;</w:t>
            </w:r>
          </w:p>
          <w:p w14:paraId="7F5DD5D7" w14:textId="77777777" w:rsidR="007A1813" w:rsidRPr="001C374C" w:rsidRDefault="007A1813" w:rsidP="007A1813">
            <w:pPr>
              <w:pStyle w:val="af3"/>
              <w:numPr>
                <w:ilvl w:val="0"/>
                <w:numId w:val="5"/>
              </w:num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C374C">
              <w:rPr>
                <w:rFonts w:ascii="Times New Roman" w:hAnsi="Times New Roman"/>
                <w:noProof/>
                <w:sz w:val="24"/>
                <w:szCs w:val="24"/>
              </w:rPr>
              <w:t>«О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беспечение</w:t>
            </w:r>
            <w:r w:rsidRPr="001C374C">
              <w:rPr>
                <w:rFonts w:ascii="Times New Roman" w:hAnsi="Times New Roman"/>
                <w:noProof/>
                <w:sz w:val="24"/>
                <w:szCs w:val="24"/>
              </w:rPr>
              <w:t xml:space="preserve"> мер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социальной поддержки работникам ДОУ и УДО</w:t>
            </w:r>
            <w:r w:rsidRPr="001C374C">
              <w:rPr>
                <w:rFonts w:ascii="Times New Roman" w:hAnsi="Times New Roman"/>
                <w:noProof/>
                <w:sz w:val="24"/>
                <w:szCs w:val="24"/>
              </w:rPr>
              <w:t>»;</w:t>
            </w:r>
          </w:p>
        </w:tc>
      </w:tr>
      <w:tr w:rsidR="007A1813" w14:paraId="607E1FAF" w14:textId="77777777" w:rsidTr="007A1813">
        <w:trPr>
          <w:jc w:val="center"/>
        </w:trPr>
        <w:tc>
          <w:tcPr>
            <w:tcW w:w="2141" w:type="dxa"/>
          </w:tcPr>
          <w:p w14:paraId="60959689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>
              <w:rPr>
                <w:u w:color="2A6EC3"/>
              </w:rPr>
              <w:t>Задачи программы</w:t>
            </w:r>
          </w:p>
        </w:tc>
        <w:tc>
          <w:tcPr>
            <w:tcW w:w="8562" w:type="dxa"/>
            <w:gridSpan w:val="5"/>
          </w:tcPr>
          <w:p w14:paraId="65BCDFFB" w14:textId="77777777" w:rsidR="007A1813" w:rsidRPr="00C32668" w:rsidRDefault="007A1813" w:rsidP="007A1813">
            <w:pPr>
              <w:pStyle w:val="formattext"/>
              <w:numPr>
                <w:ilvl w:val="0"/>
                <w:numId w:val="38"/>
              </w:numPr>
              <w:spacing w:before="0" w:beforeAutospacing="0" w:after="0" w:afterAutospacing="0"/>
              <w:ind w:left="198" w:firstLine="0"/>
              <w:textAlignment w:val="baseline"/>
            </w:pPr>
            <w:r w:rsidRPr="00C32668">
              <w:rPr>
                <w:noProof/>
              </w:rPr>
              <w:t>Обеспечение  государственных гарантий доступности и равных возможностей получения дошкольного образования</w:t>
            </w:r>
          </w:p>
          <w:p w14:paraId="19E994B3" w14:textId="77777777" w:rsidR="007A1813" w:rsidRDefault="007A1813" w:rsidP="007A1813">
            <w:pPr>
              <w:pStyle w:val="formattext"/>
              <w:numPr>
                <w:ilvl w:val="0"/>
                <w:numId w:val="38"/>
              </w:numPr>
              <w:spacing w:before="0" w:beforeAutospacing="0" w:after="0" w:afterAutospacing="0"/>
              <w:ind w:left="198" w:firstLine="0"/>
              <w:textAlignment w:val="baseline"/>
            </w:pPr>
            <w:r w:rsidRPr="00C3266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</w:t>
            </w:r>
            <w:r w:rsidRPr="009F7FC0">
              <w:t xml:space="preserve"> программам в муниципальных образовательных организациях.</w:t>
            </w:r>
          </w:p>
          <w:p w14:paraId="30FA5BD0" w14:textId="77777777" w:rsidR="007A1813" w:rsidRPr="00C32668" w:rsidRDefault="007A1813" w:rsidP="007A1813">
            <w:pPr>
              <w:pStyle w:val="formattext"/>
              <w:numPr>
                <w:ilvl w:val="0"/>
                <w:numId w:val="38"/>
              </w:numPr>
              <w:spacing w:before="0" w:beforeAutospacing="0" w:after="0" w:afterAutospacing="0"/>
              <w:ind w:left="198" w:firstLine="0"/>
              <w:textAlignment w:val="baseline"/>
            </w:pPr>
            <w:r w:rsidRPr="00C32668">
              <w:t>Обеспечение государственных гарантий и доступности и равных возмож</w:t>
            </w:r>
            <w:r w:rsidRPr="00C32668">
              <w:lastRenderedPageBreak/>
              <w:t>ностей получения детьми дополнительного образования</w:t>
            </w:r>
          </w:p>
          <w:p w14:paraId="0FA10AAA" w14:textId="77777777" w:rsidR="007A1813" w:rsidRDefault="007A1813" w:rsidP="007A1813">
            <w:pPr>
              <w:pStyle w:val="formattext"/>
              <w:numPr>
                <w:ilvl w:val="0"/>
                <w:numId w:val="38"/>
              </w:numPr>
              <w:spacing w:before="0" w:beforeAutospacing="0" w:after="0" w:afterAutospacing="0"/>
              <w:ind w:left="198" w:firstLine="0"/>
              <w:textAlignment w:val="baseline"/>
            </w:pPr>
            <w:r w:rsidRPr="0070497F">
              <w:t>Обеспечение качества подготовки педагогических кадров</w:t>
            </w:r>
            <w:r>
              <w:t>.</w:t>
            </w:r>
          </w:p>
          <w:p w14:paraId="3022D5E7" w14:textId="77777777" w:rsidR="007A1813" w:rsidRPr="00225E3A" w:rsidRDefault="007A1813" w:rsidP="007A1813">
            <w:pPr>
              <w:pStyle w:val="formattext"/>
              <w:numPr>
                <w:ilvl w:val="0"/>
                <w:numId w:val="38"/>
              </w:numPr>
              <w:spacing w:before="0" w:beforeAutospacing="0" w:after="0" w:afterAutospacing="0"/>
              <w:ind w:left="198" w:firstLine="0"/>
              <w:textAlignment w:val="baseline"/>
            </w:pPr>
            <w:r w:rsidRPr="00225E3A">
              <w:t xml:space="preserve">Обеспечение отдыха, оздоровления детей, в том числе находящихся в трудной жизненной ситуации и трудоустройства несовершеннолетних в каникулярное время </w:t>
            </w:r>
          </w:p>
          <w:p w14:paraId="4374D6F5" w14:textId="77777777" w:rsidR="007A1813" w:rsidRDefault="007A1813" w:rsidP="007A1813">
            <w:pPr>
              <w:pStyle w:val="af3"/>
              <w:numPr>
                <w:ilvl w:val="0"/>
                <w:numId w:val="38"/>
              </w:numPr>
              <w:spacing w:after="0" w:line="240" w:lineRule="auto"/>
              <w:ind w:left="19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E3A">
              <w:rPr>
                <w:rFonts w:ascii="Times New Roman" w:hAnsi="Times New Roman"/>
                <w:sz w:val="24"/>
                <w:szCs w:val="24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территорий.</w:t>
            </w:r>
          </w:p>
          <w:p w14:paraId="74675F40" w14:textId="77777777" w:rsidR="007A1813" w:rsidRDefault="007A1813" w:rsidP="007A1813">
            <w:pPr>
              <w:pStyle w:val="af3"/>
              <w:numPr>
                <w:ilvl w:val="0"/>
                <w:numId w:val="38"/>
              </w:numPr>
              <w:spacing w:after="0" w:line="240" w:lineRule="auto"/>
              <w:ind w:left="19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E3A">
              <w:rPr>
                <w:rFonts w:ascii="Times New Roman" w:hAnsi="Times New Roman"/>
                <w:sz w:val="24"/>
                <w:szCs w:val="24"/>
              </w:rPr>
              <w:t>Совершенствование правового, организационного, экономического механизмов функционирования в сфере образования.</w:t>
            </w:r>
          </w:p>
          <w:p w14:paraId="3CBE09D2" w14:textId="77777777" w:rsidR="007A1813" w:rsidRPr="00225E3A" w:rsidRDefault="007A1813" w:rsidP="007A1813">
            <w:pPr>
              <w:pStyle w:val="af3"/>
              <w:numPr>
                <w:ilvl w:val="0"/>
                <w:numId w:val="38"/>
              </w:numPr>
              <w:spacing w:after="0" w:line="240" w:lineRule="auto"/>
              <w:ind w:left="19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E3A">
              <w:rPr>
                <w:rFonts w:ascii="Times New Roman" w:hAnsi="Times New Roman"/>
                <w:sz w:val="24"/>
                <w:szCs w:val="24"/>
              </w:rPr>
              <w:t>Создание условий для удовлетворения информационных, учебно-методических, организационно-педагогических потребностей педагогических  и руководящих кадров района</w:t>
            </w:r>
          </w:p>
          <w:p w14:paraId="618B8299" w14:textId="77777777" w:rsidR="007A1813" w:rsidRDefault="007A1813" w:rsidP="007A1813">
            <w:pPr>
              <w:pStyle w:val="af3"/>
              <w:numPr>
                <w:ilvl w:val="0"/>
                <w:numId w:val="38"/>
              </w:numPr>
              <w:spacing w:after="0" w:line="240" w:lineRule="auto"/>
              <w:ind w:left="19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37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выполнения функций и текущих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реализации мероприятий муниципальной программы</w:t>
            </w:r>
          </w:p>
          <w:p w14:paraId="401E0219" w14:textId="77777777" w:rsidR="007A1813" w:rsidRPr="00B36737" w:rsidRDefault="007A1813" w:rsidP="007A1813">
            <w:pPr>
              <w:pStyle w:val="af3"/>
              <w:numPr>
                <w:ilvl w:val="0"/>
                <w:numId w:val="38"/>
              </w:numPr>
              <w:spacing w:after="0" w:line="240" w:lineRule="auto"/>
              <w:ind w:left="19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37">
              <w:rPr>
                <w:rFonts w:ascii="Times New Roman" w:hAnsi="Times New Roman"/>
                <w:sz w:val="24"/>
                <w:szCs w:val="24"/>
              </w:rPr>
              <w:t xml:space="preserve">Обеспечение предоставления мер социальной поддержки педагогическим работникам  </w:t>
            </w:r>
          </w:p>
          <w:p w14:paraId="5A433CBE" w14:textId="77777777" w:rsidR="007A1813" w:rsidRPr="007A280C" w:rsidRDefault="007A1813" w:rsidP="007A1813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7A1813" w14:paraId="312EF026" w14:textId="77777777" w:rsidTr="007A1813">
        <w:trPr>
          <w:jc w:val="center"/>
        </w:trPr>
        <w:tc>
          <w:tcPr>
            <w:tcW w:w="2141" w:type="dxa"/>
            <w:vMerge w:val="restart"/>
          </w:tcPr>
          <w:p w14:paraId="61927488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  <w:r>
              <w:rPr>
                <w:u w:color="2A6EC3"/>
              </w:rPr>
              <w:lastRenderedPageBreak/>
              <w:t xml:space="preserve">Показатели </w:t>
            </w:r>
          </w:p>
        </w:tc>
        <w:tc>
          <w:tcPr>
            <w:tcW w:w="8562" w:type="dxa"/>
            <w:gridSpan w:val="5"/>
          </w:tcPr>
          <w:p w14:paraId="4A8D7E31" w14:textId="77777777" w:rsidR="007A1813" w:rsidRPr="002518B3" w:rsidRDefault="007A1813" w:rsidP="007A1813">
            <w:pPr>
              <w:pStyle w:val="ConsPlusCell"/>
              <w:jc w:val="both"/>
            </w:pPr>
            <w:r>
              <w:t>1.</w:t>
            </w:r>
            <w:r w:rsidRPr="002518B3">
              <w:t>Доля детей в возрасте от 3 до 7 лет, охваченных услугами дошкольного образования от общего количества детей данного возраста,  нуждающихся в дошкольном образовании</w:t>
            </w:r>
          </w:p>
        </w:tc>
      </w:tr>
      <w:tr w:rsidR="007A1813" w14:paraId="7FECDD99" w14:textId="77777777" w:rsidTr="007A1813">
        <w:trPr>
          <w:jc w:val="center"/>
        </w:trPr>
        <w:tc>
          <w:tcPr>
            <w:tcW w:w="2141" w:type="dxa"/>
            <w:vMerge/>
          </w:tcPr>
          <w:p w14:paraId="70BFAD2E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0463B394" w14:textId="77777777" w:rsidR="007A1813" w:rsidRPr="002518B3" w:rsidRDefault="007A1813" w:rsidP="007A1813">
            <w:pPr>
              <w:pStyle w:val="ConsPlusCell"/>
              <w:jc w:val="both"/>
            </w:pPr>
            <w:r>
              <w:t>2.</w:t>
            </w:r>
            <w:r w:rsidRPr="002518B3">
              <w:t>Доля детей в возрасте от 0 до 3 лет, охваченных услугами по присмотру, уходу и  воспитанию от общего количества детей данного возраста, нуждающихся в присмотре, уходе и  воспитании</w:t>
            </w:r>
          </w:p>
        </w:tc>
      </w:tr>
      <w:tr w:rsidR="007A1813" w14:paraId="6A03B804" w14:textId="77777777" w:rsidTr="007A1813">
        <w:trPr>
          <w:jc w:val="center"/>
        </w:trPr>
        <w:tc>
          <w:tcPr>
            <w:tcW w:w="2141" w:type="dxa"/>
            <w:vMerge/>
          </w:tcPr>
          <w:p w14:paraId="3CFE368F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7F7FEF13" w14:textId="77777777" w:rsidR="007A1813" w:rsidRPr="002518B3" w:rsidRDefault="007A1813" w:rsidP="007A1813">
            <w:r>
              <w:t>3.</w:t>
            </w:r>
            <w:r w:rsidRPr="002518B3">
              <w:t>Доля детей в дошкольных учреждениях, обеспеченных бесплатным горячим питанием, среди детей, родители (законные представители) которых имеют право на освобождение от родительской платы</w:t>
            </w:r>
          </w:p>
        </w:tc>
      </w:tr>
      <w:tr w:rsidR="007A1813" w14:paraId="4DE85426" w14:textId="77777777" w:rsidTr="007A1813">
        <w:trPr>
          <w:jc w:val="center"/>
        </w:trPr>
        <w:tc>
          <w:tcPr>
            <w:tcW w:w="2141" w:type="dxa"/>
            <w:vMerge/>
          </w:tcPr>
          <w:p w14:paraId="2BB76512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35AD216E" w14:textId="77777777" w:rsidR="007A1813" w:rsidRPr="002518B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4.</w:t>
            </w:r>
            <w:r w:rsidRPr="002518B3">
              <w:rPr>
                <w:bCs/>
              </w:rPr>
              <w:t>Доля родителей, получивших компенсацию</w:t>
            </w:r>
            <w:r w:rsidRPr="002518B3">
              <w:rPr>
                <w:shd w:val="clear" w:color="auto" w:fill="FFFFFF"/>
              </w:rPr>
              <w:t xml:space="preserve">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</w:tr>
      <w:tr w:rsidR="007A1813" w14:paraId="72BBA540" w14:textId="77777777" w:rsidTr="007A1813">
        <w:trPr>
          <w:jc w:val="center"/>
        </w:trPr>
        <w:tc>
          <w:tcPr>
            <w:tcW w:w="2141" w:type="dxa"/>
            <w:vMerge/>
          </w:tcPr>
          <w:p w14:paraId="64F111D1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0F455ADE" w14:textId="77777777" w:rsidR="007A1813" w:rsidRPr="002518B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5.</w:t>
            </w:r>
            <w:r w:rsidRPr="002518B3">
              <w:rPr>
                <w:bCs/>
              </w:rPr>
              <w:t>Количество воспитателей, получивших ежемесячную надбавку к заработной плате</w:t>
            </w:r>
          </w:p>
        </w:tc>
      </w:tr>
      <w:tr w:rsidR="007A1813" w14:paraId="12C310EB" w14:textId="77777777" w:rsidTr="007A1813">
        <w:trPr>
          <w:jc w:val="center"/>
        </w:trPr>
        <w:tc>
          <w:tcPr>
            <w:tcW w:w="2141" w:type="dxa"/>
            <w:vMerge/>
          </w:tcPr>
          <w:p w14:paraId="23BF87B5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05C5DD2F" w14:textId="77777777" w:rsidR="007A1813" w:rsidRPr="002518B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  <w:r w:rsidRPr="002518B3">
              <w:t>Удельный вес лиц, сдавших единый государственный экзамен, от числа выпускников, участвовавших в едином государственном экзамене</w:t>
            </w:r>
          </w:p>
        </w:tc>
      </w:tr>
      <w:tr w:rsidR="007A1813" w14:paraId="035CB2B4" w14:textId="77777777" w:rsidTr="007A1813">
        <w:trPr>
          <w:jc w:val="center"/>
        </w:trPr>
        <w:tc>
          <w:tcPr>
            <w:tcW w:w="2141" w:type="dxa"/>
            <w:vMerge/>
          </w:tcPr>
          <w:p w14:paraId="606CCDBA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491D47EA" w14:textId="77777777" w:rsidR="007A1813" w:rsidRPr="002518B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</w:t>
            </w:r>
            <w:r w:rsidRPr="002518B3">
              <w:t>Доля  педагогических работников образовательных организаций, получивших</w:t>
            </w:r>
            <w:r w:rsidRPr="002518B3">
              <w:rPr>
                <w:shd w:val="clear" w:color="auto" w:fill="FFFFFF"/>
              </w:rPr>
              <w:t xml:space="preserve"> ежемесячное денежное вознаграждение</w:t>
            </w:r>
            <w:r w:rsidRPr="002518B3">
              <w:t xml:space="preserve"> за классное руководство от всего количества классных руководителей</w:t>
            </w:r>
          </w:p>
        </w:tc>
      </w:tr>
      <w:tr w:rsidR="007A1813" w14:paraId="58642852" w14:textId="77777777" w:rsidTr="007A1813">
        <w:trPr>
          <w:jc w:val="center"/>
        </w:trPr>
        <w:tc>
          <w:tcPr>
            <w:tcW w:w="2141" w:type="dxa"/>
            <w:vMerge/>
          </w:tcPr>
          <w:p w14:paraId="16405CF0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3E3A29D8" w14:textId="62AC2F3E" w:rsidR="007A1813" w:rsidRPr="002518B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</w:t>
            </w:r>
            <w:r w:rsidRPr="002518B3">
              <w:t>Доля обучающихся,  получаюших начальное общее образование, обеспеченных бесплатным горячим питанием</w:t>
            </w:r>
            <w:r w:rsidR="0016074F">
              <w:t xml:space="preserve"> </w:t>
            </w:r>
            <w:r w:rsidRPr="002518B3">
              <w:rPr>
                <w:bCs/>
              </w:rPr>
              <w:t>всего количества обучающихся начальных классов</w:t>
            </w:r>
          </w:p>
        </w:tc>
      </w:tr>
      <w:tr w:rsidR="007A1813" w14:paraId="07F693F4" w14:textId="77777777" w:rsidTr="007A1813">
        <w:trPr>
          <w:jc w:val="center"/>
        </w:trPr>
        <w:tc>
          <w:tcPr>
            <w:tcW w:w="2141" w:type="dxa"/>
            <w:vMerge/>
          </w:tcPr>
          <w:p w14:paraId="156BBE5D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6172B0D4" w14:textId="77777777" w:rsidR="007A1813" w:rsidRPr="002518B3" w:rsidRDefault="007A1813" w:rsidP="007A1813">
            <w:r>
              <w:t>9.</w:t>
            </w:r>
            <w:r w:rsidRPr="002518B3">
              <w:t>Доля обучающихся, получающих основное общее и среднее общее  образование, обеспеченных бесплатным горячим питанием от всего количества нуждающихся</w:t>
            </w:r>
          </w:p>
        </w:tc>
      </w:tr>
      <w:tr w:rsidR="007A1813" w14:paraId="005F6BAB" w14:textId="77777777" w:rsidTr="007A1813">
        <w:trPr>
          <w:jc w:val="center"/>
        </w:trPr>
        <w:tc>
          <w:tcPr>
            <w:tcW w:w="2141" w:type="dxa"/>
            <w:vMerge/>
          </w:tcPr>
          <w:p w14:paraId="1996B070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44FB8663" w14:textId="77777777" w:rsidR="007A1813" w:rsidRPr="002518B3" w:rsidRDefault="007A1813" w:rsidP="007A1813">
            <w:pPr>
              <w:contextualSpacing/>
              <w:rPr>
                <w:shd w:val="clear" w:color="auto" w:fill="FFFFFF"/>
              </w:rPr>
            </w:pPr>
            <w:r>
              <w:rPr>
                <w:bCs/>
              </w:rPr>
              <w:t>10.</w:t>
            </w:r>
            <w:r w:rsidRPr="002518B3">
              <w:rPr>
                <w:bCs/>
              </w:rPr>
              <w:t xml:space="preserve">Доля </w:t>
            </w:r>
            <w:r w:rsidRPr="002518B3">
              <w:rPr>
                <w:shd w:val="clear" w:color="auto" w:fill="FFFFFF"/>
              </w:rPr>
              <w:t>родителей (законных представителей) обучающихся с ограниченными возможностями здоровья, родителей (законных представителей)  детей-инвалидов, имеющих статус обучающихся с ОВЗ от всего количества родителей (законных представителей) подавших заявление</w:t>
            </w:r>
          </w:p>
        </w:tc>
      </w:tr>
      <w:tr w:rsidR="007A1813" w14:paraId="34430486" w14:textId="77777777" w:rsidTr="007A1813">
        <w:trPr>
          <w:jc w:val="center"/>
        </w:trPr>
        <w:tc>
          <w:tcPr>
            <w:tcW w:w="2141" w:type="dxa"/>
            <w:vMerge/>
          </w:tcPr>
          <w:p w14:paraId="67B24195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3C8ACF64" w14:textId="77777777" w:rsidR="007A1813" w:rsidRPr="002518B3" w:rsidRDefault="007A1813" w:rsidP="007A1813">
            <w:r>
              <w:rPr>
                <w:bCs/>
              </w:rPr>
              <w:t>11.</w:t>
            </w:r>
            <w:r w:rsidRPr="002518B3">
              <w:rPr>
                <w:bCs/>
              </w:rPr>
              <w:t xml:space="preserve">Доля обучающихся, обеспеченных ежедневным подвозом к месту обучения от всего количества обучающихся </w:t>
            </w:r>
          </w:p>
        </w:tc>
      </w:tr>
      <w:tr w:rsidR="007A1813" w14:paraId="009B94DF" w14:textId="77777777" w:rsidTr="007A1813">
        <w:trPr>
          <w:jc w:val="center"/>
        </w:trPr>
        <w:tc>
          <w:tcPr>
            <w:tcW w:w="2141" w:type="dxa"/>
            <w:vMerge/>
          </w:tcPr>
          <w:p w14:paraId="0A115051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5542D96A" w14:textId="77777777" w:rsidR="007A1813" w:rsidRPr="002518B3" w:rsidRDefault="007A1813" w:rsidP="007A1813">
            <w:r>
              <w:t>12.</w:t>
            </w:r>
            <w:r w:rsidRPr="002518B3">
              <w:t>Доля детей в возрасте 5-18 лет, получающих услуги по дополнительному образованию, в общей численности детей данной возрастной группы</w:t>
            </w:r>
          </w:p>
        </w:tc>
      </w:tr>
      <w:tr w:rsidR="007A1813" w14:paraId="76225F68" w14:textId="77777777" w:rsidTr="007A1813">
        <w:trPr>
          <w:jc w:val="center"/>
        </w:trPr>
        <w:tc>
          <w:tcPr>
            <w:tcW w:w="2141" w:type="dxa"/>
            <w:vMerge/>
          </w:tcPr>
          <w:p w14:paraId="6BAAEEEC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179CD19E" w14:textId="77777777" w:rsidR="007A1813" w:rsidRPr="002518B3" w:rsidRDefault="007A1813" w:rsidP="007A1813">
            <w:r>
              <w:rPr>
                <w:shd w:val="clear" w:color="auto" w:fill="FFFFFF"/>
              </w:rPr>
              <w:t>13.</w:t>
            </w:r>
            <w:r w:rsidRPr="002518B3">
              <w:rPr>
                <w:shd w:val="clear" w:color="auto" w:fill="FFFFFF"/>
              </w:rPr>
              <w:t>Доля педагогических работников, прошедших повышение квалификации и профессиональную переподготовку, в том числе по вопросам образования обу</w:t>
            </w:r>
            <w:r w:rsidRPr="002518B3">
              <w:rPr>
                <w:shd w:val="clear" w:color="auto" w:fill="FFFFFF"/>
              </w:rPr>
              <w:lastRenderedPageBreak/>
              <w:t>чающихся с ограниченными возможностями здоровья</w:t>
            </w:r>
          </w:p>
        </w:tc>
      </w:tr>
      <w:tr w:rsidR="007A1813" w14:paraId="2511106D" w14:textId="77777777" w:rsidTr="007A1813">
        <w:trPr>
          <w:jc w:val="center"/>
        </w:trPr>
        <w:tc>
          <w:tcPr>
            <w:tcW w:w="2141" w:type="dxa"/>
            <w:vMerge/>
          </w:tcPr>
          <w:p w14:paraId="1FB2FDC9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30BEDC2A" w14:textId="77777777" w:rsidR="007A1813" w:rsidRPr="002518B3" w:rsidRDefault="007A1813" w:rsidP="007A1813">
            <w:r>
              <w:t>14.</w:t>
            </w:r>
            <w:r w:rsidRPr="002518B3">
              <w:t xml:space="preserve">Количество детей, которым оказана помощь для   участия во Всероссийских и международных  научно-практических конференциях, соревнований и турниров (очных) </w:t>
            </w:r>
          </w:p>
        </w:tc>
      </w:tr>
      <w:tr w:rsidR="007A1813" w14:paraId="0ACA4744" w14:textId="77777777" w:rsidTr="007A1813">
        <w:trPr>
          <w:jc w:val="center"/>
        </w:trPr>
        <w:tc>
          <w:tcPr>
            <w:tcW w:w="2141" w:type="dxa"/>
            <w:vMerge/>
          </w:tcPr>
          <w:p w14:paraId="1AAFDEEC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6807B57C" w14:textId="77777777" w:rsidR="007A1813" w:rsidRPr="002518B3" w:rsidRDefault="007A1813" w:rsidP="007A1813">
            <w:r>
              <w:t>15.</w:t>
            </w:r>
            <w:r w:rsidRPr="002518B3">
              <w:t>Доля детей   в возрасте от 7 до 15 лет  отдыхом и оздоровлением от числа обучающихся в общеобразовательных организациях</w:t>
            </w:r>
          </w:p>
        </w:tc>
      </w:tr>
      <w:tr w:rsidR="007A1813" w14:paraId="22A4424D" w14:textId="77777777" w:rsidTr="007A1813">
        <w:trPr>
          <w:jc w:val="center"/>
        </w:trPr>
        <w:tc>
          <w:tcPr>
            <w:tcW w:w="2141" w:type="dxa"/>
            <w:vMerge/>
          </w:tcPr>
          <w:p w14:paraId="0D1CC0CA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</w:tcPr>
          <w:p w14:paraId="231CCAFE" w14:textId="3C780031" w:rsidR="007A1813" w:rsidRPr="002518B3" w:rsidRDefault="007A1813" w:rsidP="007A1813">
            <w:r>
              <w:t>16.</w:t>
            </w:r>
            <w:r w:rsidRPr="002518B3">
              <w:t>Доля детей,</w:t>
            </w:r>
            <w:r w:rsidR="0016074F">
              <w:t xml:space="preserve"> </w:t>
            </w:r>
            <w:r w:rsidRPr="002518B3">
              <w:t>находящихся в трудной жизненной ситуации  в возрасте от 7 до 15 лет, охваченным  отдыхом и оздоровлением от всего числа детей,</w:t>
            </w:r>
            <w:r w:rsidR="0016074F">
              <w:t xml:space="preserve"> </w:t>
            </w:r>
            <w:r w:rsidRPr="002518B3">
              <w:t>находящихся в трудной жизненной ситуации,</w:t>
            </w:r>
            <w:r w:rsidR="0016074F">
              <w:t xml:space="preserve"> </w:t>
            </w:r>
            <w:r w:rsidRPr="002518B3">
              <w:t>обучающихся в общеобразовательных организациях</w:t>
            </w:r>
          </w:p>
        </w:tc>
      </w:tr>
      <w:tr w:rsidR="007A1813" w14:paraId="46B3559B" w14:textId="77777777" w:rsidTr="007A1813">
        <w:trPr>
          <w:jc w:val="center"/>
        </w:trPr>
        <w:tc>
          <w:tcPr>
            <w:tcW w:w="2141" w:type="dxa"/>
            <w:vMerge/>
          </w:tcPr>
          <w:p w14:paraId="12903727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41A088F7" w14:textId="77777777" w:rsidR="007A1813" w:rsidRPr="002518B3" w:rsidRDefault="007A1813" w:rsidP="007A1813">
            <w:r>
              <w:rPr>
                <w:shd w:val="clear" w:color="auto" w:fill="FFFFFF"/>
              </w:rPr>
              <w:t>17.</w:t>
            </w:r>
            <w:r w:rsidRPr="002518B3">
              <w:rPr>
                <w:shd w:val="clear" w:color="auto" w:fill="FFFFFF"/>
              </w:rPr>
              <w:t>Численность педагогических работников, принявших участие в мероприятиях, направленных на повышение профессионального мастерства разного уровня</w:t>
            </w:r>
          </w:p>
        </w:tc>
      </w:tr>
      <w:tr w:rsidR="007A1813" w14:paraId="3728B2D8" w14:textId="77777777" w:rsidTr="007A1813">
        <w:trPr>
          <w:jc w:val="center"/>
        </w:trPr>
        <w:tc>
          <w:tcPr>
            <w:tcW w:w="2141" w:type="dxa"/>
            <w:vMerge/>
          </w:tcPr>
          <w:p w14:paraId="68E7E808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23BD7B1C" w14:textId="77777777" w:rsidR="007A1813" w:rsidRPr="002518B3" w:rsidRDefault="007A1813" w:rsidP="007A1813">
            <w:r>
              <w:t>18.</w:t>
            </w:r>
            <w:r w:rsidRPr="002518B3">
              <w:t>Уровень средней заработной платы педагогических работников  дошкольных образовательных организаций.</w:t>
            </w:r>
          </w:p>
        </w:tc>
      </w:tr>
      <w:tr w:rsidR="007A1813" w14:paraId="1C0E148F" w14:textId="77777777" w:rsidTr="007A1813">
        <w:trPr>
          <w:jc w:val="center"/>
        </w:trPr>
        <w:tc>
          <w:tcPr>
            <w:tcW w:w="2141" w:type="dxa"/>
            <w:vMerge/>
          </w:tcPr>
          <w:p w14:paraId="2F61E1DC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59228325" w14:textId="77777777" w:rsidR="007A1813" w:rsidRPr="002518B3" w:rsidRDefault="007A1813" w:rsidP="007A1813">
            <w:r>
              <w:t>19.</w:t>
            </w:r>
            <w:r w:rsidRPr="002518B3">
              <w:t>Уровень средней заработной платы педагогических работников общеобразовательных организаций.</w:t>
            </w:r>
          </w:p>
        </w:tc>
      </w:tr>
      <w:tr w:rsidR="007A1813" w14:paraId="4B78EAB4" w14:textId="77777777" w:rsidTr="007A1813">
        <w:trPr>
          <w:jc w:val="center"/>
        </w:trPr>
        <w:tc>
          <w:tcPr>
            <w:tcW w:w="2141" w:type="dxa"/>
            <w:vMerge/>
          </w:tcPr>
          <w:p w14:paraId="63377DED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62E6CDFA" w14:textId="77777777" w:rsidR="007A1813" w:rsidRPr="002518B3" w:rsidRDefault="007A1813" w:rsidP="007A1813">
            <w:r>
              <w:t>20.</w:t>
            </w:r>
            <w:r w:rsidRPr="002518B3">
              <w:t>Уровень средней заработной платы педагогических работников организаций дополнительного образования</w:t>
            </w:r>
          </w:p>
        </w:tc>
      </w:tr>
      <w:tr w:rsidR="007A1813" w14:paraId="7DD65D78" w14:textId="77777777" w:rsidTr="007A1813">
        <w:trPr>
          <w:jc w:val="center"/>
        </w:trPr>
        <w:tc>
          <w:tcPr>
            <w:tcW w:w="2141" w:type="dxa"/>
            <w:vMerge/>
          </w:tcPr>
          <w:p w14:paraId="78D0D108" w14:textId="77777777" w:rsidR="007A1813" w:rsidRDefault="007A1813" w:rsidP="007A1813">
            <w:pPr>
              <w:widowControl w:val="0"/>
              <w:autoSpaceDE w:val="0"/>
              <w:autoSpaceDN w:val="0"/>
              <w:adjustRightInd w:val="0"/>
              <w:jc w:val="both"/>
              <w:rPr>
                <w:u w:color="2A6EC3"/>
              </w:rPr>
            </w:pPr>
          </w:p>
        </w:tc>
        <w:tc>
          <w:tcPr>
            <w:tcW w:w="8562" w:type="dxa"/>
            <w:gridSpan w:val="5"/>
            <w:vAlign w:val="center"/>
          </w:tcPr>
          <w:p w14:paraId="7DF01158" w14:textId="77777777" w:rsidR="007A1813" w:rsidRPr="002518B3" w:rsidRDefault="007A1813" w:rsidP="007A1813">
            <w:r>
              <w:t>21.</w:t>
            </w:r>
            <w:r w:rsidRPr="002518B3">
              <w:t xml:space="preserve">Удельный вес числа образовательных организаций, материально-техническая   база которых соответствует нормативным требованиям  </w:t>
            </w:r>
          </w:p>
        </w:tc>
      </w:tr>
      <w:tr w:rsidR="007A1813" w14:paraId="1AE5F809" w14:textId="77777777" w:rsidTr="007A1813">
        <w:trPr>
          <w:jc w:val="center"/>
        </w:trPr>
        <w:tc>
          <w:tcPr>
            <w:tcW w:w="2141" w:type="dxa"/>
            <w:vMerge w:val="restart"/>
          </w:tcPr>
          <w:p w14:paraId="23CCB237" w14:textId="77777777" w:rsidR="007A1813" w:rsidRPr="00385C3E" w:rsidRDefault="007A1813" w:rsidP="007A1813">
            <w:pPr>
              <w:pStyle w:val="1"/>
              <w:jc w:val="left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u w:color="2A6EC3"/>
              </w:rPr>
            </w:pPr>
            <w:r w:rsidRPr="00385C3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Параметры  финансового обеспечения по муниципальной программе </w:t>
            </w:r>
          </w:p>
        </w:tc>
        <w:tc>
          <w:tcPr>
            <w:tcW w:w="8562" w:type="dxa"/>
            <w:gridSpan w:val="5"/>
          </w:tcPr>
          <w:p w14:paraId="7EDDB7ED" w14:textId="77777777" w:rsidR="007A1813" w:rsidRPr="008A2769" w:rsidRDefault="007A1813" w:rsidP="007A181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Тыс.руб.</w:t>
            </w:r>
          </w:p>
        </w:tc>
      </w:tr>
      <w:tr w:rsidR="007A1813" w14:paraId="0C9C2CB2" w14:textId="77777777" w:rsidTr="007A1813">
        <w:trPr>
          <w:jc w:val="center"/>
        </w:trPr>
        <w:tc>
          <w:tcPr>
            <w:tcW w:w="2141" w:type="dxa"/>
            <w:vMerge/>
            <w:vAlign w:val="center"/>
          </w:tcPr>
          <w:p w14:paraId="03692B58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</w:tcPr>
          <w:p w14:paraId="74B079AD" w14:textId="77777777" w:rsidR="007A1813" w:rsidRPr="008A2769" w:rsidRDefault="007A1813" w:rsidP="007A181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Годы</w:t>
            </w:r>
          </w:p>
        </w:tc>
        <w:tc>
          <w:tcPr>
            <w:tcW w:w="2441" w:type="dxa"/>
          </w:tcPr>
          <w:p w14:paraId="3138D038" w14:textId="77777777" w:rsidR="007A1813" w:rsidRPr="008A2769" w:rsidRDefault="007A1813" w:rsidP="007A1813">
            <w:pPr>
              <w:pStyle w:val="1"/>
              <w:ind w:left="470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724" w:type="dxa"/>
          </w:tcPr>
          <w:p w14:paraId="6B98BD3F" w14:textId="77777777" w:rsidR="007A1813" w:rsidRPr="008A276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МБ (*)</w:t>
            </w:r>
          </w:p>
        </w:tc>
        <w:tc>
          <w:tcPr>
            <w:tcW w:w="1773" w:type="dxa"/>
          </w:tcPr>
          <w:p w14:paraId="5DA10FF9" w14:textId="77777777" w:rsidR="007A1813" w:rsidRPr="008A276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РБ (**)</w:t>
            </w:r>
          </w:p>
        </w:tc>
        <w:tc>
          <w:tcPr>
            <w:tcW w:w="1865" w:type="dxa"/>
          </w:tcPr>
          <w:p w14:paraId="06EEA77D" w14:textId="77777777" w:rsidR="007A1813" w:rsidRPr="008A276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8A2769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ФБ</w:t>
            </w:r>
          </w:p>
        </w:tc>
      </w:tr>
      <w:tr w:rsidR="007A1813" w14:paraId="7399E5B9" w14:textId="77777777" w:rsidTr="007A1813">
        <w:trPr>
          <w:jc w:val="center"/>
        </w:trPr>
        <w:tc>
          <w:tcPr>
            <w:tcW w:w="2141" w:type="dxa"/>
            <w:vMerge/>
            <w:vAlign w:val="center"/>
          </w:tcPr>
          <w:p w14:paraId="5E6B6AAD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</w:tcPr>
          <w:p w14:paraId="59E849A9" w14:textId="77777777" w:rsidR="007A1813" w:rsidRPr="00FC1240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2025</w:t>
            </w:r>
          </w:p>
        </w:tc>
        <w:tc>
          <w:tcPr>
            <w:tcW w:w="2441" w:type="dxa"/>
          </w:tcPr>
          <w:p w14:paraId="3F5EB7EE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603 717,90</w:t>
            </w:r>
          </w:p>
        </w:tc>
        <w:tc>
          <w:tcPr>
            <w:tcW w:w="1724" w:type="dxa"/>
          </w:tcPr>
          <w:p w14:paraId="2FC2EFA4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147 244,90</w:t>
            </w:r>
          </w:p>
        </w:tc>
        <w:tc>
          <w:tcPr>
            <w:tcW w:w="1773" w:type="dxa"/>
          </w:tcPr>
          <w:p w14:paraId="647039AC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406 245,40</w:t>
            </w:r>
          </w:p>
        </w:tc>
        <w:tc>
          <w:tcPr>
            <w:tcW w:w="1865" w:type="dxa"/>
          </w:tcPr>
          <w:p w14:paraId="4061662F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50 227,60</w:t>
            </w:r>
          </w:p>
        </w:tc>
      </w:tr>
      <w:tr w:rsidR="007A1813" w14:paraId="432DE252" w14:textId="77777777" w:rsidTr="007A1813">
        <w:trPr>
          <w:jc w:val="center"/>
        </w:trPr>
        <w:tc>
          <w:tcPr>
            <w:tcW w:w="2141" w:type="dxa"/>
            <w:vMerge/>
            <w:vAlign w:val="center"/>
          </w:tcPr>
          <w:p w14:paraId="720EE370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</w:tcPr>
          <w:p w14:paraId="40383BFE" w14:textId="77777777" w:rsidR="007A1813" w:rsidRPr="00FC1240" w:rsidRDefault="007A1813" w:rsidP="007A1813">
            <w:pPr>
              <w:pStyle w:val="1"/>
              <w:spacing w:before="0" w:after="0"/>
              <w:jc w:val="left"/>
              <w:rPr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2026</w:t>
            </w:r>
          </w:p>
        </w:tc>
        <w:tc>
          <w:tcPr>
            <w:tcW w:w="2441" w:type="dxa"/>
          </w:tcPr>
          <w:p w14:paraId="4862664D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532 564,20</w:t>
            </w:r>
          </w:p>
        </w:tc>
        <w:tc>
          <w:tcPr>
            <w:tcW w:w="1724" w:type="dxa"/>
          </w:tcPr>
          <w:p w14:paraId="01FB6873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79 965,30</w:t>
            </w:r>
          </w:p>
        </w:tc>
        <w:tc>
          <w:tcPr>
            <w:tcW w:w="1773" w:type="dxa"/>
          </w:tcPr>
          <w:p w14:paraId="24E2BA67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404 976,10</w:t>
            </w:r>
          </w:p>
        </w:tc>
        <w:tc>
          <w:tcPr>
            <w:tcW w:w="1865" w:type="dxa"/>
          </w:tcPr>
          <w:p w14:paraId="2915C4DC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47 622,80</w:t>
            </w:r>
          </w:p>
        </w:tc>
      </w:tr>
      <w:tr w:rsidR="007A1813" w14:paraId="7D0752C5" w14:textId="77777777" w:rsidTr="007A1813">
        <w:trPr>
          <w:jc w:val="center"/>
        </w:trPr>
        <w:tc>
          <w:tcPr>
            <w:tcW w:w="2141" w:type="dxa"/>
            <w:vMerge/>
            <w:vAlign w:val="center"/>
          </w:tcPr>
          <w:p w14:paraId="525038AF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</w:tcPr>
          <w:p w14:paraId="6A9B63B1" w14:textId="77777777" w:rsidR="007A1813" w:rsidRPr="00FC1240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2027</w:t>
            </w:r>
          </w:p>
        </w:tc>
        <w:tc>
          <w:tcPr>
            <w:tcW w:w="2441" w:type="dxa"/>
          </w:tcPr>
          <w:p w14:paraId="664C8080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556 164,00</w:t>
            </w:r>
          </w:p>
        </w:tc>
        <w:tc>
          <w:tcPr>
            <w:tcW w:w="1724" w:type="dxa"/>
          </w:tcPr>
          <w:p w14:paraId="1FEA8A5D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74 633,80</w:t>
            </w:r>
          </w:p>
        </w:tc>
        <w:tc>
          <w:tcPr>
            <w:tcW w:w="1773" w:type="dxa"/>
          </w:tcPr>
          <w:p w14:paraId="03CADFCA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432 725,30</w:t>
            </w:r>
          </w:p>
        </w:tc>
        <w:tc>
          <w:tcPr>
            <w:tcW w:w="1865" w:type="dxa"/>
          </w:tcPr>
          <w:p w14:paraId="18F7FF3C" w14:textId="77777777" w:rsidR="007A1813" w:rsidRPr="00FC1240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</w:pPr>
            <w:r w:rsidRPr="00FC1240"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</w:rPr>
              <w:t>48 804,90</w:t>
            </w:r>
          </w:p>
        </w:tc>
      </w:tr>
      <w:tr w:rsidR="007A1813" w14:paraId="59651E63" w14:textId="77777777" w:rsidTr="007A1813">
        <w:trPr>
          <w:jc w:val="center"/>
        </w:trPr>
        <w:tc>
          <w:tcPr>
            <w:tcW w:w="2141" w:type="dxa"/>
            <w:vMerge/>
            <w:vAlign w:val="center"/>
          </w:tcPr>
          <w:p w14:paraId="1CFF55B1" w14:textId="77777777" w:rsidR="007A1813" w:rsidRPr="008A276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</w:tcPr>
          <w:p w14:paraId="0A87202D" w14:textId="77777777" w:rsidR="007A1813" w:rsidRPr="009B258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41" w:type="dxa"/>
          </w:tcPr>
          <w:p w14:paraId="7CEA0CA6" w14:textId="77777777" w:rsidR="007A1813" w:rsidRPr="009B258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724" w:type="dxa"/>
          </w:tcPr>
          <w:p w14:paraId="39F44640" w14:textId="77777777" w:rsidR="007A1813" w:rsidRPr="009B258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773" w:type="dxa"/>
          </w:tcPr>
          <w:p w14:paraId="6B37C829" w14:textId="77777777" w:rsidR="007A1813" w:rsidRPr="009B258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865" w:type="dxa"/>
          </w:tcPr>
          <w:p w14:paraId="5606AE9A" w14:textId="77777777" w:rsidR="007A1813" w:rsidRPr="009B2589" w:rsidRDefault="007A1813" w:rsidP="007A1813">
            <w:pPr>
              <w:pStyle w:val="1"/>
              <w:spacing w:before="0" w:after="0"/>
              <w:ind w:left="428"/>
              <w:jc w:val="both"/>
              <w:rPr>
                <w:rFonts w:ascii="Times New Roman" w:hAnsi="Times New Roman"/>
                <w:b w:val="0"/>
                <w:bCs w:val="0"/>
                <w:noProof/>
                <w:color w:val="auto"/>
                <w:sz w:val="24"/>
                <w:szCs w:val="24"/>
                <w:highlight w:val="yellow"/>
              </w:rPr>
            </w:pPr>
          </w:p>
        </w:tc>
      </w:tr>
      <w:tr w:rsidR="007A1813" w:rsidRPr="000625C8" w14:paraId="5E5E816E" w14:textId="77777777" w:rsidTr="007A1813">
        <w:trPr>
          <w:jc w:val="center"/>
        </w:trPr>
        <w:tc>
          <w:tcPr>
            <w:tcW w:w="2141" w:type="dxa"/>
            <w:vAlign w:val="center"/>
          </w:tcPr>
          <w:p w14:paraId="174BB101" w14:textId="77777777" w:rsidR="007A1813" w:rsidRPr="009B2589" w:rsidRDefault="007A1813" w:rsidP="007A1813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noProof/>
                <w:color w:val="000000" w:themeColor="text1"/>
                <w:sz w:val="24"/>
                <w:szCs w:val="24"/>
              </w:rPr>
            </w:pPr>
            <w:r w:rsidRPr="009B2589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Связь с национальными целями развития Российской Федерации, государственными программами Республики Бурятия</w:t>
            </w:r>
          </w:p>
        </w:tc>
        <w:tc>
          <w:tcPr>
            <w:tcW w:w="8562" w:type="dxa"/>
            <w:gridSpan w:val="5"/>
            <w:tcBorders>
              <w:top w:val="nil"/>
            </w:tcBorders>
          </w:tcPr>
          <w:p w14:paraId="4DD24290" w14:textId="77777777" w:rsidR="007A1813" w:rsidRPr="000625C8" w:rsidRDefault="007A1813" w:rsidP="007A1813">
            <w:pPr>
              <w:pStyle w:val="af3"/>
              <w:numPr>
                <w:ilvl w:val="0"/>
                <w:numId w:val="32"/>
              </w:numPr>
              <w:spacing w:after="0" w:line="228" w:lineRule="auto"/>
              <w:ind w:left="5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C8">
              <w:rPr>
                <w:rFonts w:ascii="Times New Roman" w:hAnsi="Times New Roman"/>
                <w:sz w:val="24"/>
                <w:szCs w:val="24"/>
              </w:rPr>
              <w:t>Национальная цель «Реализация  потенциала каждого человека, развитие его талантов, воспитание патриотичной и социально-ответственной личности»</w:t>
            </w:r>
          </w:p>
          <w:p w14:paraId="165067EE" w14:textId="77777777" w:rsidR="007A1813" w:rsidRDefault="007A1813" w:rsidP="007A1813">
            <w:pPr>
              <w:pStyle w:val="af3"/>
              <w:numPr>
                <w:ilvl w:val="0"/>
                <w:numId w:val="32"/>
              </w:numPr>
              <w:spacing w:after="0" w:line="228" w:lineRule="auto"/>
              <w:ind w:left="5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C8">
              <w:rPr>
                <w:rFonts w:ascii="Times New Roman" w:hAnsi="Times New Roman"/>
                <w:sz w:val="24"/>
                <w:szCs w:val="24"/>
              </w:rPr>
              <w:t>Национальная цель «Комфортная и безопасная среда для жизни»</w:t>
            </w:r>
          </w:p>
          <w:p w14:paraId="25AFD23B" w14:textId="77777777" w:rsidR="00B23705" w:rsidRDefault="00B23705" w:rsidP="007A1813">
            <w:pPr>
              <w:pStyle w:val="af3"/>
              <w:numPr>
                <w:ilvl w:val="0"/>
                <w:numId w:val="32"/>
              </w:numPr>
              <w:spacing w:after="0" w:line="228" w:lineRule="auto"/>
              <w:ind w:left="5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программа Российской Федерации «Развитие образования»</w:t>
            </w:r>
          </w:p>
          <w:p w14:paraId="6520E0D2" w14:textId="77777777" w:rsidR="007A1813" w:rsidRPr="009E36C4" w:rsidRDefault="007A1813" w:rsidP="007A1813">
            <w:pPr>
              <w:pStyle w:val="af3"/>
              <w:numPr>
                <w:ilvl w:val="0"/>
                <w:numId w:val="32"/>
              </w:numPr>
              <w:spacing w:after="0" w:line="228" w:lineRule="auto"/>
              <w:ind w:left="5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6C4">
              <w:rPr>
                <w:rFonts w:ascii="Times New Roman" w:hAnsi="Times New Roman"/>
                <w:sz w:val="24"/>
                <w:szCs w:val="24"/>
              </w:rPr>
              <w:t xml:space="preserve">Государственная программа Республики Бурятия «Развитие образования  и науки». </w:t>
            </w:r>
          </w:p>
          <w:p w14:paraId="395DCBC1" w14:textId="77777777" w:rsidR="007A1813" w:rsidRPr="000625C8" w:rsidRDefault="007A1813" w:rsidP="007A1813">
            <w:pPr>
              <w:pStyle w:val="af3"/>
              <w:spacing w:after="0" w:line="228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983C63" w14:textId="77777777" w:rsidR="007A1813" w:rsidRPr="00193265" w:rsidRDefault="007A1813" w:rsidP="007A1813">
      <w:pPr>
        <w:pStyle w:val="af3"/>
        <w:spacing w:after="0" w:line="240" w:lineRule="auto"/>
        <w:ind w:left="851" w:hanging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(*) </w:t>
      </w:r>
      <w:r w:rsidRPr="00193265">
        <w:rPr>
          <w:rFonts w:ascii="Times New Roman" w:hAnsi="Times New Roman"/>
          <w:sz w:val="20"/>
          <w:szCs w:val="20"/>
        </w:rPr>
        <w:t>Объемы финансирования мероприятий программы являются прогнозными и подлежат уточнению в соответствии с решениями районного Совета депутатов МО «Курумканский район» о бюджете МО «Курумканский район» на соответствующий финансовый год и плановый период.</w:t>
      </w:r>
    </w:p>
    <w:p w14:paraId="6D51A397" w14:textId="13D612E2" w:rsidR="007A1813" w:rsidRDefault="007A1813" w:rsidP="007A1813">
      <w:pPr>
        <w:pStyle w:val="af3"/>
        <w:spacing w:line="240" w:lineRule="auto"/>
        <w:ind w:left="851" w:hanging="491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(**) </w:t>
      </w:r>
      <w:r w:rsidRPr="00193265">
        <w:rPr>
          <w:rFonts w:ascii="Times New Roman" w:hAnsi="Times New Roman"/>
          <w:bCs/>
          <w:sz w:val="20"/>
          <w:szCs w:val="20"/>
        </w:rPr>
        <w:t>Носит прогнозный характер, подлежит уточнению при формировании республиканского бюджета на соответствующий финансовый год и плановый период</w:t>
      </w:r>
      <w:r w:rsidR="0016074F">
        <w:rPr>
          <w:rFonts w:ascii="Times New Roman" w:hAnsi="Times New Roman"/>
          <w:bCs/>
          <w:sz w:val="20"/>
          <w:szCs w:val="20"/>
        </w:rPr>
        <w:t xml:space="preserve"> </w:t>
      </w:r>
      <w:r w:rsidRPr="003F5512">
        <w:rPr>
          <w:rFonts w:ascii="Times New Roman" w:hAnsi="Times New Roman"/>
          <w:bCs/>
          <w:sz w:val="20"/>
          <w:szCs w:val="20"/>
        </w:rPr>
        <w:t xml:space="preserve">финансирование </w:t>
      </w:r>
      <w:r>
        <w:rPr>
          <w:rFonts w:ascii="Times New Roman" w:hAnsi="Times New Roman"/>
          <w:bCs/>
          <w:sz w:val="20"/>
          <w:szCs w:val="20"/>
        </w:rPr>
        <w:t>мероприятия осуществляется за счет средств республиканского бюджета.</w:t>
      </w:r>
    </w:p>
    <w:p w14:paraId="6FFDBAD5" w14:textId="77777777" w:rsidR="0053121C" w:rsidRDefault="0053121C" w:rsidP="003A6551">
      <w:pPr>
        <w:jc w:val="center"/>
        <w:rPr>
          <w:b/>
        </w:rPr>
      </w:pPr>
    </w:p>
    <w:p w14:paraId="73F57BA1" w14:textId="77777777" w:rsidR="007A1813" w:rsidRDefault="007A1813" w:rsidP="003A6551">
      <w:pPr>
        <w:jc w:val="center"/>
        <w:rPr>
          <w:b/>
        </w:rPr>
        <w:sectPr w:rsidR="007A1813" w:rsidSect="003C579E">
          <w:footerReference w:type="even" r:id="rId12"/>
          <w:footerReference w:type="default" r:id="rId13"/>
          <w:pgSz w:w="11906" w:h="16838"/>
          <w:pgMar w:top="1134" w:right="566" w:bottom="1134" w:left="1276" w:header="709" w:footer="709" w:gutter="0"/>
          <w:cols w:space="708"/>
          <w:titlePg/>
          <w:docGrid w:linePitch="360"/>
        </w:sectPr>
      </w:pPr>
    </w:p>
    <w:p w14:paraId="2B94D23D" w14:textId="77777777" w:rsidR="0053121C" w:rsidRPr="0053121C" w:rsidRDefault="0053121C" w:rsidP="003A6551">
      <w:pPr>
        <w:jc w:val="center"/>
        <w:rPr>
          <w:b/>
          <w:sz w:val="20"/>
          <w:szCs w:val="20"/>
        </w:rPr>
      </w:pPr>
    </w:p>
    <w:p w14:paraId="075246A7" w14:textId="77777777" w:rsidR="0053121C" w:rsidRPr="0053121C" w:rsidRDefault="006B0D4E" w:rsidP="0053121C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53121C" w:rsidRPr="0053121C">
        <w:rPr>
          <w:rFonts w:ascii="Times New Roman" w:hAnsi="Times New Roman" w:cs="Times New Roman"/>
          <w:b/>
        </w:rPr>
        <w:t>. Показатели муниципальной программы</w:t>
      </w:r>
    </w:p>
    <w:p w14:paraId="7A6D3BFF" w14:textId="77777777" w:rsidR="0053121C" w:rsidRPr="0053121C" w:rsidRDefault="0053121C" w:rsidP="005312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4111"/>
        <w:gridCol w:w="1276"/>
        <w:gridCol w:w="1134"/>
        <w:gridCol w:w="1134"/>
        <w:gridCol w:w="1134"/>
        <w:gridCol w:w="1134"/>
        <w:gridCol w:w="1559"/>
        <w:gridCol w:w="2476"/>
        <w:gridCol w:w="15"/>
      </w:tblGrid>
      <w:tr w:rsidR="0053121C" w:rsidRPr="0053121C" w14:paraId="42E779CC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  <w:vMerge w:val="restart"/>
            <w:vAlign w:val="center"/>
          </w:tcPr>
          <w:p w14:paraId="4BA3A2D7" w14:textId="77777777" w:rsidR="0053121C" w:rsidRPr="0053121C" w:rsidRDefault="0053121C" w:rsidP="00531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14:paraId="5FAB0006" w14:textId="77777777" w:rsidR="0053121C" w:rsidRPr="0053121C" w:rsidRDefault="0053121C" w:rsidP="00531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3E2CD1ED" w14:textId="77777777" w:rsidR="0053121C" w:rsidRPr="0053121C" w:rsidRDefault="0053121C" w:rsidP="00531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4">
              <w:r w:rsidRPr="0053121C">
                <w:rPr>
                  <w:rFonts w:ascii="Times New Roman" w:hAnsi="Times New Roman" w:cs="Times New Roman"/>
                </w:rPr>
                <w:t>ОКЕИ</w:t>
              </w:r>
            </w:hyperlink>
            <w:r w:rsidRPr="005312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14:paraId="587E5294" w14:textId="77777777" w:rsidR="0053121C" w:rsidRPr="0053121C" w:rsidRDefault="0053121C" w:rsidP="00531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 xml:space="preserve">Базовое значение </w:t>
            </w:r>
          </w:p>
        </w:tc>
        <w:tc>
          <w:tcPr>
            <w:tcW w:w="3402" w:type="dxa"/>
            <w:gridSpan w:val="3"/>
          </w:tcPr>
          <w:p w14:paraId="0132DDAC" w14:textId="77777777" w:rsidR="0053121C" w:rsidRPr="0053121C" w:rsidRDefault="0053121C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559" w:type="dxa"/>
            <w:vMerge w:val="restart"/>
          </w:tcPr>
          <w:p w14:paraId="176EC429" w14:textId="77777777" w:rsidR="0053121C" w:rsidRPr="0053121C" w:rsidRDefault="0053121C" w:rsidP="00531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 xml:space="preserve">Ответственный за достижение показателя </w:t>
            </w:r>
          </w:p>
          <w:p w14:paraId="0F6826F9" w14:textId="77777777" w:rsidR="0053121C" w:rsidRPr="0053121C" w:rsidRDefault="0053121C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  <w:vMerge w:val="restart"/>
          </w:tcPr>
          <w:p w14:paraId="29ABE7C7" w14:textId="77777777" w:rsidR="0053121C" w:rsidRPr="0053121C" w:rsidRDefault="0053121C" w:rsidP="00531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121C">
              <w:rPr>
                <w:rFonts w:ascii="Times New Roman" w:hAnsi="Times New Roman" w:cs="Times New Roman"/>
              </w:rPr>
              <w:t xml:space="preserve">Связь с показателями стратегических целей </w:t>
            </w:r>
          </w:p>
        </w:tc>
      </w:tr>
      <w:tr w:rsidR="004E7F81" w:rsidRPr="0053121C" w14:paraId="10733BCC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  <w:vMerge/>
            <w:vAlign w:val="center"/>
          </w:tcPr>
          <w:p w14:paraId="453867A8" w14:textId="77777777" w:rsidR="004E7F81" w:rsidRPr="0053121C" w:rsidRDefault="004E7F81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vAlign w:val="center"/>
          </w:tcPr>
          <w:p w14:paraId="1FED606A" w14:textId="77777777" w:rsidR="004E7F81" w:rsidRPr="0053121C" w:rsidRDefault="004E7F81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709887D0" w14:textId="77777777" w:rsidR="004E7F81" w:rsidRPr="0053121C" w:rsidRDefault="004E7F81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69F3771" w14:textId="77777777" w:rsidR="004E7F81" w:rsidRPr="0053121C" w:rsidRDefault="004E7F81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1EADB6" w14:textId="77777777" w:rsidR="004E7F81" w:rsidRPr="0053121C" w:rsidRDefault="004E7F81" w:rsidP="004E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14:paraId="44FAF9C8" w14:textId="77777777" w:rsidR="004E7F81" w:rsidRPr="0053121C" w:rsidRDefault="004E7F81" w:rsidP="004E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</w:tcPr>
          <w:p w14:paraId="6B4D3F40" w14:textId="77777777" w:rsidR="004E7F81" w:rsidRPr="0053121C" w:rsidRDefault="004E7F81" w:rsidP="004E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14:paraId="0D80730A" w14:textId="77777777" w:rsidR="004E7F81" w:rsidRPr="0053121C" w:rsidRDefault="004E7F81" w:rsidP="004E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3C9F29E" w14:textId="77777777" w:rsidR="004E7F81" w:rsidRPr="0053121C" w:rsidRDefault="004E7F81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  <w:vMerge/>
          </w:tcPr>
          <w:p w14:paraId="456D62C7" w14:textId="77777777" w:rsidR="004E7F81" w:rsidRPr="0053121C" w:rsidRDefault="004E7F81" w:rsidP="00531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2144" w:rsidRPr="0053121C" w14:paraId="561AEE48" w14:textId="77777777" w:rsidTr="00982144">
        <w:trPr>
          <w:trHeight w:val="547"/>
          <w:jc w:val="center"/>
        </w:trPr>
        <w:tc>
          <w:tcPr>
            <w:tcW w:w="14511" w:type="dxa"/>
            <w:gridSpan w:val="10"/>
          </w:tcPr>
          <w:p w14:paraId="2FC9A9DF" w14:textId="77777777" w:rsidR="00982144" w:rsidRPr="00982144" w:rsidRDefault="00982144" w:rsidP="00982144">
            <w:pPr>
              <w:jc w:val="center"/>
              <w:rPr>
                <w:bCs/>
                <w:sz w:val="20"/>
                <w:szCs w:val="20"/>
              </w:rPr>
            </w:pPr>
            <w:r w:rsidRPr="00982144">
              <w:rPr>
                <w:sz w:val="20"/>
                <w:szCs w:val="20"/>
              </w:rPr>
              <w:t>Цель муниципальной программы «</w:t>
            </w:r>
            <w:r w:rsidRPr="00982144">
              <w:rPr>
                <w:bCs/>
                <w:sz w:val="20"/>
                <w:szCs w:val="20"/>
              </w:rPr>
              <w:t>Развитие системы образования в Курумканском районе»</w:t>
            </w:r>
            <w:r>
              <w:rPr>
                <w:bCs/>
                <w:sz w:val="20"/>
                <w:szCs w:val="20"/>
              </w:rPr>
              <w:t xml:space="preserve">: </w:t>
            </w:r>
          </w:p>
          <w:p w14:paraId="6686A2A8" w14:textId="77777777" w:rsidR="00982144" w:rsidRPr="00982144" w:rsidRDefault="00982144" w:rsidP="00982144">
            <w:pPr>
              <w:jc w:val="center"/>
              <w:rPr>
                <w:bCs/>
                <w:sz w:val="20"/>
                <w:szCs w:val="20"/>
              </w:rPr>
            </w:pPr>
            <w:r w:rsidRPr="00982144">
              <w:rPr>
                <w:bCs/>
                <w:noProof/>
                <w:sz w:val="20"/>
                <w:szCs w:val="20"/>
                <w:lang w:val="en-US"/>
              </w:rPr>
              <w:t>C</w:t>
            </w:r>
            <w:r w:rsidRPr="00982144">
              <w:rPr>
                <w:bCs/>
                <w:noProof/>
                <w:sz w:val="20"/>
                <w:szCs w:val="20"/>
              </w:rPr>
              <w:t>оздание необходимых условий и механизмов для обеспечения качественного и доступного дошкольного, общего и дополнительного образования</w:t>
            </w:r>
          </w:p>
        </w:tc>
      </w:tr>
      <w:tr w:rsidR="007F58A4" w:rsidRPr="0053121C" w14:paraId="246B88CF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62342588" w14:textId="77777777" w:rsidR="007F58A4" w:rsidRPr="0053121C" w:rsidRDefault="007F58A4" w:rsidP="005312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1" w:type="dxa"/>
          </w:tcPr>
          <w:p w14:paraId="0590C965" w14:textId="77777777" w:rsidR="007F58A4" w:rsidRPr="00B47ACE" w:rsidRDefault="007F58A4" w:rsidP="007F58A4">
            <w:pPr>
              <w:pStyle w:val="ConsPlusCell"/>
              <w:jc w:val="both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Доля детей в возрасте от 3 до 7 лет, охваченных услугами дошкольного образования от общего количества детей данного возраста,  нуждающихся в дошкольном образовании</w:t>
            </w:r>
          </w:p>
        </w:tc>
        <w:tc>
          <w:tcPr>
            <w:tcW w:w="1276" w:type="dxa"/>
            <w:vAlign w:val="center"/>
          </w:tcPr>
          <w:p w14:paraId="1E8AEC41" w14:textId="77777777" w:rsidR="007F58A4" w:rsidRPr="00B47ACE" w:rsidRDefault="007F58A4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529634CE" w14:textId="77777777" w:rsidR="007F58A4" w:rsidRPr="00B47ACE" w:rsidRDefault="007F58A4" w:rsidP="00B47ACE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6774AFB4" w14:textId="77777777" w:rsidR="007F58A4" w:rsidRPr="00B47ACE" w:rsidRDefault="007F58A4" w:rsidP="00B47ACE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28589AD" w14:textId="77777777" w:rsidR="007F58A4" w:rsidRPr="00B47ACE" w:rsidRDefault="007F58A4" w:rsidP="00B47ACE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57FF59EF" w14:textId="77777777" w:rsidR="007F58A4" w:rsidRPr="00B47ACE" w:rsidRDefault="007F58A4" w:rsidP="00B47A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47A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14:paraId="7A2A067B" w14:textId="77777777" w:rsidR="00B47ACE" w:rsidRPr="00B47ACE" w:rsidRDefault="007F58A4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ACE">
              <w:rPr>
                <w:rFonts w:ascii="Times New Roman" w:hAnsi="Times New Roman" w:cs="Times New Roman"/>
              </w:rPr>
              <w:t>МУ</w:t>
            </w:r>
          </w:p>
          <w:p w14:paraId="394799AA" w14:textId="77777777" w:rsidR="007F58A4" w:rsidRPr="00B47ACE" w:rsidRDefault="007F58A4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ACE">
              <w:rPr>
                <w:rFonts w:ascii="Times New Roman" w:hAnsi="Times New Roman" w:cs="Times New Roman"/>
              </w:rPr>
              <w:t xml:space="preserve"> «Курумканское РУО»</w:t>
            </w:r>
          </w:p>
        </w:tc>
        <w:tc>
          <w:tcPr>
            <w:tcW w:w="2476" w:type="dxa"/>
          </w:tcPr>
          <w:p w14:paraId="0ADEE7B4" w14:textId="77777777" w:rsidR="007F58A4" w:rsidRPr="00B47ACE" w:rsidRDefault="007F58A4" w:rsidP="006A6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58A4" w:rsidRPr="0053121C" w14:paraId="7112F684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4C6C2B50" w14:textId="77777777" w:rsidR="007F58A4" w:rsidRPr="0053121C" w:rsidRDefault="007F58A4" w:rsidP="005312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11" w:type="dxa"/>
            <w:vAlign w:val="center"/>
          </w:tcPr>
          <w:p w14:paraId="6CC68C27" w14:textId="77777777" w:rsidR="007F58A4" w:rsidRPr="00B47ACE" w:rsidRDefault="007F58A4" w:rsidP="007F58A4">
            <w:pPr>
              <w:pStyle w:val="ConsPlusCell"/>
              <w:jc w:val="both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Доля детей в возра</w:t>
            </w:r>
            <w:r w:rsidR="00B23705">
              <w:rPr>
                <w:sz w:val="20"/>
                <w:szCs w:val="20"/>
              </w:rPr>
              <w:t>сте от 1,5</w:t>
            </w:r>
            <w:r w:rsidRPr="00B47ACE">
              <w:rPr>
                <w:sz w:val="20"/>
                <w:szCs w:val="20"/>
              </w:rPr>
              <w:t xml:space="preserve"> до 3 лет, охваченных услугами по присмотру, уходу и  воспитанию от общего количества детей данного возраста, нуждающихся в присмотре, уходе и  воспитании</w:t>
            </w:r>
          </w:p>
        </w:tc>
        <w:tc>
          <w:tcPr>
            <w:tcW w:w="1276" w:type="dxa"/>
            <w:vAlign w:val="center"/>
          </w:tcPr>
          <w:p w14:paraId="17FBAA2F" w14:textId="77777777" w:rsidR="007F58A4" w:rsidRPr="00B47ACE" w:rsidRDefault="007F58A4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2CBC83D9" w14:textId="77777777" w:rsidR="007F58A4" w:rsidRPr="00B47ACE" w:rsidRDefault="007F58A4" w:rsidP="00B47ACE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71AED34" w14:textId="77777777" w:rsidR="007F58A4" w:rsidRPr="00B47ACE" w:rsidRDefault="009F7FB0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  <w:p w14:paraId="3F0AC7C5" w14:textId="77777777" w:rsidR="007F58A4" w:rsidRPr="00B47ACE" w:rsidRDefault="007F58A4" w:rsidP="00B47AC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9EAF47" w14:textId="77777777" w:rsidR="007F58A4" w:rsidRPr="00B47ACE" w:rsidRDefault="009F7FB0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31B7010C" w14:textId="77777777" w:rsidR="007F58A4" w:rsidRPr="00B47ACE" w:rsidRDefault="009F7FB0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54B0036C" w14:textId="77777777" w:rsidR="007F58A4" w:rsidRPr="00B47ACE" w:rsidRDefault="009F7FB0" w:rsidP="00B47A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47A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14:paraId="7F802CCF" w14:textId="77777777" w:rsidR="00B47ACE" w:rsidRPr="00B47ACE" w:rsidRDefault="007F58A4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7343F496" w14:textId="77777777" w:rsidR="007F58A4" w:rsidRPr="00B47ACE" w:rsidRDefault="007F58A4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 xml:space="preserve"> «Курумканское РУО»</w:t>
            </w:r>
          </w:p>
        </w:tc>
        <w:tc>
          <w:tcPr>
            <w:tcW w:w="2476" w:type="dxa"/>
          </w:tcPr>
          <w:p w14:paraId="110B1435" w14:textId="77777777" w:rsidR="007F58A4" w:rsidRPr="00B23705" w:rsidRDefault="006A65B0" w:rsidP="00B23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B23705" w:rsidRPr="00B23705">
              <w:rPr>
                <w:rFonts w:ascii="Times New Roman" w:hAnsi="Times New Roman" w:cs="Times New Roman"/>
              </w:rPr>
              <w:t xml:space="preserve"> </w:t>
            </w:r>
            <w:r w:rsidRPr="006A65B0">
              <w:rPr>
                <w:rFonts w:ascii="Times New Roman" w:hAnsi="Times New Roman" w:cs="Times New Roman"/>
                <w:lang w:eastAsia="en-US"/>
              </w:rPr>
              <w:t xml:space="preserve">Доступность дошкольного образования для детей в возрасте от 1,5 до 3 лет.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Характеризуется достижением показателя направления «Дошкольное образование» </w:t>
            </w:r>
            <w:r w:rsidRPr="006A65B0">
              <w:rPr>
                <w:rFonts w:ascii="Times New Roman" w:hAnsi="Times New Roman" w:cs="Times New Roman"/>
                <w:lang w:eastAsia="en-US"/>
              </w:rPr>
              <w:t>Государствен</w:t>
            </w:r>
            <w:r>
              <w:rPr>
                <w:rFonts w:ascii="Times New Roman" w:hAnsi="Times New Roman" w:cs="Times New Roman"/>
                <w:lang w:eastAsia="en-US"/>
              </w:rPr>
              <w:t>ной</w:t>
            </w:r>
            <w:r w:rsidRPr="006A65B0">
              <w:rPr>
                <w:rFonts w:ascii="Times New Roman" w:hAnsi="Times New Roman" w:cs="Times New Roman"/>
                <w:lang w:eastAsia="en-US"/>
              </w:rPr>
              <w:t xml:space="preserve"> програм</w:t>
            </w:r>
            <w:r>
              <w:rPr>
                <w:rFonts w:ascii="Times New Roman" w:hAnsi="Times New Roman" w:cs="Times New Roman"/>
                <w:lang w:eastAsia="en-US"/>
              </w:rPr>
              <w:t xml:space="preserve">мы Республики Бурятия </w:t>
            </w:r>
            <w:r w:rsidRPr="006A65B0">
              <w:rPr>
                <w:rFonts w:ascii="Times New Roman" w:hAnsi="Times New Roman" w:cs="Times New Roman"/>
                <w:lang w:eastAsia="en-US"/>
              </w:rPr>
              <w:t xml:space="preserve"> «Развитие образования</w:t>
            </w:r>
            <w:r w:rsidRPr="006A65B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и науки»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44444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7ACE" w:rsidRPr="0053121C" w14:paraId="0A75769C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7F8807CE" w14:textId="77777777" w:rsidR="00B47ACE" w:rsidRDefault="00B47ACE" w:rsidP="005312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20A072BB" w14:textId="77777777" w:rsidR="00B47ACE" w:rsidRDefault="00B47ACE" w:rsidP="00B47ACE"/>
          <w:p w14:paraId="465E4461" w14:textId="77777777" w:rsidR="00B47ACE" w:rsidRPr="00B47ACE" w:rsidRDefault="00B47ACE" w:rsidP="00B47ACE">
            <w:pPr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29720BEA" w14:textId="77777777" w:rsidR="00B47ACE" w:rsidRPr="00B47ACE" w:rsidRDefault="00B47ACE" w:rsidP="00367D4E">
            <w:pPr>
              <w:contextualSpacing/>
              <w:rPr>
                <w:bCs/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Доля детей в дошкольных учреждениях, обеспеченных бесплатным горячим питанием, среди детей, родители (законные представители) которых имеют право на освобождение от родительской платы</w:t>
            </w:r>
          </w:p>
        </w:tc>
        <w:tc>
          <w:tcPr>
            <w:tcW w:w="1276" w:type="dxa"/>
            <w:vAlign w:val="center"/>
          </w:tcPr>
          <w:p w14:paraId="173FDF36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0862CDDF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5180A0C7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4EA4D80C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25011176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3507B230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 xml:space="preserve">МУ </w:t>
            </w:r>
          </w:p>
          <w:p w14:paraId="034B9882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06266821" w14:textId="77777777" w:rsidR="00B47ACE" w:rsidRPr="00B47ACE" w:rsidRDefault="00BA16AE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7ACE" w:rsidRPr="0053121C" w14:paraId="2BCA39BE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5754071E" w14:textId="77777777" w:rsidR="00B47ACE" w:rsidRDefault="00B47ACE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111" w:type="dxa"/>
            <w:vAlign w:val="center"/>
          </w:tcPr>
          <w:p w14:paraId="4DA1ED48" w14:textId="77777777" w:rsidR="00B47ACE" w:rsidRPr="00B47ACE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Доля </w:t>
            </w:r>
            <w:r w:rsidR="00B47ACE" w:rsidRPr="00B47ACE">
              <w:rPr>
                <w:bCs/>
                <w:sz w:val="20"/>
                <w:szCs w:val="20"/>
              </w:rPr>
              <w:t>родителей, получивших компенсацию</w:t>
            </w:r>
            <w:r w:rsidR="00B47ACE" w:rsidRPr="00B47ACE">
              <w:rPr>
                <w:sz w:val="20"/>
                <w:szCs w:val="20"/>
                <w:shd w:val="clear" w:color="auto" w:fill="FFFFFF"/>
              </w:rPr>
              <w:t xml:space="preserve">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>
              <w:rPr>
                <w:sz w:val="20"/>
                <w:szCs w:val="20"/>
                <w:shd w:val="clear" w:color="auto" w:fill="FFFFFF"/>
              </w:rPr>
              <w:t xml:space="preserve"> от всего количества родителей (законных представителей), подавших заявление</w:t>
            </w:r>
          </w:p>
        </w:tc>
        <w:tc>
          <w:tcPr>
            <w:tcW w:w="1276" w:type="dxa"/>
            <w:vAlign w:val="center"/>
          </w:tcPr>
          <w:p w14:paraId="5818BEDE" w14:textId="77777777" w:rsidR="00B47ACE" w:rsidRPr="00B47ACE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485F3113" w14:textId="77777777" w:rsidR="00B47ACE" w:rsidRPr="00754308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6EA8B5C" w14:textId="77777777" w:rsidR="00B47ACE" w:rsidRPr="00754308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6EF0F9A6" w14:textId="77777777" w:rsidR="00B47ACE" w:rsidRPr="00754308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2DA63C1C" w14:textId="77777777" w:rsidR="00B47ACE" w:rsidRPr="00754308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5D5CB9BD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494E7102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61524266" w14:textId="77777777" w:rsidR="00B47ACE" w:rsidRPr="00B47ACE" w:rsidRDefault="00BA16AE" w:rsidP="00D817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23705">
              <w:rPr>
                <w:rFonts w:ascii="Times New Roman" w:hAnsi="Times New Roman" w:cs="Times New Roman"/>
                <w:shd w:val="clear" w:color="auto" w:fill="FFFFFF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детьми, характе</w:t>
            </w:r>
            <w:r w:rsidRPr="00B2370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ризуется достижением показателя ФП "Содействие занятости" </w:t>
            </w:r>
            <w:hyperlink r:id="rId15" w:anchor="6560IO" w:history="1">
              <w:r w:rsidRPr="00B23705">
                <w:rPr>
                  <w:rStyle w:val="aff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государственной программы Российской Федерации "Развитие образования"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7ACE" w:rsidRPr="0053121C" w14:paraId="3DBDC935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0815FD14" w14:textId="77777777" w:rsidR="00B47ACE" w:rsidRDefault="00B47ACE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4111" w:type="dxa"/>
            <w:vAlign w:val="center"/>
          </w:tcPr>
          <w:p w14:paraId="4E9A8D94" w14:textId="77777777" w:rsidR="00B47ACE" w:rsidRPr="00B47ACE" w:rsidRDefault="00B47ACE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Количество воспитателей, получивших ежемесячную надбавку к заработной плате</w:t>
            </w:r>
          </w:p>
        </w:tc>
        <w:tc>
          <w:tcPr>
            <w:tcW w:w="1276" w:type="dxa"/>
            <w:vAlign w:val="center"/>
          </w:tcPr>
          <w:p w14:paraId="1A365224" w14:textId="77777777" w:rsidR="00B47ACE" w:rsidRPr="00B47ACE" w:rsidRDefault="00B47ACE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чел</w:t>
            </w:r>
          </w:p>
        </w:tc>
        <w:tc>
          <w:tcPr>
            <w:tcW w:w="1134" w:type="dxa"/>
            <w:vAlign w:val="center"/>
          </w:tcPr>
          <w:p w14:paraId="30F9EDB8" w14:textId="77777777" w:rsidR="00B47ACE" w:rsidRPr="00AD0E8C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7F217FFC" w14:textId="77777777" w:rsidR="00B47ACE" w:rsidRPr="00AD0E8C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4337E613" w14:textId="77777777" w:rsidR="00B47ACE" w:rsidRPr="00AD0E8C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528246BC" w14:textId="77777777" w:rsidR="00B47ACE" w:rsidRPr="00AD0E8C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6AE08059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41A8BF4F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01BFFF9D" w14:textId="77777777" w:rsidR="00B47ACE" w:rsidRPr="0016074F" w:rsidRDefault="00BA16AE" w:rsidP="00BA16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6074F">
              <w:rPr>
                <w:rFonts w:ascii="Times New Roman" w:hAnsi="Times New Roman" w:cs="Times New Roman"/>
                <w:color w:val="000000" w:themeColor="text1"/>
                <w:shd w:val="clear" w:color="auto" w:fill="FEFEFE"/>
              </w:rPr>
              <w:t>Создание  к 2030 году условий для воспитания гармонично развитой, патриотичной и социально ответственной личности на основе традиционных российских духовно-нравственных и культурно-исторических ценностей</w:t>
            </w:r>
            <w:r w:rsidRPr="0016074F">
              <w:rPr>
                <w:color w:val="000000" w:themeColor="text1"/>
                <w:shd w:val="clear" w:color="auto" w:fill="FEFEFE"/>
              </w:rPr>
              <w:t xml:space="preserve">. </w:t>
            </w:r>
            <w:r w:rsidRPr="0016074F">
              <w:rPr>
                <w:rFonts w:ascii="Times New Roman" w:hAnsi="Times New Roman" w:cs="Times New Roman"/>
                <w:color w:val="000000" w:themeColor="text1"/>
                <w:shd w:val="clear" w:color="auto" w:fill="FEFEFE"/>
              </w:rPr>
              <w:t>Выполнение   показателя  характеризует достижение национальной цели «Реализация потенциала каждого человека, развитие его талантов, воспитание патриотичной и социально ответственной личности»</w:t>
            </w:r>
            <w:r w:rsidRPr="0016074F">
              <w:rPr>
                <w:color w:val="000000" w:themeColor="text1"/>
              </w:rPr>
              <w:t xml:space="preserve"> </w:t>
            </w:r>
            <w:r w:rsidRPr="0016074F">
              <w:rPr>
                <w:color w:val="000000" w:themeColor="text1"/>
                <w:shd w:val="clear" w:color="auto" w:fill="FEFEFE"/>
              </w:rPr>
              <w:t xml:space="preserve"> </w:t>
            </w:r>
          </w:p>
        </w:tc>
      </w:tr>
      <w:tr w:rsidR="00367D4E" w:rsidRPr="0053121C" w14:paraId="0EA3C155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34DCBF50" w14:textId="77777777" w:rsidR="00367D4E" w:rsidRPr="0053121C" w:rsidRDefault="00367D4E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47A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1" w:type="dxa"/>
            <w:vAlign w:val="center"/>
          </w:tcPr>
          <w:p w14:paraId="13A42E5E" w14:textId="77777777" w:rsidR="00367D4E" w:rsidRPr="00B47ACE" w:rsidRDefault="00367D4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Удельный вес лиц, сдавших единый государственный экзамен, от числа выпускников, участвовавших в едином государственном экзамене</w:t>
            </w:r>
          </w:p>
        </w:tc>
        <w:tc>
          <w:tcPr>
            <w:tcW w:w="1276" w:type="dxa"/>
            <w:vAlign w:val="center"/>
          </w:tcPr>
          <w:p w14:paraId="1C937882" w14:textId="77777777" w:rsidR="00367D4E" w:rsidRPr="00B47ACE" w:rsidRDefault="00367D4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6082DB15" w14:textId="77777777" w:rsidR="00367D4E" w:rsidRPr="00B47ACE" w:rsidRDefault="00367D4E" w:rsidP="00D817F2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171B95E3" w14:textId="77777777" w:rsidR="00367D4E" w:rsidRPr="00B47ACE" w:rsidRDefault="00367D4E" w:rsidP="00D817F2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1851F677" w14:textId="77777777" w:rsidR="00367D4E" w:rsidRPr="00B47ACE" w:rsidRDefault="00367D4E" w:rsidP="00D817F2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1B68F445" w14:textId="77777777" w:rsidR="00367D4E" w:rsidRPr="00B47ACE" w:rsidRDefault="00367D4E" w:rsidP="00D817F2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246FC805" w14:textId="77777777" w:rsidR="00B47ACE" w:rsidRPr="00B47ACE" w:rsidRDefault="00367D4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6F593032" w14:textId="77777777" w:rsidR="00367D4E" w:rsidRPr="00B47ACE" w:rsidRDefault="00367D4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4B9AD9D6" w14:textId="77777777" w:rsidR="00367D4E" w:rsidRPr="00B47ACE" w:rsidRDefault="00B23705" w:rsidP="00B237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23705">
              <w:rPr>
                <w:rFonts w:ascii="Times New Roman" w:hAnsi="Times New Roman" w:cs="Times New Roman"/>
                <w:shd w:val="clear" w:color="auto" w:fill="FFFFFF"/>
              </w:rPr>
              <w:t>Уровень  образования к 2030 году на уровне 73,75%, и влияет на достижение показателя "Уровень образования" национальной цели развития "Возможности для самореализации и развития талантов" Единого плана по достижению национальных целей развития Российской Федерации на период до 2024 года и на плановый период до 2030 года</w:t>
            </w:r>
          </w:p>
        </w:tc>
      </w:tr>
      <w:tr w:rsidR="00B47ACE" w:rsidRPr="0053121C" w14:paraId="6EA9150E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3B3CA482" w14:textId="77777777" w:rsidR="00B47ACE" w:rsidRDefault="00B47ACE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4111" w:type="dxa"/>
            <w:vAlign w:val="center"/>
          </w:tcPr>
          <w:p w14:paraId="207FE5C5" w14:textId="77777777" w:rsidR="00B47ACE" w:rsidRPr="00B47ACE" w:rsidRDefault="001A4D55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</w:t>
            </w:r>
            <w:r w:rsidRPr="0004543E">
              <w:rPr>
                <w:sz w:val="20"/>
                <w:szCs w:val="20"/>
              </w:rPr>
              <w:t>педагогиче</w:t>
            </w:r>
            <w:r>
              <w:rPr>
                <w:sz w:val="20"/>
                <w:szCs w:val="20"/>
              </w:rPr>
              <w:t>ских</w:t>
            </w:r>
            <w:r w:rsidRPr="0004543E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ников</w:t>
            </w:r>
            <w:r w:rsidRPr="0004543E">
              <w:rPr>
                <w:sz w:val="20"/>
                <w:szCs w:val="20"/>
              </w:rPr>
              <w:t xml:space="preserve"> образовательных организаций</w:t>
            </w:r>
            <w:r>
              <w:rPr>
                <w:sz w:val="20"/>
                <w:szCs w:val="20"/>
              </w:rPr>
              <w:t>, получивших</w:t>
            </w:r>
            <w:r w:rsidR="00B237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е</w:t>
            </w:r>
            <w:r w:rsidRPr="0004543E">
              <w:rPr>
                <w:sz w:val="20"/>
                <w:szCs w:val="20"/>
                <w:shd w:val="clear" w:color="auto" w:fill="FFFFFF"/>
              </w:rPr>
              <w:t>жемесячное денежное вознаграждение</w:t>
            </w:r>
            <w:r w:rsidRPr="0004543E">
              <w:rPr>
                <w:sz w:val="20"/>
                <w:szCs w:val="20"/>
              </w:rPr>
              <w:t xml:space="preserve"> за классное руководство</w:t>
            </w:r>
            <w:r>
              <w:rPr>
                <w:sz w:val="20"/>
                <w:szCs w:val="20"/>
              </w:rPr>
              <w:t xml:space="preserve"> от всего количества классных руководителей</w:t>
            </w:r>
          </w:p>
        </w:tc>
        <w:tc>
          <w:tcPr>
            <w:tcW w:w="1276" w:type="dxa"/>
            <w:vAlign w:val="center"/>
          </w:tcPr>
          <w:p w14:paraId="659E8889" w14:textId="77777777" w:rsidR="00B47ACE" w:rsidRPr="00B47ACE" w:rsidRDefault="00B47ACE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14:paraId="0DE8E509" w14:textId="77777777" w:rsidR="00B47ACE" w:rsidRPr="00D314BA" w:rsidRDefault="001A4D55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3AA74803" w14:textId="77777777" w:rsidR="00B47ACE" w:rsidRPr="00D314BA" w:rsidRDefault="001A4D55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3E826857" w14:textId="77777777" w:rsidR="00B47ACE" w:rsidRPr="00D314BA" w:rsidRDefault="001A4D55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2BE9B5DC" w14:textId="77777777" w:rsidR="00B47ACE" w:rsidRPr="00D314BA" w:rsidRDefault="001A4D55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3FF2941C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5828D22F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31143103" w14:textId="77777777" w:rsidR="00B47ACE" w:rsidRPr="0016074F" w:rsidRDefault="00B23705" w:rsidP="00BA16AE">
            <w:pPr>
              <w:jc w:val="both"/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EFEFE"/>
              </w:rPr>
            </w:pPr>
            <w:r w:rsidRPr="0016074F">
              <w:rPr>
                <w:color w:val="000000" w:themeColor="text1"/>
                <w:sz w:val="20"/>
                <w:szCs w:val="20"/>
                <w:shd w:val="clear" w:color="auto" w:fill="FEFEFE"/>
              </w:rPr>
              <w:t>Создание  к 2030 году условий для воспитания гармонично развитой, патриотичной и социально ответственной личности на основе традиционных российских духовно-нравственных и культурно-исторических ценностей</w:t>
            </w:r>
            <w:r w:rsidR="00BA16AE" w:rsidRPr="0016074F">
              <w:rPr>
                <w:color w:val="000000" w:themeColor="text1"/>
                <w:sz w:val="20"/>
                <w:szCs w:val="20"/>
                <w:shd w:val="clear" w:color="auto" w:fill="FEFEFE"/>
              </w:rPr>
              <w:t>. Выполнение   показателя  характеризует достижение национальной цели «Реализация потенциала каждого человека, развитие его талантов, воспитание патриотичной и социально ответственной личности»</w:t>
            </w:r>
            <w:r w:rsidRPr="0016074F">
              <w:rPr>
                <w:color w:val="000000" w:themeColor="text1"/>
              </w:rPr>
              <w:t xml:space="preserve"> </w:t>
            </w:r>
            <w:r w:rsidR="00BA16AE" w:rsidRPr="0016074F">
              <w:rPr>
                <w:color w:val="000000" w:themeColor="text1"/>
                <w:sz w:val="20"/>
                <w:szCs w:val="20"/>
                <w:shd w:val="clear" w:color="auto" w:fill="FEFEFE"/>
              </w:rPr>
              <w:t xml:space="preserve"> </w:t>
            </w:r>
          </w:p>
        </w:tc>
      </w:tr>
      <w:tr w:rsidR="00B47ACE" w:rsidRPr="0053121C" w14:paraId="5295AD7E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6799B989" w14:textId="77777777" w:rsidR="00B47ACE" w:rsidRDefault="00B47ACE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111" w:type="dxa"/>
            <w:vAlign w:val="center"/>
          </w:tcPr>
          <w:p w14:paraId="0F6FBBED" w14:textId="77777777" w:rsidR="00B47ACE" w:rsidRPr="00B47ACE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  <w:r w:rsidR="008A24A9">
              <w:rPr>
                <w:sz w:val="20"/>
                <w:szCs w:val="20"/>
              </w:rPr>
              <w:t xml:space="preserve"> </w:t>
            </w:r>
            <w:r w:rsidR="00B47ACE" w:rsidRPr="00B47ACE">
              <w:rPr>
                <w:sz w:val="20"/>
                <w:szCs w:val="20"/>
              </w:rPr>
              <w:t>обучающихся,  получаюших начальное общее образование, обеспеченных бесплатным горячим питанием</w:t>
            </w:r>
            <w:r>
              <w:rPr>
                <w:bCs/>
                <w:sz w:val="20"/>
                <w:szCs w:val="20"/>
              </w:rPr>
              <w:t>, от всего количества обучающихся начальных классов</w:t>
            </w:r>
          </w:p>
        </w:tc>
        <w:tc>
          <w:tcPr>
            <w:tcW w:w="1276" w:type="dxa"/>
            <w:vAlign w:val="center"/>
          </w:tcPr>
          <w:p w14:paraId="4C892FF0" w14:textId="77777777" w:rsidR="00B47ACE" w:rsidRPr="00B47ACE" w:rsidRDefault="00896BAD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4600F6E9" w14:textId="77777777" w:rsidR="00B47ACE" w:rsidRPr="00B47ACE" w:rsidRDefault="00896BAD" w:rsidP="00D817F2">
            <w:pPr>
              <w:contextualSpacing/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2E0D11A0" w14:textId="77777777" w:rsidR="00B47ACE" w:rsidRPr="00B47ACE" w:rsidRDefault="00896BAD" w:rsidP="00D817F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4669FDD1" w14:textId="77777777" w:rsidR="00B47ACE" w:rsidRPr="00B47ACE" w:rsidRDefault="00896BAD" w:rsidP="00D817F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6B3B1AD5" w14:textId="77777777" w:rsidR="00B47ACE" w:rsidRPr="00B47ACE" w:rsidRDefault="00896BAD" w:rsidP="00D817F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55814A66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5C100FFB" w14:textId="77777777" w:rsidR="00B47ACE" w:rsidRPr="00B47ACE" w:rsidRDefault="00B47ACE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6F4203B8" w14:textId="77777777" w:rsidR="00B47ACE" w:rsidRPr="00DA5292" w:rsidRDefault="00DA5292" w:rsidP="00D817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A5292">
              <w:rPr>
                <w:rFonts w:ascii="Times New Roman" w:hAnsi="Times New Roman" w:cs="Times New Roman"/>
                <w:shd w:val="clear" w:color="auto" w:fill="FFFFFF"/>
              </w:rPr>
              <w:t>Доля 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организация, к 2025 году на уровне 100,0%, и влияет на достижение показателя КПМ "Современные механизмы и технологии дошкольного и общего образования" </w:t>
            </w:r>
            <w:hyperlink r:id="rId16" w:anchor="6560IO" w:history="1">
              <w:r w:rsidRPr="00DA5292">
                <w:rPr>
                  <w:rStyle w:val="aff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государственной программы Российской Федерации "Развитие образования</w:t>
              </w:r>
            </w:hyperlink>
            <w:r w:rsidRPr="00DA52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7ACE" w:rsidRPr="0053121C" w14:paraId="49052685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532D9A28" w14:textId="77777777" w:rsidR="00B47ACE" w:rsidRDefault="00B47ACE" w:rsidP="0053121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77FD324" w14:textId="77777777" w:rsidR="00B47ACE" w:rsidRPr="00B47ACE" w:rsidRDefault="00B47ACE" w:rsidP="00B47ACE">
            <w:pPr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14:paraId="1DD3C10E" w14:textId="77777777" w:rsidR="00B47ACE" w:rsidRPr="00B47ACE" w:rsidRDefault="00B47ACE" w:rsidP="00B47ACE">
            <w:pPr>
              <w:contextualSpacing/>
              <w:rPr>
                <w:bCs/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 xml:space="preserve">Доля обучающихся, получающих </w:t>
            </w:r>
            <w:r w:rsidR="00157703">
              <w:rPr>
                <w:sz w:val="20"/>
                <w:szCs w:val="20"/>
              </w:rPr>
              <w:t xml:space="preserve">основное общее и среднее общее </w:t>
            </w:r>
            <w:r w:rsidRPr="00B47ACE">
              <w:rPr>
                <w:sz w:val="20"/>
                <w:szCs w:val="20"/>
              </w:rPr>
              <w:t xml:space="preserve"> общее образование, обеспеченных бесплатным горячим питанием</w:t>
            </w:r>
            <w:r w:rsidR="00157703">
              <w:rPr>
                <w:sz w:val="20"/>
                <w:szCs w:val="20"/>
              </w:rPr>
              <w:t xml:space="preserve"> от всего количества нуждающихся</w:t>
            </w:r>
          </w:p>
        </w:tc>
        <w:tc>
          <w:tcPr>
            <w:tcW w:w="1276" w:type="dxa"/>
            <w:vAlign w:val="center"/>
          </w:tcPr>
          <w:p w14:paraId="5FA1F9AB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63F40F2D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24F72D6E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3996A702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6391CD98" w14:textId="77777777" w:rsidR="00B47ACE" w:rsidRPr="00B47ACE" w:rsidRDefault="00B47ACE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6B892033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 xml:space="preserve">МУ </w:t>
            </w:r>
          </w:p>
          <w:p w14:paraId="06A53885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0B7600B0" w14:textId="77777777" w:rsidR="00B47ACE" w:rsidRPr="00B47ACE" w:rsidRDefault="00BA16AE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7ACE" w:rsidRPr="0053121C" w14:paraId="6F17D594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65A39A33" w14:textId="77777777" w:rsidR="00B47ACE" w:rsidRDefault="00B47ACE" w:rsidP="005312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05F8738" w14:textId="77777777" w:rsidR="00B47ACE" w:rsidRDefault="00B47ACE" w:rsidP="00B47ACE"/>
          <w:p w14:paraId="7BD3505F" w14:textId="77777777" w:rsidR="00B47ACE" w:rsidRPr="00B47ACE" w:rsidRDefault="00B47ACE" w:rsidP="00B47ACE">
            <w:pPr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14:paraId="74BF5554" w14:textId="77777777" w:rsidR="00B47ACE" w:rsidRPr="007F2F41" w:rsidRDefault="00896BAD" w:rsidP="00B47ACE">
            <w:pPr>
              <w:contextualSpacing/>
              <w:rPr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 xml:space="preserve">Доля </w:t>
            </w:r>
            <w:r w:rsidR="00B47ACE" w:rsidRPr="00B47ACE">
              <w:rPr>
                <w:sz w:val="20"/>
                <w:szCs w:val="20"/>
                <w:shd w:val="clear" w:color="auto" w:fill="FFFFFF"/>
              </w:rPr>
              <w:t>родителей (законных представителей) обучающихся с ограниченными возможностями здоровья, родителей (законных представителей)  детей-инвалидов, имеющих статус обучающихся с ОВЗ</w:t>
            </w:r>
            <w:r>
              <w:rPr>
                <w:sz w:val="20"/>
                <w:szCs w:val="20"/>
                <w:shd w:val="clear" w:color="auto" w:fill="FFFFFF"/>
              </w:rPr>
              <w:t xml:space="preserve"> от всего количества родителей (законных представителей), подавших заявление</w:t>
            </w:r>
          </w:p>
        </w:tc>
        <w:tc>
          <w:tcPr>
            <w:tcW w:w="1276" w:type="dxa"/>
            <w:vAlign w:val="center"/>
          </w:tcPr>
          <w:p w14:paraId="6B396B6D" w14:textId="77777777" w:rsidR="00B47ACE" w:rsidRPr="009840F7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14DB34CE" w14:textId="77777777" w:rsidR="00B47ACE" w:rsidRPr="009840F7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38856E38" w14:textId="77777777" w:rsidR="00B47ACE" w:rsidRPr="009840F7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71E23AB3" w14:textId="77777777" w:rsidR="00B47ACE" w:rsidRPr="009840F7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14:paraId="0EF2D57F" w14:textId="77777777" w:rsidR="00B47ACE" w:rsidRPr="009840F7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14F53557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1E0C1A08" w14:textId="77777777" w:rsidR="00B47ACE" w:rsidRPr="00B47ACE" w:rsidRDefault="00B47ACE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514F6D10" w14:textId="77777777" w:rsidR="00B47ACE" w:rsidRPr="00B47ACE" w:rsidRDefault="00BA16AE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089B" w:rsidRPr="0053121C" w14:paraId="51DC7BAB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006975A5" w14:textId="77777777" w:rsidR="002F089B" w:rsidRDefault="002F089B" w:rsidP="002F089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68D2FD8D" w14:textId="77777777" w:rsidR="002F089B" w:rsidRPr="00B47ACE" w:rsidRDefault="002F089B" w:rsidP="002F089B">
            <w:pPr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14:paraId="0155F66D" w14:textId="77777777" w:rsidR="002F089B" w:rsidRPr="00B47ACE" w:rsidRDefault="002F089B" w:rsidP="00B47ACE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Доля обучающихся, обеспеченных ежедневным подвозом к месту обучения от всего количества обучающихся </w:t>
            </w:r>
          </w:p>
        </w:tc>
        <w:tc>
          <w:tcPr>
            <w:tcW w:w="1276" w:type="dxa"/>
            <w:vAlign w:val="center"/>
          </w:tcPr>
          <w:p w14:paraId="59DB5A2F" w14:textId="77777777" w:rsidR="002F089B" w:rsidRPr="005438F4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438F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4F1FABD2" w14:textId="77777777" w:rsidR="002F089B" w:rsidRPr="005438F4" w:rsidRDefault="005438F4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438F4">
              <w:rPr>
                <w:bCs/>
                <w:sz w:val="20"/>
                <w:szCs w:val="20"/>
              </w:rPr>
              <w:t>16,6</w:t>
            </w:r>
          </w:p>
        </w:tc>
        <w:tc>
          <w:tcPr>
            <w:tcW w:w="1134" w:type="dxa"/>
            <w:vAlign w:val="center"/>
          </w:tcPr>
          <w:p w14:paraId="0D0F6811" w14:textId="77777777" w:rsidR="002F089B" w:rsidRPr="005438F4" w:rsidRDefault="005438F4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438F4">
              <w:rPr>
                <w:bCs/>
                <w:sz w:val="20"/>
                <w:szCs w:val="20"/>
              </w:rPr>
              <w:t>16,6</w:t>
            </w:r>
          </w:p>
        </w:tc>
        <w:tc>
          <w:tcPr>
            <w:tcW w:w="1134" w:type="dxa"/>
            <w:vAlign w:val="center"/>
          </w:tcPr>
          <w:p w14:paraId="23180050" w14:textId="77777777" w:rsidR="002F089B" w:rsidRPr="005438F4" w:rsidRDefault="005438F4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438F4">
              <w:rPr>
                <w:bCs/>
                <w:sz w:val="20"/>
                <w:szCs w:val="20"/>
              </w:rPr>
              <w:t>16,6</w:t>
            </w:r>
          </w:p>
        </w:tc>
        <w:tc>
          <w:tcPr>
            <w:tcW w:w="1134" w:type="dxa"/>
            <w:vAlign w:val="center"/>
          </w:tcPr>
          <w:p w14:paraId="6AD0B003" w14:textId="77777777" w:rsidR="002F089B" w:rsidRPr="005438F4" w:rsidRDefault="005438F4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438F4">
              <w:rPr>
                <w:bCs/>
                <w:sz w:val="20"/>
                <w:szCs w:val="20"/>
              </w:rPr>
              <w:t>16,6</w:t>
            </w:r>
          </w:p>
        </w:tc>
        <w:tc>
          <w:tcPr>
            <w:tcW w:w="1559" w:type="dxa"/>
          </w:tcPr>
          <w:p w14:paraId="62FD50B5" w14:textId="77777777" w:rsidR="002F089B" w:rsidRPr="00B47ACE" w:rsidRDefault="002F089B" w:rsidP="002F089B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2B0E2611" w14:textId="77777777" w:rsidR="002F089B" w:rsidRPr="00B47ACE" w:rsidRDefault="002F089B" w:rsidP="002F089B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58D72CBF" w14:textId="77777777" w:rsidR="002F089B" w:rsidRPr="00B47ACE" w:rsidRDefault="00BA16AE" w:rsidP="002F08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23705" w:rsidRPr="0053121C" w14:paraId="13FD5BEF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128138A0" w14:textId="77777777" w:rsidR="00B23705" w:rsidRDefault="00B23705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265FC04" w14:textId="77777777" w:rsidR="00B23705" w:rsidRDefault="00B23705" w:rsidP="00D817F2">
            <w:pPr>
              <w:jc w:val="center"/>
            </w:pPr>
          </w:p>
          <w:p w14:paraId="1D81C72C" w14:textId="77777777" w:rsidR="00B23705" w:rsidRPr="00B47ACE" w:rsidRDefault="00B23705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  <w:vAlign w:val="center"/>
          </w:tcPr>
          <w:p w14:paraId="16C2B2CA" w14:textId="77777777" w:rsidR="00B23705" w:rsidRPr="00B47ACE" w:rsidRDefault="00B23705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Доля детей в возрасте 5-18 лет, получающих услуги по дополнительному образованию, в общей численности детей данной возрастной группы</w:t>
            </w:r>
          </w:p>
        </w:tc>
        <w:tc>
          <w:tcPr>
            <w:tcW w:w="1276" w:type="dxa"/>
            <w:vAlign w:val="center"/>
          </w:tcPr>
          <w:p w14:paraId="4651A4A8" w14:textId="77777777" w:rsidR="00B23705" w:rsidRPr="00B47ACE" w:rsidRDefault="00B23705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4526A07D" w14:textId="77777777" w:rsidR="00B23705" w:rsidRPr="00B47ACE" w:rsidRDefault="00B23705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34" w:type="dxa"/>
            <w:vAlign w:val="center"/>
          </w:tcPr>
          <w:p w14:paraId="75E7C4FB" w14:textId="77777777" w:rsidR="00B23705" w:rsidRDefault="00B23705" w:rsidP="00B23705">
            <w:pPr>
              <w:jc w:val="center"/>
            </w:pPr>
            <w:r w:rsidRPr="00A70D96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34" w:type="dxa"/>
            <w:vAlign w:val="center"/>
          </w:tcPr>
          <w:p w14:paraId="577CCEC3" w14:textId="77777777" w:rsidR="00B23705" w:rsidRDefault="00B23705" w:rsidP="00B23705">
            <w:pPr>
              <w:jc w:val="center"/>
            </w:pPr>
            <w:r w:rsidRPr="00A70D96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134" w:type="dxa"/>
            <w:vAlign w:val="center"/>
          </w:tcPr>
          <w:p w14:paraId="6A14F929" w14:textId="77777777" w:rsidR="00B23705" w:rsidRDefault="00B23705" w:rsidP="00B23705">
            <w:pPr>
              <w:jc w:val="center"/>
            </w:pPr>
            <w:r w:rsidRPr="00A70D96">
              <w:rPr>
                <w:bCs/>
                <w:sz w:val="20"/>
                <w:szCs w:val="20"/>
              </w:rPr>
              <w:t>85,1</w:t>
            </w:r>
          </w:p>
        </w:tc>
        <w:tc>
          <w:tcPr>
            <w:tcW w:w="1559" w:type="dxa"/>
            <w:vAlign w:val="center"/>
          </w:tcPr>
          <w:p w14:paraId="41A7906E" w14:textId="77777777" w:rsidR="00B23705" w:rsidRPr="00B47ACE" w:rsidRDefault="00B23705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545CB370" w14:textId="77777777" w:rsidR="00B23705" w:rsidRPr="00B47ACE" w:rsidRDefault="00B23705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035CA39C" w14:textId="77777777" w:rsidR="00B23705" w:rsidRPr="00CF5CA0" w:rsidRDefault="00B23705" w:rsidP="00CF5CA0">
            <w:pPr>
              <w:pStyle w:val="af3"/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CF5C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 детей в возрасте от 5 до 18 лет, охваченных дополнительным образованием в 2024 году на уровне 85,1, и влияет на достижение </w:t>
            </w:r>
            <w:r w:rsidR="00CF5C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показателя по направлению </w:t>
            </w:r>
            <w:r w:rsidR="00CF5CA0" w:rsidRPr="00CF5CA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hyperlink r:id="rId17" w:history="1">
              <w:r w:rsidR="00CF5CA0" w:rsidRPr="00CF5CA0">
                <w:rPr>
                  <w:rStyle w:val="aff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«Общее и дополнительное образование</w:t>
              </w:r>
            </w:hyperlink>
            <w:r w:rsidR="00CF5CA0" w:rsidRPr="00CF5CA0">
              <w:rPr>
                <w:rStyle w:val="aff"/>
                <w:rFonts w:ascii="Times New Roman" w:hAnsi="Times New Roman"/>
                <w:color w:val="auto"/>
                <w:sz w:val="20"/>
                <w:szCs w:val="20"/>
                <w:u w:val="none"/>
              </w:rPr>
              <w:t>»</w:t>
            </w:r>
            <w:r w:rsidR="00CF5CA0">
              <w:rPr>
                <w:rStyle w:val="aff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</w:t>
            </w:r>
            <w:r w:rsidR="00CF5CA0" w:rsidRPr="00CF5CA0">
              <w:rPr>
                <w:rFonts w:ascii="Times New Roman" w:hAnsi="Times New Roman"/>
                <w:sz w:val="20"/>
                <w:szCs w:val="20"/>
              </w:rPr>
              <w:t>Государственной программы Республики Бурятия  «Развитие образования и науки»</w:t>
            </w:r>
            <w:r w:rsidR="00CF5CA0">
              <w:rPr>
                <w:sz w:val="18"/>
                <w:szCs w:val="18"/>
              </w:rPr>
              <w:t xml:space="preserve"> </w:t>
            </w:r>
            <w:r w:rsidR="00CF5CA0">
              <w:rPr>
                <w:color w:val="444444"/>
                <w:shd w:val="clear" w:color="auto" w:fill="FFFFFF"/>
              </w:rPr>
              <w:t xml:space="preserve"> </w:t>
            </w:r>
            <w:r w:rsidR="00CF5CA0">
              <w:rPr>
                <w:rFonts w:ascii="Times New Roman" w:hAnsi="Times New Roman"/>
              </w:rPr>
              <w:t xml:space="preserve"> </w:t>
            </w:r>
            <w:r w:rsidR="00CF5CA0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2F089B" w:rsidRPr="0053121C" w14:paraId="37CD986C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79BCA581" w14:textId="77777777" w:rsidR="002F089B" w:rsidRDefault="002F089B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5264338" w14:textId="77777777" w:rsidR="002F089B" w:rsidRPr="00B47ACE" w:rsidRDefault="002F089B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  <w:vAlign w:val="center"/>
          </w:tcPr>
          <w:p w14:paraId="37ED90D6" w14:textId="77777777" w:rsidR="002F089B" w:rsidRPr="00B47ACE" w:rsidRDefault="002F089B" w:rsidP="00D817F2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sz w:val="20"/>
                <w:szCs w:val="20"/>
                <w:shd w:val="clear" w:color="auto" w:fill="FFFFFF"/>
              </w:rPr>
              <w:t>Доля педагогических работников, прошедших повышение квалификации и профессиональную переподготовку, в том числе по вопросам образования обучающихся с ограниченными возможностями здоровья</w:t>
            </w:r>
          </w:p>
        </w:tc>
        <w:tc>
          <w:tcPr>
            <w:tcW w:w="1276" w:type="dxa"/>
            <w:vAlign w:val="center"/>
          </w:tcPr>
          <w:p w14:paraId="2FDA4540" w14:textId="77777777" w:rsidR="002F089B" w:rsidRPr="00B47ACE" w:rsidRDefault="00896BAD" w:rsidP="00896BAD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14:paraId="639F641E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74D0B1C1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54037AC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BA46D05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3DF720BF" w14:textId="77777777" w:rsidR="002F089B" w:rsidRPr="00B47ACE" w:rsidRDefault="002F089B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4CB0279D" w14:textId="77777777" w:rsidR="002F089B" w:rsidRPr="00B47ACE" w:rsidRDefault="002F089B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1CEC7EEA" w14:textId="77777777" w:rsidR="002F089B" w:rsidRPr="00DA5292" w:rsidRDefault="00DA5292" w:rsidP="00CF5CA0">
            <w:pPr>
              <w:jc w:val="both"/>
              <w:rPr>
                <w:sz w:val="20"/>
                <w:szCs w:val="20"/>
                <w:shd w:val="clear" w:color="auto" w:fill="FEFEFE"/>
              </w:rPr>
            </w:pPr>
            <w:r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Pr="00DA5292">
              <w:rPr>
                <w:sz w:val="20"/>
                <w:szCs w:val="20"/>
                <w:shd w:val="clear" w:color="auto" w:fill="FFFFFF"/>
              </w:rPr>
              <w:t xml:space="preserve">Доля 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</w:t>
            </w:r>
            <w:r w:rsidR="00CF5CA0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DA5292">
              <w:rPr>
                <w:sz w:val="20"/>
                <w:szCs w:val="20"/>
                <w:shd w:val="clear" w:color="auto" w:fill="FFFFFF"/>
              </w:rPr>
              <w:t xml:space="preserve"> и влияет на достижение показателя </w:t>
            </w:r>
            <w:r w:rsidR="00CF5CA0">
              <w:rPr>
                <w:sz w:val="20"/>
                <w:szCs w:val="20"/>
                <w:shd w:val="clear" w:color="auto" w:fill="FFFFFF"/>
              </w:rPr>
              <w:t xml:space="preserve"> по направлению</w:t>
            </w:r>
            <w:r w:rsidR="00CF5CA0" w:rsidRPr="006A65B0">
              <w:rPr>
                <w:lang w:eastAsia="en-US"/>
              </w:rPr>
              <w:t xml:space="preserve"> </w:t>
            </w:r>
            <w:r w:rsidR="00CF5CA0" w:rsidRPr="00CF5CA0">
              <w:rPr>
                <w:sz w:val="20"/>
                <w:szCs w:val="20"/>
              </w:rPr>
              <w:t>«</w:t>
            </w:r>
            <w:hyperlink r:id="rId18" w:history="1">
              <w:r w:rsidR="00CF5CA0" w:rsidRPr="00CF5CA0">
                <w:rPr>
                  <w:rStyle w:val="aff"/>
                  <w:color w:val="auto"/>
                  <w:sz w:val="20"/>
                  <w:szCs w:val="20"/>
                  <w:u w:val="none"/>
                </w:rPr>
                <w:t>Развитие кадровой политики</w:t>
              </w:r>
            </w:hyperlink>
            <w:r w:rsidR="00CF5CA0" w:rsidRPr="00CF5CA0">
              <w:rPr>
                <w:sz w:val="20"/>
                <w:szCs w:val="20"/>
              </w:rPr>
              <w:t xml:space="preserve"> в системе образования»</w:t>
            </w:r>
            <w:r w:rsidR="00CF5CA0">
              <w:rPr>
                <w:sz w:val="20"/>
                <w:szCs w:val="20"/>
                <w:lang w:eastAsia="en-US"/>
              </w:rPr>
              <w:t xml:space="preserve"> </w:t>
            </w:r>
            <w:r w:rsidR="00CF5CA0" w:rsidRPr="00CF5CA0">
              <w:rPr>
                <w:sz w:val="20"/>
                <w:szCs w:val="20"/>
                <w:lang w:eastAsia="en-US"/>
              </w:rPr>
              <w:t xml:space="preserve">Государственной </w:t>
            </w:r>
            <w:r w:rsidR="00CF5CA0" w:rsidRPr="00CF5CA0">
              <w:rPr>
                <w:sz w:val="20"/>
                <w:szCs w:val="20"/>
                <w:lang w:eastAsia="en-US"/>
              </w:rPr>
              <w:lastRenderedPageBreak/>
              <w:t>программы Республики Бурятия  «Развитие образования и науки»</w:t>
            </w:r>
            <w:r w:rsidR="00CF5CA0">
              <w:rPr>
                <w:sz w:val="18"/>
                <w:szCs w:val="18"/>
                <w:lang w:eastAsia="en-US"/>
              </w:rPr>
              <w:t xml:space="preserve"> </w:t>
            </w:r>
            <w:r w:rsidR="00CF5CA0">
              <w:rPr>
                <w:color w:val="444444"/>
                <w:shd w:val="clear" w:color="auto" w:fill="FFFFFF"/>
              </w:rPr>
              <w:t xml:space="preserve"> </w:t>
            </w:r>
            <w:r w:rsidR="00CF5CA0">
              <w:t xml:space="preserve"> </w:t>
            </w:r>
            <w:r w:rsidR="00CF5CA0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2F089B" w:rsidRPr="0053121C" w14:paraId="20AF73D2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655D30AA" w14:textId="77777777" w:rsidR="002F089B" w:rsidRDefault="002F089B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320C3E6" w14:textId="77777777" w:rsidR="002F089B" w:rsidRPr="00B47ACE" w:rsidRDefault="002F089B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  <w:vAlign w:val="center"/>
          </w:tcPr>
          <w:p w14:paraId="5B0815BC" w14:textId="77777777" w:rsidR="002F089B" w:rsidRPr="007F58A4" w:rsidRDefault="002F089B" w:rsidP="00B47A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7F58A4">
              <w:rPr>
                <w:sz w:val="20"/>
                <w:szCs w:val="20"/>
              </w:rPr>
              <w:t xml:space="preserve">детей, </w:t>
            </w:r>
            <w:r>
              <w:rPr>
                <w:sz w:val="20"/>
                <w:szCs w:val="20"/>
              </w:rPr>
              <w:t xml:space="preserve">которым оказана помощь для  </w:t>
            </w:r>
            <w:r w:rsidRPr="007F58A4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стия</w:t>
            </w:r>
            <w:r w:rsidRPr="007F58A4">
              <w:rPr>
                <w:sz w:val="20"/>
                <w:szCs w:val="20"/>
              </w:rPr>
              <w:t xml:space="preserve"> во Всероссийских и международных  научно-практических конференциях, соревнований и турниров (очных) </w:t>
            </w:r>
          </w:p>
        </w:tc>
        <w:tc>
          <w:tcPr>
            <w:tcW w:w="1276" w:type="dxa"/>
            <w:vAlign w:val="center"/>
          </w:tcPr>
          <w:p w14:paraId="6036BC90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чел.</w:t>
            </w:r>
          </w:p>
        </w:tc>
        <w:tc>
          <w:tcPr>
            <w:tcW w:w="1134" w:type="dxa"/>
            <w:vAlign w:val="center"/>
          </w:tcPr>
          <w:p w14:paraId="2EECD667" w14:textId="77777777" w:rsidR="002F089B" w:rsidRPr="00EF3363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4EE9EB15" w14:textId="77777777" w:rsidR="002F089B" w:rsidRPr="00EF3363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7EEC7145" w14:textId="77777777" w:rsidR="002F089B" w:rsidRPr="00EF3363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4FC272CE" w14:textId="77777777" w:rsidR="002F089B" w:rsidRPr="00EF3363" w:rsidRDefault="00896BAD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vAlign w:val="center"/>
          </w:tcPr>
          <w:p w14:paraId="71BB23B9" w14:textId="77777777" w:rsidR="002F089B" w:rsidRPr="00B47ACE" w:rsidRDefault="002F089B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335656B6" w14:textId="77777777" w:rsidR="002F089B" w:rsidRPr="00B47ACE" w:rsidRDefault="002F089B" w:rsidP="00D817F2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12494A2E" w14:textId="77777777" w:rsidR="002F089B" w:rsidRPr="00DA5292" w:rsidRDefault="00DA5292" w:rsidP="00D817F2">
            <w:pPr>
              <w:jc w:val="both"/>
              <w:rPr>
                <w:sz w:val="20"/>
                <w:szCs w:val="20"/>
                <w:shd w:val="clear" w:color="auto" w:fill="FEFEFE"/>
              </w:rPr>
            </w:pPr>
            <w:r>
              <w:rPr>
                <w:color w:val="020C22"/>
                <w:sz w:val="20"/>
                <w:szCs w:val="20"/>
                <w:shd w:val="clear" w:color="auto" w:fill="FEFEFE"/>
              </w:rPr>
              <w:t xml:space="preserve"> </w:t>
            </w:r>
            <w:r w:rsidR="008A24A9">
              <w:t xml:space="preserve"> </w:t>
            </w:r>
            <w:r w:rsidRPr="00DA5292">
              <w:rPr>
                <w:sz w:val="20"/>
                <w:szCs w:val="20"/>
                <w:shd w:val="clear" w:color="auto" w:fill="FFFFFF"/>
              </w:rPr>
              <w:t>Эффективность   системы выявления, поддержки и развития способностей и талантов у детей и молодежи к 2030 году на 31,8%, и влияет на достижение показателя национальной цели развития "Возможности для самореализации и развития талантов" Единого плана по достижению национальных целей развития Российской Федерации на период до 2024 года и на плановый период до 2030 года</w:t>
            </w:r>
          </w:p>
        </w:tc>
      </w:tr>
      <w:tr w:rsidR="002F089B" w:rsidRPr="0053121C" w14:paraId="5A0E99FF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05FB001B" w14:textId="77777777" w:rsidR="002F089B" w:rsidRDefault="002F089B" w:rsidP="002F089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93FC3DC" w14:textId="77777777" w:rsidR="002F089B" w:rsidRPr="00B47ACE" w:rsidRDefault="002F089B" w:rsidP="002F089B">
            <w:pPr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</w:tcPr>
          <w:p w14:paraId="6E497D4D" w14:textId="77777777" w:rsidR="002F089B" w:rsidRPr="001E05B4" w:rsidRDefault="002F089B" w:rsidP="00B47ACE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</w:t>
            </w:r>
            <w:r w:rsidRPr="007F58A4">
              <w:rPr>
                <w:sz w:val="20"/>
                <w:szCs w:val="20"/>
              </w:rPr>
              <w:t xml:space="preserve"> детей   в возрасте от 7 до 15 лет  отдыхом и оздоровлением</w:t>
            </w:r>
            <w:r>
              <w:rPr>
                <w:sz w:val="20"/>
                <w:szCs w:val="20"/>
              </w:rPr>
              <w:t xml:space="preserve"> от числа обучающихся в общеобразовательных организациях</w:t>
            </w:r>
          </w:p>
        </w:tc>
        <w:tc>
          <w:tcPr>
            <w:tcW w:w="1276" w:type="dxa"/>
            <w:vAlign w:val="center"/>
          </w:tcPr>
          <w:p w14:paraId="1458DD86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30371C8C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4D4EE98C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67626CA9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45EF7034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14:paraId="0DB04872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МУ</w:t>
            </w:r>
          </w:p>
          <w:p w14:paraId="3ED7F0D1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7D3E4CA0" w14:textId="77777777" w:rsidR="002F089B" w:rsidRPr="00B47ACE" w:rsidRDefault="008A24A9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089B" w:rsidRPr="0053121C" w14:paraId="1E59F626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7D36BFD9" w14:textId="77777777" w:rsidR="002F089B" w:rsidRPr="0053121C" w:rsidRDefault="002F089B" w:rsidP="002F08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4111" w:type="dxa"/>
          </w:tcPr>
          <w:p w14:paraId="386ADD78" w14:textId="194554E2" w:rsidR="002F089B" w:rsidRPr="001E05B4" w:rsidRDefault="002F089B" w:rsidP="00B47ACE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</w:t>
            </w:r>
            <w:r w:rsidRPr="007F58A4">
              <w:rPr>
                <w:sz w:val="20"/>
                <w:szCs w:val="20"/>
              </w:rPr>
              <w:t xml:space="preserve"> детей</w:t>
            </w:r>
            <w:r>
              <w:rPr>
                <w:sz w:val="20"/>
                <w:szCs w:val="20"/>
              </w:rPr>
              <w:t>,</w:t>
            </w:r>
            <w:r w:rsidR="008A24A9">
              <w:rPr>
                <w:sz w:val="20"/>
                <w:szCs w:val="20"/>
              </w:rPr>
              <w:t xml:space="preserve"> </w:t>
            </w:r>
            <w:r w:rsidRPr="007F0A92">
              <w:rPr>
                <w:sz w:val="20"/>
                <w:szCs w:val="20"/>
              </w:rPr>
              <w:t>находящихся в трудной жизненной ситуации</w:t>
            </w:r>
            <w:r w:rsidRPr="007F58A4">
              <w:rPr>
                <w:sz w:val="20"/>
                <w:szCs w:val="20"/>
              </w:rPr>
              <w:t xml:space="preserve">  в возрасте от 7 до 15 лет</w:t>
            </w:r>
            <w:r>
              <w:rPr>
                <w:sz w:val="20"/>
                <w:szCs w:val="20"/>
              </w:rPr>
              <w:t>, охваченным</w:t>
            </w:r>
            <w:r w:rsidRPr="007F58A4">
              <w:rPr>
                <w:sz w:val="20"/>
                <w:szCs w:val="20"/>
              </w:rPr>
              <w:t xml:space="preserve">  отдыхом и оздоровлением</w:t>
            </w:r>
            <w:r>
              <w:rPr>
                <w:sz w:val="20"/>
                <w:szCs w:val="20"/>
              </w:rPr>
              <w:t xml:space="preserve"> от всего числа </w:t>
            </w:r>
            <w:r w:rsidRPr="007F58A4">
              <w:rPr>
                <w:sz w:val="20"/>
                <w:szCs w:val="20"/>
              </w:rPr>
              <w:t>детей</w:t>
            </w:r>
            <w:r>
              <w:rPr>
                <w:sz w:val="20"/>
                <w:szCs w:val="20"/>
              </w:rPr>
              <w:t>,</w:t>
            </w:r>
            <w:r w:rsidR="0016074F">
              <w:rPr>
                <w:sz w:val="20"/>
                <w:szCs w:val="20"/>
              </w:rPr>
              <w:t xml:space="preserve"> </w:t>
            </w:r>
            <w:r w:rsidRPr="007F0A92">
              <w:rPr>
                <w:sz w:val="20"/>
                <w:szCs w:val="20"/>
              </w:rPr>
              <w:t>находящихся в трудной жизненной ситуации</w:t>
            </w:r>
            <w:r>
              <w:rPr>
                <w:sz w:val="20"/>
                <w:szCs w:val="20"/>
              </w:rPr>
              <w:t>,</w:t>
            </w:r>
            <w:r w:rsidR="001607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обучающихся в общеобразовательных организациях</w:t>
            </w:r>
          </w:p>
        </w:tc>
        <w:tc>
          <w:tcPr>
            <w:tcW w:w="1276" w:type="dxa"/>
            <w:vAlign w:val="center"/>
          </w:tcPr>
          <w:p w14:paraId="76BF2553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1E07CE1A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C7A731E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09F1E29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3550A0D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14:paraId="106F51A5" w14:textId="77777777" w:rsidR="002F089B" w:rsidRDefault="002F089B" w:rsidP="00B47ACE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МУ</w:t>
            </w:r>
          </w:p>
          <w:p w14:paraId="199BCDE8" w14:textId="77777777" w:rsidR="002F089B" w:rsidRPr="007F58A4" w:rsidRDefault="002F089B" w:rsidP="00B47ACE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09370225" w14:textId="77777777" w:rsidR="002F089B" w:rsidRPr="0053121C" w:rsidRDefault="008A24A9" w:rsidP="00B47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089B" w:rsidRPr="0053121C" w14:paraId="6898F53A" w14:textId="77777777" w:rsidTr="00B47ACE">
        <w:trPr>
          <w:gridAfter w:val="1"/>
          <w:wAfter w:w="15" w:type="dxa"/>
          <w:jc w:val="center"/>
        </w:trPr>
        <w:tc>
          <w:tcPr>
            <w:tcW w:w="538" w:type="dxa"/>
          </w:tcPr>
          <w:p w14:paraId="7C44C5D3" w14:textId="77777777" w:rsidR="002F089B" w:rsidRPr="007F58A4" w:rsidRDefault="002F089B" w:rsidP="002F089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5662E6E" w14:textId="77777777" w:rsidR="002F089B" w:rsidRPr="007F58A4" w:rsidRDefault="002F089B" w:rsidP="002F0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502B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14:paraId="6C1018AF" w14:textId="77777777" w:rsidR="002F089B" w:rsidRPr="007F58A4" w:rsidRDefault="00750B3A" w:rsidP="00B47A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6387">
              <w:rPr>
                <w:sz w:val="20"/>
                <w:szCs w:val="20"/>
                <w:shd w:val="clear" w:color="auto" w:fill="FFFFFF"/>
              </w:rPr>
              <w:t>Численность педагогических работников, принявших участие в мероприятиях, направленных на повышение профессионального мастерства разного уровня</w:t>
            </w:r>
          </w:p>
        </w:tc>
        <w:tc>
          <w:tcPr>
            <w:tcW w:w="1276" w:type="dxa"/>
            <w:vAlign w:val="center"/>
          </w:tcPr>
          <w:p w14:paraId="408FF2FA" w14:textId="77777777" w:rsidR="002F089B" w:rsidRPr="00B47ACE" w:rsidRDefault="002F089B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6D692EF8" w14:textId="77777777" w:rsidR="002F089B" w:rsidRPr="00B47ACE" w:rsidRDefault="00750B3A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73BCB3D" w14:textId="77777777" w:rsidR="002F089B" w:rsidRPr="00B47ACE" w:rsidRDefault="00750B3A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4BF0D9C5" w14:textId="77777777" w:rsidR="002F089B" w:rsidRPr="00B47ACE" w:rsidRDefault="00750B3A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1DF4915" w14:textId="77777777" w:rsidR="002F089B" w:rsidRPr="00B47ACE" w:rsidRDefault="00750B3A" w:rsidP="00B47AC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14:paraId="1E03A7C3" w14:textId="77777777" w:rsidR="002F089B" w:rsidRDefault="002F089B" w:rsidP="00B47ACE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МУ</w:t>
            </w:r>
          </w:p>
          <w:p w14:paraId="0D47A482" w14:textId="77777777" w:rsidR="002F089B" w:rsidRPr="007F58A4" w:rsidRDefault="002F089B" w:rsidP="00B47ACE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107EB957" w14:textId="77777777" w:rsidR="002F089B" w:rsidRPr="0053121C" w:rsidRDefault="008A24A9" w:rsidP="007F58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089B" w:rsidRPr="0053121C" w14:paraId="3CCC1D94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4F049BDE" w14:textId="77777777" w:rsidR="002F089B" w:rsidRPr="007F58A4" w:rsidRDefault="002F089B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EDC7FC4" w14:textId="77777777" w:rsidR="002F089B" w:rsidRPr="007F58A4" w:rsidRDefault="002F089B" w:rsidP="00D817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502B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vAlign w:val="center"/>
          </w:tcPr>
          <w:p w14:paraId="6C1E8686" w14:textId="77777777" w:rsidR="002F089B" w:rsidRPr="007F58A4" w:rsidRDefault="002F089B" w:rsidP="00B47ACE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 дошкольных образовательных организаций.</w:t>
            </w:r>
          </w:p>
        </w:tc>
        <w:tc>
          <w:tcPr>
            <w:tcW w:w="1276" w:type="dxa"/>
            <w:vAlign w:val="center"/>
          </w:tcPr>
          <w:p w14:paraId="6A1BBA7D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</w:p>
          <w:p w14:paraId="44CE3855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14:paraId="3653F670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 w:rsidRPr="00B47ACE">
              <w:rPr>
                <w:sz w:val="20"/>
                <w:szCs w:val="20"/>
              </w:rPr>
              <w:t>56 687,00</w:t>
            </w:r>
          </w:p>
        </w:tc>
        <w:tc>
          <w:tcPr>
            <w:tcW w:w="1134" w:type="dxa"/>
            <w:vAlign w:val="center"/>
          </w:tcPr>
          <w:p w14:paraId="4E21ED32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61 496,0</w:t>
            </w:r>
          </w:p>
        </w:tc>
        <w:tc>
          <w:tcPr>
            <w:tcW w:w="1134" w:type="dxa"/>
            <w:vAlign w:val="center"/>
          </w:tcPr>
          <w:p w14:paraId="06956E16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61 496,0</w:t>
            </w:r>
          </w:p>
        </w:tc>
        <w:tc>
          <w:tcPr>
            <w:tcW w:w="1134" w:type="dxa"/>
            <w:vAlign w:val="center"/>
          </w:tcPr>
          <w:p w14:paraId="2DACEA15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61 496,0</w:t>
            </w:r>
          </w:p>
        </w:tc>
        <w:tc>
          <w:tcPr>
            <w:tcW w:w="1559" w:type="dxa"/>
            <w:vAlign w:val="center"/>
          </w:tcPr>
          <w:p w14:paraId="5D9CE1EC" w14:textId="77777777" w:rsidR="002F089B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МУ</w:t>
            </w:r>
          </w:p>
          <w:p w14:paraId="669400B6" w14:textId="77777777" w:rsidR="002F089B" w:rsidRPr="007F58A4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56EC281F" w14:textId="77777777" w:rsidR="002F089B" w:rsidRPr="008A24A9" w:rsidRDefault="008A24A9" w:rsidP="008A24A9">
            <w:pPr>
              <w:rPr>
                <w:sz w:val="20"/>
                <w:szCs w:val="20"/>
              </w:rPr>
            </w:pPr>
            <w:r w:rsidRPr="008A24A9">
              <w:rPr>
                <w:sz w:val="20"/>
                <w:szCs w:val="20"/>
                <w:shd w:val="clear" w:color="auto" w:fill="FFFFFF"/>
              </w:rPr>
              <w:t>Обеспечение  повышения опережающими темпами минимального размера оплаты труда, в том числе его рост к 2030 году более чем в два раза по сравне</w:t>
            </w:r>
            <w:r w:rsidRPr="008A24A9">
              <w:rPr>
                <w:sz w:val="20"/>
                <w:szCs w:val="20"/>
                <w:shd w:val="clear" w:color="auto" w:fill="FFFFFF"/>
              </w:rPr>
              <w:lastRenderedPageBreak/>
              <w:t>нию с суммой, установленной на 2023 год, с достижением его величины не менее чем 35 тыс. рублей в месяц</w:t>
            </w:r>
            <w:r w:rsidR="00BA16AE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>Выполнение</w:t>
            </w:r>
            <w:r w:rsidR="00BA16AE"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="00BA16AE">
              <w:rPr>
                <w:sz w:val="20"/>
                <w:szCs w:val="20"/>
                <w:shd w:val="clear" w:color="auto" w:fill="FEFEFE"/>
              </w:rPr>
              <w:t>показателя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характеризует достижение национальной цели «Сохранение населения, укрепление здоровья и повышение благополучия людей, поддержка семьи</w:t>
            </w:r>
            <w:r w:rsidR="00BA16AE">
              <w:rPr>
                <w:sz w:val="20"/>
                <w:szCs w:val="20"/>
                <w:shd w:val="clear" w:color="auto" w:fill="FEFEFE"/>
              </w:rPr>
              <w:t>.</w:t>
            </w:r>
          </w:p>
        </w:tc>
      </w:tr>
      <w:tr w:rsidR="002F089B" w:rsidRPr="0053121C" w14:paraId="2F43D841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7D979B51" w14:textId="77777777" w:rsidR="002F089B" w:rsidRDefault="002F089B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46502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11" w:type="dxa"/>
            <w:vAlign w:val="center"/>
          </w:tcPr>
          <w:p w14:paraId="3C2E697D" w14:textId="77777777" w:rsidR="002F089B" w:rsidRPr="007F58A4" w:rsidRDefault="002F089B" w:rsidP="00B47ACE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общеобразовательных организаций.</w:t>
            </w:r>
          </w:p>
        </w:tc>
        <w:tc>
          <w:tcPr>
            <w:tcW w:w="1276" w:type="dxa"/>
            <w:vAlign w:val="center"/>
          </w:tcPr>
          <w:p w14:paraId="5B91AC03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14:paraId="7E80D37E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 w:rsidRPr="00B47ACE">
              <w:rPr>
                <w:sz w:val="20"/>
                <w:szCs w:val="20"/>
              </w:rPr>
              <w:t>54549,00</w:t>
            </w:r>
          </w:p>
        </w:tc>
        <w:tc>
          <w:tcPr>
            <w:tcW w:w="1134" w:type="dxa"/>
            <w:vAlign w:val="center"/>
          </w:tcPr>
          <w:p w14:paraId="2F3E71E6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58 385,0</w:t>
            </w:r>
          </w:p>
        </w:tc>
        <w:tc>
          <w:tcPr>
            <w:tcW w:w="1134" w:type="dxa"/>
            <w:vAlign w:val="center"/>
          </w:tcPr>
          <w:p w14:paraId="09A45867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58 385,0</w:t>
            </w:r>
          </w:p>
        </w:tc>
        <w:tc>
          <w:tcPr>
            <w:tcW w:w="1134" w:type="dxa"/>
            <w:vAlign w:val="center"/>
          </w:tcPr>
          <w:p w14:paraId="00E024B7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58 385,0</w:t>
            </w:r>
          </w:p>
        </w:tc>
        <w:tc>
          <w:tcPr>
            <w:tcW w:w="1559" w:type="dxa"/>
            <w:vAlign w:val="center"/>
          </w:tcPr>
          <w:p w14:paraId="31ED23EC" w14:textId="77777777" w:rsidR="002F089B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МУ</w:t>
            </w:r>
          </w:p>
          <w:p w14:paraId="7187EB5A" w14:textId="77777777" w:rsidR="002F089B" w:rsidRPr="007F58A4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065CC024" w14:textId="77777777" w:rsidR="002F089B" w:rsidRPr="008A24A9" w:rsidRDefault="008A24A9" w:rsidP="008A24A9">
            <w:pPr>
              <w:rPr>
                <w:sz w:val="20"/>
                <w:szCs w:val="20"/>
              </w:rPr>
            </w:pPr>
            <w:r w:rsidRPr="008A24A9">
              <w:rPr>
                <w:sz w:val="20"/>
                <w:szCs w:val="20"/>
                <w:shd w:val="clear" w:color="auto" w:fill="FFFFFF"/>
              </w:rPr>
              <w:t>Обеспечение  повышения опережающими темпами минимального размера оплаты труда, в том числе его рост к 2030 году более чем в два раза по сравнению с суммой, установленной на 2023 год, с достижением его величины не менее чем 35 тыс. рублей в месяц</w:t>
            </w:r>
            <w:r w:rsidR="00BA16AE">
              <w:rPr>
                <w:sz w:val="20"/>
                <w:szCs w:val="20"/>
                <w:shd w:val="clear" w:color="auto" w:fill="FFFFFF"/>
              </w:rPr>
              <w:t>.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Выполнение</w:t>
            </w:r>
            <w:r w:rsidR="00BA16AE"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="00BA16AE">
              <w:rPr>
                <w:sz w:val="20"/>
                <w:szCs w:val="20"/>
                <w:shd w:val="clear" w:color="auto" w:fill="FEFEFE"/>
              </w:rPr>
              <w:t>показателя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характеризует достижение национальной цели «Сохранение населения, укрепление здоровья и повышение благополучия людей, поддержка семьи</w:t>
            </w:r>
            <w:r w:rsidR="00BA16AE">
              <w:rPr>
                <w:sz w:val="20"/>
                <w:szCs w:val="20"/>
                <w:shd w:val="clear" w:color="auto" w:fill="FEFEFE"/>
              </w:rPr>
              <w:t>.</w:t>
            </w:r>
          </w:p>
        </w:tc>
      </w:tr>
      <w:tr w:rsidR="002F089B" w:rsidRPr="0053121C" w14:paraId="568AC647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58CC11C6" w14:textId="77777777" w:rsidR="002F089B" w:rsidRDefault="002F089B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650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1" w:type="dxa"/>
            <w:vAlign w:val="center"/>
          </w:tcPr>
          <w:p w14:paraId="27D2C2CE" w14:textId="77777777" w:rsidR="002F089B" w:rsidRPr="007F58A4" w:rsidRDefault="002F089B" w:rsidP="00B47ACE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организаций дополнительного образования</w:t>
            </w:r>
          </w:p>
        </w:tc>
        <w:tc>
          <w:tcPr>
            <w:tcW w:w="1276" w:type="dxa"/>
            <w:vAlign w:val="center"/>
          </w:tcPr>
          <w:p w14:paraId="5B882590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14:paraId="1115DF28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 w:rsidRPr="00B47ACE">
              <w:rPr>
                <w:sz w:val="20"/>
                <w:szCs w:val="20"/>
              </w:rPr>
              <w:t>60 380,0</w:t>
            </w:r>
          </w:p>
        </w:tc>
        <w:tc>
          <w:tcPr>
            <w:tcW w:w="1134" w:type="dxa"/>
            <w:vAlign w:val="center"/>
          </w:tcPr>
          <w:p w14:paraId="0F1EACD8" w14:textId="77777777" w:rsidR="002F089B" w:rsidRPr="00B47ACE" w:rsidRDefault="002F089B" w:rsidP="00B47ACE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61 722,0</w:t>
            </w:r>
          </w:p>
        </w:tc>
        <w:tc>
          <w:tcPr>
            <w:tcW w:w="1134" w:type="dxa"/>
            <w:vAlign w:val="center"/>
          </w:tcPr>
          <w:p w14:paraId="26D98D7F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61 722,0</w:t>
            </w:r>
          </w:p>
        </w:tc>
        <w:tc>
          <w:tcPr>
            <w:tcW w:w="1134" w:type="dxa"/>
            <w:vAlign w:val="center"/>
          </w:tcPr>
          <w:p w14:paraId="03160F5E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61 722,0</w:t>
            </w:r>
          </w:p>
        </w:tc>
        <w:tc>
          <w:tcPr>
            <w:tcW w:w="1559" w:type="dxa"/>
            <w:vAlign w:val="center"/>
          </w:tcPr>
          <w:p w14:paraId="00582E8B" w14:textId="77777777" w:rsidR="002F089B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МУ</w:t>
            </w:r>
          </w:p>
          <w:p w14:paraId="51FE301D" w14:textId="77777777" w:rsidR="002F089B" w:rsidRPr="007F58A4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1F889A0E" w14:textId="77777777" w:rsidR="002F089B" w:rsidRPr="008A24A9" w:rsidRDefault="008A24A9" w:rsidP="008A24A9">
            <w:r w:rsidRPr="008A24A9">
              <w:rPr>
                <w:sz w:val="20"/>
                <w:szCs w:val="20"/>
                <w:shd w:val="clear" w:color="auto" w:fill="FFFFFF"/>
              </w:rPr>
              <w:t>Обеспечение  повышения опережающими темпами минимального размера оплаты труда, в том числе его рост к 2030 году более чем в два раза по сравнению с суммой, установленной на 2023 год, с до</w:t>
            </w:r>
            <w:r w:rsidRPr="008A24A9">
              <w:rPr>
                <w:sz w:val="20"/>
                <w:szCs w:val="20"/>
                <w:shd w:val="clear" w:color="auto" w:fill="FFFFFF"/>
              </w:rPr>
              <w:lastRenderedPageBreak/>
              <w:t>стижением его величины не менее чем 35 тыс. рублей в месяц</w:t>
            </w:r>
            <w:r w:rsidR="00BA16AE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>Выполнение</w:t>
            </w:r>
            <w:r w:rsidR="00BA16AE"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</w:t>
            </w:r>
            <w:r w:rsidR="00BA16AE">
              <w:rPr>
                <w:sz w:val="20"/>
                <w:szCs w:val="20"/>
                <w:shd w:val="clear" w:color="auto" w:fill="FEFEFE"/>
              </w:rPr>
              <w:t>показателя</w:t>
            </w:r>
            <w:r w:rsidR="00BA16AE" w:rsidRPr="00BA16AE">
              <w:rPr>
                <w:sz w:val="20"/>
                <w:szCs w:val="20"/>
                <w:shd w:val="clear" w:color="auto" w:fill="FEFEFE"/>
              </w:rPr>
              <w:t xml:space="preserve"> характеризует достижение национальной цели «Сохранение населения, укрепление здоровья и повышение благополучия людей, поддержка семьи</w:t>
            </w:r>
            <w:r w:rsidR="00BA16AE">
              <w:rPr>
                <w:sz w:val="20"/>
                <w:szCs w:val="20"/>
                <w:shd w:val="clear" w:color="auto" w:fill="FEFEFE"/>
              </w:rPr>
              <w:t>.</w:t>
            </w:r>
          </w:p>
        </w:tc>
      </w:tr>
      <w:tr w:rsidR="002F089B" w:rsidRPr="0053121C" w14:paraId="5F0985D7" w14:textId="77777777" w:rsidTr="00D817F2">
        <w:trPr>
          <w:gridAfter w:val="1"/>
          <w:wAfter w:w="15" w:type="dxa"/>
          <w:jc w:val="center"/>
        </w:trPr>
        <w:tc>
          <w:tcPr>
            <w:tcW w:w="538" w:type="dxa"/>
            <w:vAlign w:val="center"/>
          </w:tcPr>
          <w:p w14:paraId="24E57EAA" w14:textId="77777777" w:rsidR="002F089B" w:rsidRDefault="002F089B" w:rsidP="00D817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4650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vAlign w:val="center"/>
          </w:tcPr>
          <w:p w14:paraId="133916AD" w14:textId="77777777" w:rsidR="002F089B" w:rsidRPr="007F58A4" w:rsidRDefault="002F089B" w:rsidP="00B47A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 xml:space="preserve">Удельный вес числа образовательных организаций, материально-техническая   база которых соответствует нормативным требованиям  </w:t>
            </w:r>
          </w:p>
        </w:tc>
        <w:tc>
          <w:tcPr>
            <w:tcW w:w="1276" w:type="dxa"/>
            <w:vAlign w:val="center"/>
          </w:tcPr>
          <w:p w14:paraId="1027B94D" w14:textId="77777777" w:rsidR="002F089B" w:rsidRPr="00B47ACE" w:rsidRDefault="002F089B" w:rsidP="00B47ACE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5EFC7944" w14:textId="77777777" w:rsidR="002F089B" w:rsidRPr="00B47ACE" w:rsidRDefault="002F089B" w:rsidP="00157703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14:paraId="16C50BAF" w14:textId="77777777" w:rsidR="002F089B" w:rsidRPr="00B47ACE" w:rsidRDefault="002F089B" w:rsidP="00157703">
            <w:pPr>
              <w:pStyle w:val="ConsPlusCell"/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vAlign w:val="center"/>
          </w:tcPr>
          <w:p w14:paraId="205DF438" w14:textId="77777777" w:rsidR="002F089B" w:rsidRPr="00B47ACE" w:rsidRDefault="002F089B" w:rsidP="00157703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4F6ED24C" w14:textId="77777777" w:rsidR="002F089B" w:rsidRPr="00B47ACE" w:rsidRDefault="002F089B" w:rsidP="00157703">
            <w:pPr>
              <w:jc w:val="center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14:paraId="69869229" w14:textId="77777777" w:rsidR="002F089B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МУ</w:t>
            </w:r>
          </w:p>
          <w:p w14:paraId="6AA225F4" w14:textId="77777777" w:rsidR="002F089B" w:rsidRPr="007F58A4" w:rsidRDefault="002F089B" w:rsidP="00D817F2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«Курумканское РУО»</w:t>
            </w:r>
          </w:p>
        </w:tc>
        <w:tc>
          <w:tcPr>
            <w:tcW w:w="2476" w:type="dxa"/>
          </w:tcPr>
          <w:p w14:paraId="6996F388" w14:textId="77777777" w:rsidR="002F089B" w:rsidRPr="0016074F" w:rsidRDefault="008A24A9" w:rsidP="00BA16AE">
            <w:pPr>
              <w:jc w:val="both"/>
              <w:rPr>
                <w:color w:val="000000" w:themeColor="text1"/>
                <w:sz w:val="20"/>
                <w:szCs w:val="20"/>
                <w:shd w:val="clear" w:color="auto" w:fill="FEFEFE"/>
              </w:rPr>
            </w:pPr>
            <w:r w:rsidRPr="0016074F">
              <w:rPr>
                <w:color w:val="000000" w:themeColor="text1"/>
                <w:sz w:val="20"/>
                <w:szCs w:val="20"/>
                <w:shd w:val="clear" w:color="auto" w:fill="FEFEFE"/>
              </w:rPr>
              <w:t>Завершение  до конца 2030 года капитального ремонта зданий дошкольных образовательных организаций и общеобразовательных организаций, признанных нуждающимися в проведении такого ремонта по состоянию на 1 января 2025 г.</w:t>
            </w:r>
            <w:r w:rsidR="00BA16AE" w:rsidRPr="0016074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EFEFE"/>
              </w:rPr>
              <w:t xml:space="preserve"> </w:t>
            </w:r>
            <w:r w:rsidR="00BA16AE" w:rsidRPr="0016074F">
              <w:rPr>
                <w:color w:val="000000" w:themeColor="text1"/>
                <w:sz w:val="20"/>
                <w:szCs w:val="20"/>
                <w:shd w:val="clear" w:color="auto" w:fill="FEFEFE"/>
              </w:rPr>
              <w:t>Выполнение  показателя характеризует достижение национальной цели «Комфортная и безопасная среда</w:t>
            </w:r>
            <w:r w:rsidR="00BA16AE" w:rsidRPr="0016074F">
              <w:rPr>
                <w:rFonts w:ascii="Arial" w:hAnsi="Arial" w:cs="Arial"/>
                <w:color w:val="000000" w:themeColor="text1"/>
                <w:sz w:val="26"/>
                <w:szCs w:val="26"/>
                <w:shd w:val="clear" w:color="auto" w:fill="FEFEFE"/>
              </w:rPr>
              <w:t xml:space="preserve"> </w:t>
            </w:r>
            <w:r w:rsidR="00BA16AE" w:rsidRPr="0016074F">
              <w:rPr>
                <w:color w:val="000000" w:themeColor="text1"/>
                <w:sz w:val="20"/>
                <w:szCs w:val="20"/>
                <w:shd w:val="clear" w:color="auto" w:fill="FEFEFE"/>
              </w:rPr>
              <w:t>для жизни»</w:t>
            </w:r>
          </w:p>
        </w:tc>
      </w:tr>
    </w:tbl>
    <w:p w14:paraId="0B60765B" w14:textId="77777777" w:rsidR="0053121C" w:rsidRPr="0053121C" w:rsidRDefault="0053121C" w:rsidP="0053121C">
      <w:pPr>
        <w:pStyle w:val="ConsPlusNormal"/>
        <w:jc w:val="both"/>
        <w:rPr>
          <w:rFonts w:ascii="Times New Roman" w:hAnsi="Times New Roman" w:cs="Times New Roman"/>
        </w:rPr>
      </w:pPr>
    </w:p>
    <w:p w14:paraId="0EA92E18" w14:textId="77777777" w:rsidR="0053121C" w:rsidRPr="00982144" w:rsidRDefault="0053121C" w:rsidP="003A6551">
      <w:pPr>
        <w:jc w:val="center"/>
        <w:rPr>
          <w:b/>
          <w:sz w:val="20"/>
          <w:szCs w:val="20"/>
        </w:rPr>
      </w:pPr>
    </w:p>
    <w:p w14:paraId="0B5A0891" w14:textId="77777777" w:rsidR="004E7F81" w:rsidRDefault="006B0D4E" w:rsidP="00982144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982144" w:rsidRPr="00982144">
        <w:rPr>
          <w:rFonts w:ascii="Times New Roman" w:hAnsi="Times New Roman" w:cs="Times New Roman"/>
          <w:b/>
        </w:rPr>
        <w:t>. Перечень структурных элементов муниципальной программы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3827"/>
        <w:gridCol w:w="5889"/>
      </w:tblGrid>
      <w:tr w:rsidR="004E7F81" w:rsidRPr="004E7F81" w14:paraId="333FCC37" w14:textId="77777777" w:rsidTr="0046502B">
        <w:tc>
          <w:tcPr>
            <w:tcW w:w="675" w:type="dxa"/>
          </w:tcPr>
          <w:p w14:paraId="18075ED9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E7F8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95" w:type="dxa"/>
          </w:tcPr>
          <w:p w14:paraId="6DCE58D6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3827" w:type="dxa"/>
          </w:tcPr>
          <w:p w14:paraId="2032F7D0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889" w:type="dxa"/>
          </w:tcPr>
          <w:p w14:paraId="5E59B9F5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4E7F81" w:rsidRPr="004E7F81" w14:paraId="7F74F504" w14:textId="77777777" w:rsidTr="0046502B">
        <w:tc>
          <w:tcPr>
            <w:tcW w:w="675" w:type="dxa"/>
          </w:tcPr>
          <w:p w14:paraId="318A1626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</w:tcPr>
          <w:p w14:paraId="1980842D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4E7F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7" w:type="dxa"/>
          </w:tcPr>
          <w:p w14:paraId="725B7A0D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4E7F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89" w:type="dxa"/>
          </w:tcPr>
          <w:p w14:paraId="3A663E68" w14:textId="77777777" w:rsidR="004E7F81" w:rsidRPr="004E7F81" w:rsidRDefault="004E7F81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4E7F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936D0" w:rsidRPr="004E7F81" w14:paraId="7F0A7DD2" w14:textId="77777777" w:rsidTr="000E4D69">
        <w:tc>
          <w:tcPr>
            <w:tcW w:w="675" w:type="dxa"/>
          </w:tcPr>
          <w:p w14:paraId="44E8A778" w14:textId="77777777" w:rsidR="00C936D0" w:rsidRDefault="00C936D0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2C6D7ABD" w14:textId="77777777" w:rsidR="00C936D0" w:rsidRPr="00A92E3F" w:rsidRDefault="00C936D0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Направление </w:t>
            </w:r>
            <w:r w:rsidRPr="00C936D0">
              <w:rPr>
                <w:rFonts w:ascii="Times New Roman" w:hAnsi="Times New Roman" w:cs="Times New Roman"/>
                <w:b/>
                <w:bCs/>
              </w:rPr>
              <w:t>«Развитие системы дошкольного образования»</w:t>
            </w:r>
          </w:p>
        </w:tc>
      </w:tr>
      <w:tr w:rsidR="000E4D69" w:rsidRPr="004E7F81" w14:paraId="2A09C226" w14:textId="77777777" w:rsidTr="000E4D69">
        <w:tc>
          <w:tcPr>
            <w:tcW w:w="675" w:type="dxa"/>
          </w:tcPr>
          <w:p w14:paraId="5089E756" w14:textId="77777777" w:rsidR="000E4D69" w:rsidRPr="004E7F81" w:rsidRDefault="009E36C4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11" w:type="dxa"/>
            <w:gridSpan w:val="3"/>
          </w:tcPr>
          <w:p w14:paraId="557CA66F" w14:textId="77777777" w:rsidR="000E4D69" w:rsidRPr="00A92E3F" w:rsidRDefault="000E4D69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A92E3F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</w:t>
            </w:r>
            <w:r w:rsidR="009A55B9" w:rsidRPr="00A92E3F">
              <w:rPr>
                <w:rFonts w:ascii="Times New Roman" w:hAnsi="Times New Roman" w:cs="Times New Roman"/>
                <w:b/>
                <w:bCs/>
              </w:rPr>
              <w:t>Реализация образовательных программ дошкольного образования</w:t>
            </w:r>
            <w:r w:rsidRPr="00A92E3F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AB7998" w:rsidRPr="004E7F81" w14:paraId="48B0FEE6" w14:textId="77777777" w:rsidTr="0046502B">
        <w:tc>
          <w:tcPr>
            <w:tcW w:w="675" w:type="dxa"/>
          </w:tcPr>
          <w:p w14:paraId="5369ECC4" w14:textId="77777777" w:rsidR="00AB7998" w:rsidRDefault="00AB7998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21AD078D" w14:textId="77777777" w:rsidR="00AB7998" w:rsidRPr="009E36C4" w:rsidRDefault="00AB7998" w:rsidP="00A72C01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E36C4">
              <w:rPr>
                <w:rFonts w:ascii="Times New Roman" w:hAnsi="Times New Roman" w:cs="Times New Roman"/>
              </w:rPr>
              <w:t>Ответственный за реализацию МУ «Курумканское РУО»</w:t>
            </w:r>
          </w:p>
        </w:tc>
        <w:tc>
          <w:tcPr>
            <w:tcW w:w="3827" w:type="dxa"/>
          </w:tcPr>
          <w:p w14:paraId="060778BA" w14:textId="77777777" w:rsidR="00AB7998" w:rsidRPr="00A92E3F" w:rsidRDefault="00AB7998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889" w:type="dxa"/>
          </w:tcPr>
          <w:p w14:paraId="67AF3C81" w14:textId="77777777" w:rsidR="00AB7998" w:rsidRPr="00A92E3F" w:rsidRDefault="00AB7998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2E3F">
              <w:rPr>
                <w:rFonts w:ascii="Times New Roman" w:hAnsi="Times New Roman" w:cs="Times New Roman"/>
              </w:rPr>
              <w:t>Срок реализации 2025-2027 гг.</w:t>
            </w:r>
          </w:p>
        </w:tc>
      </w:tr>
      <w:tr w:rsidR="002518B3" w:rsidRPr="004E7F81" w14:paraId="41C6944E" w14:textId="77777777" w:rsidTr="0046502B">
        <w:tc>
          <w:tcPr>
            <w:tcW w:w="675" w:type="dxa"/>
            <w:vMerge w:val="restart"/>
          </w:tcPr>
          <w:p w14:paraId="492F95D2" w14:textId="77777777" w:rsidR="002518B3" w:rsidRDefault="002518B3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  <w:p w14:paraId="41937214" w14:textId="77777777" w:rsidR="002518B3" w:rsidRDefault="002518B3" w:rsidP="009821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 w:val="restart"/>
          </w:tcPr>
          <w:p w14:paraId="508C4C78" w14:textId="77777777" w:rsidR="002518B3" w:rsidRPr="001A4D55" w:rsidRDefault="002518B3" w:rsidP="001A4D5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A4D55">
              <w:rPr>
                <w:noProof/>
                <w:sz w:val="20"/>
                <w:szCs w:val="20"/>
              </w:rPr>
              <w:t>Обеспечение  государственных гарантий доступности и равных возможностей получения дошкольного образования</w:t>
            </w:r>
          </w:p>
          <w:p w14:paraId="315E8451" w14:textId="77777777" w:rsidR="002518B3" w:rsidRPr="009E36C4" w:rsidRDefault="002518B3" w:rsidP="00A72C01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</w:tcPr>
          <w:p w14:paraId="1206E069" w14:textId="77777777" w:rsidR="002518B3" w:rsidRDefault="002518B3" w:rsidP="00551B6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F00A9B">
              <w:rPr>
                <w:sz w:val="20"/>
                <w:szCs w:val="20"/>
              </w:rPr>
              <w:t>Обеспечен</w:t>
            </w:r>
            <w:r>
              <w:rPr>
                <w:sz w:val="20"/>
                <w:szCs w:val="20"/>
              </w:rPr>
              <w:t>а</w:t>
            </w:r>
            <w:r w:rsidRPr="00F00A9B">
              <w:rPr>
                <w:sz w:val="20"/>
                <w:szCs w:val="20"/>
              </w:rPr>
              <w:t xml:space="preserve"> доступност</w:t>
            </w:r>
            <w:r>
              <w:rPr>
                <w:sz w:val="20"/>
                <w:szCs w:val="20"/>
              </w:rPr>
              <w:t xml:space="preserve">ь </w:t>
            </w:r>
            <w:r w:rsidRPr="00F00A9B">
              <w:rPr>
                <w:sz w:val="20"/>
                <w:szCs w:val="20"/>
              </w:rPr>
              <w:t xml:space="preserve">качества дошкольного образования для детей в возрасте от 1,5 до 7 лет, в том числе за счет </w:t>
            </w:r>
            <w:r w:rsidRPr="00F00A9B">
              <w:rPr>
                <w:sz w:val="20"/>
                <w:szCs w:val="20"/>
              </w:rPr>
              <w:lastRenderedPageBreak/>
              <w:t>внедрения и реализации образовательных программ дошкольного образования, отвечающих современным требованиям</w:t>
            </w:r>
          </w:p>
          <w:p w14:paraId="2CDBCC7A" w14:textId="77777777" w:rsidR="002518B3" w:rsidRPr="00F00A9B" w:rsidRDefault="002518B3" w:rsidP="00551B6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-</w:t>
            </w:r>
            <w:r w:rsidRPr="00A77131">
              <w:rPr>
                <w:sz w:val="20"/>
                <w:szCs w:val="20"/>
                <w:shd w:val="clear" w:color="auto" w:fill="FFFFFF"/>
              </w:rPr>
              <w:t>Обеспечена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889" w:type="dxa"/>
          </w:tcPr>
          <w:p w14:paraId="07401DDE" w14:textId="77777777" w:rsidR="002518B3" w:rsidRPr="00B47ACE" w:rsidRDefault="002518B3" w:rsidP="002518B3">
            <w:pPr>
              <w:pStyle w:val="ConsPlusCell"/>
              <w:jc w:val="both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lastRenderedPageBreak/>
              <w:t>Доля детей в возрасте от 3 до 7 лет, охваченных услугами дошкольного образования от общего количества детей данного возраста,  нуждающихся в дошкольном образовании</w:t>
            </w:r>
          </w:p>
        </w:tc>
      </w:tr>
      <w:tr w:rsidR="002518B3" w:rsidRPr="004E7F81" w14:paraId="413E5192" w14:textId="77777777" w:rsidTr="0046502B">
        <w:tc>
          <w:tcPr>
            <w:tcW w:w="675" w:type="dxa"/>
            <w:vMerge/>
          </w:tcPr>
          <w:p w14:paraId="7A345930" w14:textId="77777777" w:rsidR="002518B3" w:rsidRDefault="002518B3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454E7302" w14:textId="77777777" w:rsidR="002518B3" w:rsidRPr="001A4D55" w:rsidRDefault="002518B3" w:rsidP="001A4D55">
            <w:pPr>
              <w:pStyle w:val="formattext"/>
              <w:spacing w:before="0" w:beforeAutospacing="0" w:after="0" w:afterAutospacing="0"/>
              <w:textAlignment w:val="baseline"/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D9EF535" w14:textId="77777777" w:rsidR="002518B3" w:rsidRPr="00F00A9B" w:rsidRDefault="002518B3" w:rsidP="00551B65">
            <w:pPr>
              <w:pStyle w:val="formattext"/>
              <w:spacing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89" w:type="dxa"/>
            <w:vAlign w:val="center"/>
          </w:tcPr>
          <w:p w14:paraId="0631D829" w14:textId="77777777" w:rsidR="002518B3" w:rsidRPr="00B47ACE" w:rsidRDefault="002518B3" w:rsidP="002518B3">
            <w:pPr>
              <w:pStyle w:val="ConsPlusCell"/>
              <w:jc w:val="both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Доля детей в возрасте от 0 до 3 лет, охваченных услугами по присмотру, уходу и  воспитанию от общего количества детей данного возраста, нуждающихся в присмотре, уходе и  воспитании</w:t>
            </w:r>
          </w:p>
        </w:tc>
      </w:tr>
      <w:tr w:rsidR="002518B3" w:rsidRPr="004E7F81" w14:paraId="4D084F75" w14:textId="77777777" w:rsidTr="0046502B">
        <w:trPr>
          <w:trHeight w:val="970"/>
        </w:trPr>
        <w:tc>
          <w:tcPr>
            <w:tcW w:w="675" w:type="dxa"/>
            <w:vMerge/>
          </w:tcPr>
          <w:p w14:paraId="0ECC1C1E" w14:textId="77777777" w:rsidR="002518B3" w:rsidRDefault="002518B3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475F68B7" w14:textId="77777777" w:rsidR="002518B3" w:rsidRPr="001A4D55" w:rsidRDefault="002518B3" w:rsidP="001A4D55">
            <w:pPr>
              <w:pStyle w:val="formattext"/>
              <w:spacing w:before="0" w:beforeAutospacing="0" w:after="0" w:afterAutospacing="0"/>
              <w:textAlignment w:val="baseline"/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24108B3" w14:textId="77777777" w:rsidR="002518B3" w:rsidRPr="00F00A9B" w:rsidRDefault="002518B3" w:rsidP="00551B65">
            <w:pPr>
              <w:pStyle w:val="formattext"/>
              <w:spacing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89" w:type="dxa"/>
            <w:tcBorders>
              <w:bottom w:val="single" w:sz="4" w:space="0" w:color="auto"/>
            </w:tcBorders>
          </w:tcPr>
          <w:p w14:paraId="03F79B2A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Доля детей в дошкольных учреждениях, обеспеченных бесплатным горячим питанием, среди детей, родители (законные представители) которых имеют право на освобождение от родительской платы</w:t>
            </w:r>
          </w:p>
        </w:tc>
      </w:tr>
      <w:tr w:rsidR="002518B3" w:rsidRPr="004E7F81" w14:paraId="5A19FEE7" w14:textId="77777777" w:rsidTr="0046502B">
        <w:trPr>
          <w:trHeight w:val="1390"/>
        </w:trPr>
        <w:tc>
          <w:tcPr>
            <w:tcW w:w="675" w:type="dxa"/>
            <w:vMerge/>
          </w:tcPr>
          <w:p w14:paraId="52DD13FE" w14:textId="77777777" w:rsidR="002518B3" w:rsidRDefault="002518B3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0654E4F9" w14:textId="77777777" w:rsidR="002518B3" w:rsidRPr="001A4D55" w:rsidRDefault="002518B3" w:rsidP="001A4D55">
            <w:pPr>
              <w:pStyle w:val="formattext"/>
              <w:spacing w:before="0" w:beforeAutospacing="0" w:after="0" w:afterAutospacing="0"/>
              <w:textAlignment w:val="baseline"/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01E0D4F1" w14:textId="77777777" w:rsidR="002518B3" w:rsidRPr="00F00A9B" w:rsidRDefault="002518B3" w:rsidP="00551B65">
            <w:pPr>
              <w:pStyle w:val="formattext"/>
              <w:spacing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89" w:type="dxa"/>
            <w:tcBorders>
              <w:bottom w:val="single" w:sz="4" w:space="0" w:color="auto"/>
            </w:tcBorders>
          </w:tcPr>
          <w:p w14:paraId="2955C2AC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Доля </w:t>
            </w:r>
            <w:r w:rsidRPr="00B47ACE">
              <w:rPr>
                <w:bCs/>
                <w:sz w:val="20"/>
                <w:szCs w:val="20"/>
              </w:rPr>
              <w:t>родителей, получивших компенсацию</w:t>
            </w:r>
            <w:r w:rsidRPr="00B47ACE">
              <w:rPr>
                <w:sz w:val="20"/>
                <w:szCs w:val="20"/>
                <w:shd w:val="clear" w:color="auto" w:fill="FFFFFF"/>
              </w:rPr>
              <w:t xml:space="preserve">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>
              <w:rPr>
                <w:sz w:val="20"/>
                <w:szCs w:val="20"/>
                <w:shd w:val="clear" w:color="auto" w:fill="FFFFFF"/>
              </w:rPr>
              <w:t xml:space="preserve"> от всего количества родителей (законных представителей), подавших заявление</w:t>
            </w:r>
          </w:p>
        </w:tc>
      </w:tr>
      <w:tr w:rsidR="002518B3" w:rsidRPr="004E7F81" w14:paraId="5AF6C63D" w14:textId="77777777" w:rsidTr="0046502B">
        <w:trPr>
          <w:trHeight w:val="65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3254BA29" w14:textId="77777777" w:rsidR="002518B3" w:rsidRDefault="002518B3" w:rsidP="0098214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</w:tcPr>
          <w:p w14:paraId="7776935A" w14:textId="77777777" w:rsidR="002518B3" w:rsidRPr="001A4D55" w:rsidRDefault="002518B3" w:rsidP="001A4D55">
            <w:pPr>
              <w:pStyle w:val="formattext"/>
              <w:spacing w:before="0" w:beforeAutospacing="0" w:after="0" w:afterAutospacing="0"/>
              <w:textAlignment w:val="baseline"/>
              <w:rPr>
                <w:noProof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14:paraId="1AFFE972" w14:textId="77777777" w:rsidR="002518B3" w:rsidRPr="00F00A9B" w:rsidRDefault="002518B3" w:rsidP="00551B65">
            <w:pPr>
              <w:pStyle w:val="formattext"/>
              <w:spacing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89" w:type="dxa"/>
            <w:tcBorders>
              <w:bottom w:val="single" w:sz="4" w:space="0" w:color="auto"/>
            </w:tcBorders>
          </w:tcPr>
          <w:p w14:paraId="66AB76BB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 w:rsidRPr="00B47ACE">
              <w:rPr>
                <w:bCs/>
                <w:sz w:val="20"/>
                <w:szCs w:val="20"/>
              </w:rPr>
              <w:t>Количество воспитателей, получивших ежемесячную надбавку к заработной плате</w:t>
            </w:r>
          </w:p>
        </w:tc>
      </w:tr>
      <w:tr w:rsidR="00C936D0" w:rsidRPr="004E7F81" w14:paraId="08230762" w14:textId="77777777" w:rsidTr="00F34A45">
        <w:tc>
          <w:tcPr>
            <w:tcW w:w="675" w:type="dxa"/>
          </w:tcPr>
          <w:p w14:paraId="481FF7FD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0D7978FC" w14:textId="77777777" w:rsidR="00C936D0" w:rsidRPr="00AB7998" w:rsidRDefault="00C936D0" w:rsidP="00AB799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Направление </w:t>
            </w:r>
            <w:r w:rsidRPr="00C936D0">
              <w:rPr>
                <w:rFonts w:ascii="Times New Roman" w:hAnsi="Times New Roman" w:cs="Times New Roman"/>
                <w:b/>
              </w:rPr>
              <w:t>«Развитие системы общего образования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518B3" w:rsidRPr="004E7F81" w14:paraId="3C234209" w14:textId="77777777" w:rsidTr="00F34A45">
        <w:tc>
          <w:tcPr>
            <w:tcW w:w="675" w:type="dxa"/>
          </w:tcPr>
          <w:p w14:paraId="42DEF80B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11" w:type="dxa"/>
            <w:gridSpan w:val="3"/>
          </w:tcPr>
          <w:p w14:paraId="7EDE95BC" w14:textId="77777777" w:rsidR="002518B3" w:rsidRPr="004E7F81" w:rsidRDefault="002518B3" w:rsidP="00AB799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B7998">
              <w:rPr>
                <w:rFonts w:ascii="Times New Roman" w:hAnsi="Times New Roman" w:cs="Times New Roman"/>
                <w:b/>
              </w:rPr>
              <w:t>Комплекс процессных мероприятий "Реализация образовательных программ общего образования"</w:t>
            </w:r>
          </w:p>
        </w:tc>
      </w:tr>
      <w:tr w:rsidR="002518B3" w:rsidRPr="004E7F81" w14:paraId="6DCCFD25" w14:textId="77777777" w:rsidTr="0046502B">
        <w:tc>
          <w:tcPr>
            <w:tcW w:w="675" w:type="dxa"/>
          </w:tcPr>
          <w:p w14:paraId="2FA92D1C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08345CD9" w14:textId="77777777" w:rsidR="002518B3" w:rsidRPr="004E7F81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5BDAA3DB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518B3" w:rsidRPr="004E7F81" w14:paraId="29D15D00" w14:textId="77777777" w:rsidTr="0046502B">
        <w:tc>
          <w:tcPr>
            <w:tcW w:w="675" w:type="dxa"/>
            <w:vMerge w:val="restart"/>
          </w:tcPr>
          <w:p w14:paraId="6C18668E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395" w:type="dxa"/>
            <w:vMerge w:val="restart"/>
          </w:tcPr>
          <w:p w14:paraId="7F2347FF" w14:textId="77777777" w:rsidR="002518B3" w:rsidRPr="001A4D55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A4D55">
              <w:rPr>
                <w:rFonts w:ascii="Times New Roman" w:hAnsi="Times New Roman" w:cs="Times New Roman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</w:p>
        </w:tc>
        <w:tc>
          <w:tcPr>
            <w:tcW w:w="3827" w:type="dxa"/>
            <w:vMerge w:val="restart"/>
          </w:tcPr>
          <w:p w14:paraId="078E0FEE" w14:textId="4610366F" w:rsidR="002518B3" w:rsidRPr="003F2A49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Обеспечена   доступность  </w:t>
            </w:r>
            <w:r w:rsidRPr="003F2A49">
              <w:rPr>
                <w:rFonts w:ascii="Times New Roman" w:hAnsi="Times New Roman" w:cs="Times New Roman"/>
                <w:shd w:val="clear" w:color="auto" w:fill="FFFFFF"/>
              </w:rPr>
              <w:t xml:space="preserve"> начального общего образования, основного общег</w:t>
            </w:r>
            <w:r w:rsidR="0016074F">
              <w:rPr>
                <w:rFonts w:ascii="Times New Roman" w:hAnsi="Times New Roman" w:cs="Times New Roman"/>
                <w:shd w:val="clear" w:color="auto" w:fill="FFFFFF"/>
              </w:rPr>
              <w:t xml:space="preserve">о </w:t>
            </w:r>
            <w:r w:rsidRPr="003F2A49">
              <w:rPr>
                <w:rFonts w:ascii="Times New Roman" w:hAnsi="Times New Roman" w:cs="Times New Roman"/>
                <w:shd w:val="clear" w:color="auto" w:fill="FFFFFF"/>
              </w:rPr>
              <w:t>образования и среднего общего образования</w:t>
            </w:r>
          </w:p>
        </w:tc>
        <w:tc>
          <w:tcPr>
            <w:tcW w:w="5889" w:type="dxa"/>
            <w:vAlign w:val="center"/>
          </w:tcPr>
          <w:p w14:paraId="7005CE89" w14:textId="77777777" w:rsidR="002518B3" w:rsidRPr="00B47ACE" w:rsidRDefault="002518B3" w:rsidP="002518B3">
            <w:pPr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>Удельный вес лиц, сдавших единый государственный экзамен, от числа выпускников, участвовавших в едином государственном экзамене</w:t>
            </w:r>
          </w:p>
        </w:tc>
      </w:tr>
      <w:tr w:rsidR="002518B3" w:rsidRPr="004E7F81" w14:paraId="4D81197A" w14:textId="77777777" w:rsidTr="0046502B">
        <w:tc>
          <w:tcPr>
            <w:tcW w:w="675" w:type="dxa"/>
            <w:vMerge/>
          </w:tcPr>
          <w:p w14:paraId="5FE98CF5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1DD1898B" w14:textId="77777777" w:rsidR="002518B3" w:rsidRPr="001A4D55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14:paraId="0A965A9D" w14:textId="77777777" w:rsidR="002518B3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451EE697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</w:t>
            </w:r>
            <w:r w:rsidRPr="0004543E">
              <w:rPr>
                <w:sz w:val="20"/>
                <w:szCs w:val="20"/>
              </w:rPr>
              <w:t>педагогиче</w:t>
            </w:r>
            <w:r>
              <w:rPr>
                <w:sz w:val="20"/>
                <w:szCs w:val="20"/>
              </w:rPr>
              <w:t>ских</w:t>
            </w:r>
            <w:r w:rsidRPr="0004543E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ников</w:t>
            </w:r>
            <w:r w:rsidRPr="0004543E">
              <w:rPr>
                <w:sz w:val="20"/>
                <w:szCs w:val="20"/>
              </w:rPr>
              <w:t xml:space="preserve"> образовательных организаций</w:t>
            </w:r>
            <w:r>
              <w:rPr>
                <w:sz w:val="20"/>
                <w:szCs w:val="20"/>
              </w:rPr>
              <w:t xml:space="preserve">, получивших </w:t>
            </w:r>
            <w:r>
              <w:rPr>
                <w:sz w:val="20"/>
                <w:szCs w:val="20"/>
                <w:shd w:val="clear" w:color="auto" w:fill="FFFFFF"/>
              </w:rPr>
              <w:t>е</w:t>
            </w:r>
            <w:r w:rsidRPr="0004543E">
              <w:rPr>
                <w:sz w:val="20"/>
                <w:szCs w:val="20"/>
                <w:shd w:val="clear" w:color="auto" w:fill="FFFFFF"/>
              </w:rPr>
              <w:t>жемесячное денежное вознаграждение</w:t>
            </w:r>
            <w:r w:rsidRPr="0004543E">
              <w:rPr>
                <w:sz w:val="20"/>
                <w:szCs w:val="20"/>
              </w:rPr>
              <w:t xml:space="preserve"> за классное руководство</w:t>
            </w:r>
            <w:r>
              <w:rPr>
                <w:sz w:val="20"/>
                <w:szCs w:val="20"/>
              </w:rPr>
              <w:t xml:space="preserve"> от всего количества классных руководителей</w:t>
            </w:r>
          </w:p>
        </w:tc>
      </w:tr>
      <w:tr w:rsidR="002518B3" w:rsidRPr="004E7F81" w14:paraId="42F0AEBA" w14:textId="77777777" w:rsidTr="0046502B">
        <w:tc>
          <w:tcPr>
            <w:tcW w:w="675" w:type="dxa"/>
            <w:vMerge/>
          </w:tcPr>
          <w:p w14:paraId="6CBB495D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67FA7223" w14:textId="77777777" w:rsidR="002518B3" w:rsidRPr="001A4D55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14:paraId="0DF9A493" w14:textId="77777777" w:rsidR="002518B3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3D2B588B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</w:t>
            </w:r>
            <w:r w:rsidRPr="00B47ACE">
              <w:rPr>
                <w:sz w:val="20"/>
                <w:szCs w:val="20"/>
              </w:rPr>
              <w:t>обучающихся,  получаюших начальное общее образование, обеспеченных бесплатным горячим питанием</w:t>
            </w:r>
            <w:r>
              <w:rPr>
                <w:bCs/>
                <w:sz w:val="20"/>
                <w:szCs w:val="20"/>
              </w:rPr>
              <w:t>, от всего количества обучающихся начальных классов</w:t>
            </w:r>
          </w:p>
        </w:tc>
      </w:tr>
      <w:tr w:rsidR="002518B3" w:rsidRPr="004E7F81" w14:paraId="217E6025" w14:textId="77777777" w:rsidTr="0046502B">
        <w:tc>
          <w:tcPr>
            <w:tcW w:w="675" w:type="dxa"/>
            <w:vMerge/>
          </w:tcPr>
          <w:p w14:paraId="266BF46E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168CF828" w14:textId="77777777" w:rsidR="002518B3" w:rsidRPr="001A4D55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14:paraId="3918C1FE" w14:textId="77777777" w:rsidR="002518B3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05D6EE3D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t xml:space="preserve">Доля обучающихся, получающих </w:t>
            </w:r>
            <w:r>
              <w:rPr>
                <w:sz w:val="20"/>
                <w:szCs w:val="20"/>
              </w:rPr>
              <w:t xml:space="preserve">основное общее и среднее общее </w:t>
            </w:r>
            <w:r w:rsidRPr="00B47ACE">
              <w:rPr>
                <w:sz w:val="20"/>
                <w:szCs w:val="20"/>
              </w:rPr>
              <w:t xml:space="preserve"> общее образование, обеспеченных бесплатным горячим питанием</w:t>
            </w:r>
            <w:r>
              <w:rPr>
                <w:sz w:val="20"/>
                <w:szCs w:val="20"/>
              </w:rPr>
              <w:t xml:space="preserve"> от всего количества нуждающихся</w:t>
            </w:r>
          </w:p>
        </w:tc>
      </w:tr>
      <w:tr w:rsidR="002518B3" w:rsidRPr="004E7F81" w14:paraId="22C216F3" w14:textId="77777777" w:rsidTr="0046502B">
        <w:tc>
          <w:tcPr>
            <w:tcW w:w="675" w:type="dxa"/>
            <w:vMerge/>
          </w:tcPr>
          <w:p w14:paraId="083B37F2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62DE03D9" w14:textId="77777777" w:rsidR="002518B3" w:rsidRPr="001A4D55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14:paraId="7A4679DD" w14:textId="77777777" w:rsidR="002518B3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7CBE11E9" w14:textId="77777777" w:rsidR="002518B3" w:rsidRPr="002518B3" w:rsidRDefault="002518B3" w:rsidP="002518B3">
            <w:pPr>
              <w:contextualSpacing/>
              <w:rPr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 xml:space="preserve">Доля </w:t>
            </w:r>
            <w:r w:rsidRPr="00B47ACE">
              <w:rPr>
                <w:sz w:val="20"/>
                <w:szCs w:val="20"/>
                <w:shd w:val="clear" w:color="auto" w:fill="FFFFFF"/>
              </w:rPr>
              <w:t>родителей (законных представителей) обучающихся с ограниченными возможностями здоровья, родителей (законных представителей)  детей-инвалидов, имеющих статус обучающихся с ОВЗ</w:t>
            </w:r>
            <w:r>
              <w:rPr>
                <w:sz w:val="20"/>
                <w:szCs w:val="20"/>
                <w:shd w:val="clear" w:color="auto" w:fill="FFFFFF"/>
              </w:rPr>
              <w:t xml:space="preserve"> от всего количества родителей (законных представителей), подавших заявление</w:t>
            </w:r>
          </w:p>
        </w:tc>
      </w:tr>
      <w:tr w:rsidR="002518B3" w:rsidRPr="004E7F81" w14:paraId="04E31965" w14:textId="77777777" w:rsidTr="0046502B">
        <w:tc>
          <w:tcPr>
            <w:tcW w:w="675" w:type="dxa"/>
            <w:vMerge/>
          </w:tcPr>
          <w:p w14:paraId="0AF73322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4871646F" w14:textId="77777777" w:rsidR="002518B3" w:rsidRPr="001A4D55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14:paraId="4126E24C" w14:textId="77777777" w:rsidR="002518B3" w:rsidRDefault="002518B3" w:rsidP="003F2A4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0BC44DA3" w14:textId="77777777" w:rsidR="002518B3" w:rsidRPr="00B47ACE" w:rsidRDefault="002518B3" w:rsidP="002518B3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Доля обучающихся, обеспеченных ежедневным подвозом к месту обучения от всего количества обучающихся </w:t>
            </w:r>
          </w:p>
        </w:tc>
      </w:tr>
      <w:tr w:rsidR="00C936D0" w:rsidRPr="004E7F81" w14:paraId="4660C33F" w14:textId="77777777" w:rsidTr="00F34A45">
        <w:tc>
          <w:tcPr>
            <w:tcW w:w="675" w:type="dxa"/>
          </w:tcPr>
          <w:p w14:paraId="1751ED7E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3D10BE49" w14:textId="77777777" w:rsidR="00C936D0" w:rsidRPr="00B454AB" w:rsidRDefault="00C936D0" w:rsidP="000E4D6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Направление </w:t>
            </w:r>
            <w:r w:rsidRPr="00C936D0">
              <w:rPr>
                <w:rFonts w:ascii="Times New Roman" w:hAnsi="Times New Roman" w:cs="Times New Roman"/>
                <w:b/>
              </w:rPr>
              <w:t>«Развитие системы дополнительного образования</w:t>
            </w:r>
          </w:p>
        </w:tc>
      </w:tr>
      <w:tr w:rsidR="002518B3" w:rsidRPr="004E7F81" w14:paraId="238259EA" w14:textId="77777777" w:rsidTr="00F34A45">
        <w:tc>
          <w:tcPr>
            <w:tcW w:w="675" w:type="dxa"/>
          </w:tcPr>
          <w:p w14:paraId="092F21BB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11" w:type="dxa"/>
            <w:gridSpan w:val="3"/>
          </w:tcPr>
          <w:p w14:paraId="702DAE3D" w14:textId="77777777" w:rsidR="002518B3" w:rsidRPr="004E7F81" w:rsidRDefault="002518B3" w:rsidP="000E4D6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54AB">
              <w:rPr>
                <w:rFonts w:ascii="Times New Roman" w:hAnsi="Times New Roman" w:cs="Times New Roman"/>
                <w:b/>
              </w:rPr>
              <w:t>Комплекс процессных мероприятий "Реализация образовательных программ дополнительного образования"</w:t>
            </w:r>
          </w:p>
        </w:tc>
      </w:tr>
      <w:tr w:rsidR="002518B3" w:rsidRPr="004E7F81" w14:paraId="1DC2C39D" w14:textId="77777777" w:rsidTr="0046502B">
        <w:tc>
          <w:tcPr>
            <w:tcW w:w="675" w:type="dxa"/>
          </w:tcPr>
          <w:p w14:paraId="5AC0344E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1AA38D6C" w14:textId="77777777" w:rsidR="002518B3" w:rsidRPr="004E7F81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0F753018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518B3" w:rsidRPr="004E7F81" w14:paraId="6D22342A" w14:textId="77777777" w:rsidTr="0046502B">
        <w:tc>
          <w:tcPr>
            <w:tcW w:w="675" w:type="dxa"/>
          </w:tcPr>
          <w:p w14:paraId="53D72F08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95" w:type="dxa"/>
          </w:tcPr>
          <w:p w14:paraId="01342D50" w14:textId="77777777" w:rsidR="002518B3" w:rsidRPr="001A4D55" w:rsidRDefault="002518B3" w:rsidP="001A4D5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>Обеспечение государственных гарантий и до</w:t>
            </w:r>
            <w:r w:rsidRPr="001A4D55">
              <w:rPr>
                <w:sz w:val="20"/>
                <w:szCs w:val="20"/>
              </w:rPr>
              <w:lastRenderedPageBreak/>
              <w:t>ступности и равных возможностей получения детьми дополнительного образования</w:t>
            </w:r>
          </w:p>
          <w:p w14:paraId="49BAFCA6" w14:textId="77777777" w:rsidR="002518B3" w:rsidRPr="00B454AB" w:rsidRDefault="002518B3" w:rsidP="00B454AB">
            <w:pPr>
              <w:rPr>
                <w:sz w:val="20"/>
                <w:szCs w:val="20"/>
              </w:rPr>
            </w:pPr>
          </w:p>
          <w:p w14:paraId="257B5B0D" w14:textId="77777777" w:rsidR="002518B3" w:rsidRPr="00B454AB" w:rsidRDefault="002518B3" w:rsidP="00B454A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860D280" w14:textId="77777777" w:rsidR="002518B3" w:rsidRPr="00F00A9B" w:rsidRDefault="002518B3" w:rsidP="0043655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Обеспечена доступность </w:t>
            </w:r>
            <w:r w:rsidRPr="00F00A9B">
              <w:rPr>
                <w:sz w:val="20"/>
                <w:szCs w:val="20"/>
              </w:rPr>
              <w:t>дополнительного образования</w:t>
            </w:r>
            <w:r>
              <w:rPr>
                <w:sz w:val="20"/>
                <w:szCs w:val="20"/>
              </w:rPr>
              <w:t>, в том числе за счет</w:t>
            </w:r>
            <w:r w:rsidRPr="00F00A9B">
              <w:rPr>
                <w:sz w:val="20"/>
                <w:szCs w:val="20"/>
              </w:rPr>
              <w:t xml:space="preserve"> уве</w:t>
            </w:r>
            <w:r w:rsidRPr="00F00A9B">
              <w:rPr>
                <w:sz w:val="20"/>
                <w:szCs w:val="20"/>
              </w:rPr>
              <w:lastRenderedPageBreak/>
              <w:t>личения охвата обучающихся качественными услугами дополнитель</w:t>
            </w:r>
            <w:r>
              <w:rPr>
                <w:sz w:val="20"/>
                <w:szCs w:val="20"/>
              </w:rPr>
              <w:t>ного образования, продолжение</w:t>
            </w:r>
            <w:r w:rsidRPr="00F00A9B">
              <w:rPr>
                <w:sz w:val="20"/>
                <w:szCs w:val="20"/>
              </w:rPr>
              <w:t xml:space="preserve"> реше</w:t>
            </w:r>
            <w:r>
              <w:rPr>
                <w:sz w:val="20"/>
                <w:szCs w:val="20"/>
              </w:rPr>
              <w:t>ния</w:t>
            </w:r>
            <w:r w:rsidRPr="00F00A9B">
              <w:rPr>
                <w:sz w:val="20"/>
                <w:szCs w:val="20"/>
              </w:rPr>
              <w:t xml:space="preserve"> задач гражданского образования и патриотического воспитания, формирования у обучающихся правовых, культурных и нравственных ценностей, содействия их научной и творческой активности.</w:t>
            </w:r>
          </w:p>
        </w:tc>
        <w:tc>
          <w:tcPr>
            <w:tcW w:w="5889" w:type="dxa"/>
          </w:tcPr>
          <w:p w14:paraId="057824A3" w14:textId="77777777" w:rsidR="002518B3" w:rsidRPr="00F00A9B" w:rsidRDefault="002518B3" w:rsidP="0043655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B47ACE">
              <w:rPr>
                <w:sz w:val="20"/>
                <w:szCs w:val="20"/>
              </w:rPr>
              <w:lastRenderedPageBreak/>
              <w:t>Доля детей в возрасте 5-18 лет, получающих услуги по дополнительному образованию, в общей численности детей данной воз</w:t>
            </w:r>
            <w:r w:rsidRPr="00B47ACE">
              <w:rPr>
                <w:sz w:val="20"/>
                <w:szCs w:val="20"/>
              </w:rPr>
              <w:lastRenderedPageBreak/>
              <w:t>растной группы</w:t>
            </w:r>
          </w:p>
        </w:tc>
      </w:tr>
      <w:tr w:rsidR="00C936D0" w:rsidRPr="004E7F81" w14:paraId="53D23982" w14:textId="77777777" w:rsidTr="00F34A45">
        <w:tc>
          <w:tcPr>
            <w:tcW w:w="675" w:type="dxa"/>
          </w:tcPr>
          <w:p w14:paraId="54381CE1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07B8B3B1" w14:textId="77777777" w:rsidR="00C936D0" w:rsidRPr="00D661BA" w:rsidRDefault="00C936D0" w:rsidP="000E4D69">
            <w:pPr>
              <w:pStyle w:val="af3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Направление </w:t>
            </w:r>
            <w:r w:rsidR="006F4A25" w:rsidRPr="006F4A25">
              <w:rPr>
                <w:rFonts w:ascii="Times New Roman" w:hAnsi="Times New Roman"/>
                <w:b/>
                <w:sz w:val="20"/>
                <w:szCs w:val="20"/>
              </w:rPr>
              <w:t>«Поддержка одаренных детей</w:t>
            </w:r>
            <w:r w:rsidR="006F4A2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2518B3" w:rsidRPr="004E7F81" w14:paraId="33FE93D2" w14:textId="77777777" w:rsidTr="00F34A45">
        <w:tc>
          <w:tcPr>
            <w:tcW w:w="675" w:type="dxa"/>
          </w:tcPr>
          <w:p w14:paraId="42F51082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11" w:type="dxa"/>
            <w:gridSpan w:val="3"/>
          </w:tcPr>
          <w:p w14:paraId="4E8734BA" w14:textId="77777777" w:rsidR="002518B3" w:rsidRPr="00F34A45" w:rsidRDefault="002518B3" w:rsidP="000E4D69">
            <w:pPr>
              <w:pStyle w:val="af3"/>
              <w:spacing w:after="0" w:line="240" w:lineRule="auto"/>
              <w:ind w:left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661B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"Реализация развития кадрового потенциала системы образования"</w:t>
            </w:r>
          </w:p>
        </w:tc>
      </w:tr>
      <w:tr w:rsidR="002518B3" w:rsidRPr="004E7F81" w14:paraId="6DBC6130" w14:textId="77777777" w:rsidTr="0046502B">
        <w:tc>
          <w:tcPr>
            <w:tcW w:w="675" w:type="dxa"/>
          </w:tcPr>
          <w:p w14:paraId="4879A75F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7E16B74F" w14:textId="77777777" w:rsidR="002518B3" w:rsidRPr="004E7F81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48833CB2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518B3" w:rsidRPr="004E7F81" w14:paraId="0AA03326" w14:textId="77777777" w:rsidTr="0046502B">
        <w:tc>
          <w:tcPr>
            <w:tcW w:w="675" w:type="dxa"/>
            <w:vMerge w:val="restart"/>
          </w:tcPr>
          <w:p w14:paraId="6EE9572F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  <w:p w14:paraId="08C2A3E2" w14:textId="77777777" w:rsidR="002518B3" w:rsidRDefault="002518B3" w:rsidP="00F34A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 w:val="restart"/>
          </w:tcPr>
          <w:p w14:paraId="2E15C7AE" w14:textId="77777777" w:rsidR="002518B3" w:rsidRPr="001A4D55" w:rsidRDefault="002518B3" w:rsidP="001A4D5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>Обеспечение качества подготовки педагогических кадров</w:t>
            </w:r>
          </w:p>
        </w:tc>
        <w:tc>
          <w:tcPr>
            <w:tcW w:w="3827" w:type="dxa"/>
            <w:vMerge w:val="restart"/>
          </w:tcPr>
          <w:p w14:paraId="149A28FE" w14:textId="6C0B5838" w:rsidR="002518B3" w:rsidRPr="00496387" w:rsidRDefault="002518B3" w:rsidP="0049638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6502B">
              <w:rPr>
                <w:sz w:val="20"/>
                <w:szCs w:val="20"/>
              </w:rPr>
              <w:t>Участие педагогических работников в конкурсах</w:t>
            </w:r>
            <w:r w:rsidR="0016074F">
              <w:rPr>
                <w:sz w:val="20"/>
                <w:szCs w:val="20"/>
              </w:rPr>
              <w:t xml:space="preserve"> </w:t>
            </w:r>
            <w:r w:rsidRPr="00496387">
              <w:rPr>
                <w:sz w:val="20"/>
                <w:szCs w:val="20"/>
              </w:rPr>
              <w:t>профессионального мастерства для различных категорий педагогических работников, педагогических конференций, образовательных форумов, направленных на развитие профессионального потенциала, презентацию лучшего опыта, повышение престижа педагогической профес</w:t>
            </w:r>
            <w:r>
              <w:rPr>
                <w:sz w:val="20"/>
                <w:szCs w:val="20"/>
              </w:rPr>
              <w:t>сии</w:t>
            </w:r>
          </w:p>
          <w:p w14:paraId="79235663" w14:textId="77777777" w:rsidR="002518B3" w:rsidRPr="00067075" w:rsidRDefault="002518B3" w:rsidP="0049638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67075">
              <w:rPr>
                <w:sz w:val="20"/>
                <w:szCs w:val="20"/>
              </w:rPr>
              <w:t>Прохождение  курсов повышения квалификации в соответствии с планом курсовой подготовки</w:t>
            </w:r>
            <w:r>
              <w:rPr>
                <w:sz w:val="20"/>
                <w:szCs w:val="20"/>
              </w:rPr>
              <w:t xml:space="preserve"> и переподготовку</w:t>
            </w:r>
          </w:p>
          <w:p w14:paraId="5BB6040E" w14:textId="77777777" w:rsidR="002518B3" w:rsidRPr="00496387" w:rsidRDefault="002518B3" w:rsidP="00D661BA">
            <w:pPr>
              <w:pStyle w:val="ConsPlusNormal"/>
              <w:outlineLvl w:val="2"/>
            </w:pPr>
          </w:p>
        </w:tc>
        <w:tc>
          <w:tcPr>
            <w:tcW w:w="5889" w:type="dxa"/>
          </w:tcPr>
          <w:p w14:paraId="70C68318" w14:textId="77777777" w:rsidR="002518B3" w:rsidRPr="007F58A4" w:rsidRDefault="002518B3" w:rsidP="000670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7F58A4">
              <w:rPr>
                <w:sz w:val="20"/>
                <w:szCs w:val="20"/>
              </w:rPr>
              <w:t xml:space="preserve">педагогических работников, принимавших участие в </w:t>
            </w:r>
            <w:r w:rsidRPr="00496387">
              <w:rPr>
                <w:sz w:val="20"/>
                <w:szCs w:val="20"/>
                <w:shd w:val="clear" w:color="auto" w:fill="FFFFFF"/>
              </w:rPr>
              <w:t xml:space="preserve"> мероприятиях, направленных на повышение профессионального мастерства разного уровня</w:t>
            </w:r>
          </w:p>
        </w:tc>
      </w:tr>
      <w:tr w:rsidR="002518B3" w:rsidRPr="004E7F81" w14:paraId="0BB08E35" w14:textId="77777777" w:rsidTr="0046502B">
        <w:tc>
          <w:tcPr>
            <w:tcW w:w="675" w:type="dxa"/>
            <w:vMerge/>
          </w:tcPr>
          <w:p w14:paraId="3ED6DCFF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53E8F236" w14:textId="77777777" w:rsidR="002518B3" w:rsidRPr="00067075" w:rsidRDefault="002518B3" w:rsidP="000670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2AA0D7B6" w14:textId="77777777" w:rsidR="002518B3" w:rsidRPr="00067075" w:rsidRDefault="002518B3" w:rsidP="00D661BA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889" w:type="dxa"/>
            <w:vAlign w:val="center"/>
          </w:tcPr>
          <w:p w14:paraId="77802FA4" w14:textId="77777777" w:rsidR="002518B3" w:rsidRPr="00067075" w:rsidRDefault="002518B3" w:rsidP="00FF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67075">
              <w:rPr>
                <w:sz w:val="20"/>
                <w:szCs w:val="20"/>
                <w:shd w:val="clear" w:color="auto" w:fill="FFFFFF"/>
              </w:rPr>
              <w:t>Доля педагогических работников, прошедших повышение квалификации и профессиональную переподготовку, в том числе по вопросам образования обучающихся с ограниченными возможностями здоровья</w:t>
            </w:r>
          </w:p>
        </w:tc>
      </w:tr>
      <w:tr w:rsidR="002518B3" w:rsidRPr="004E7F81" w14:paraId="51EF3A16" w14:textId="77777777" w:rsidTr="007F2F41">
        <w:tc>
          <w:tcPr>
            <w:tcW w:w="675" w:type="dxa"/>
            <w:vMerge/>
          </w:tcPr>
          <w:p w14:paraId="0F4C42D3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7BAC5BA3" w14:textId="77777777" w:rsidR="002518B3" w:rsidRPr="00067075" w:rsidRDefault="002518B3" w:rsidP="000670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E4464E4" w14:textId="77777777" w:rsidR="002518B3" w:rsidRPr="00067075" w:rsidRDefault="002518B3" w:rsidP="0049638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14:paraId="40DF4F3A" w14:textId="77777777" w:rsidR="002518B3" w:rsidRPr="00067075" w:rsidRDefault="002518B3" w:rsidP="007F2F4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7F58A4">
              <w:rPr>
                <w:sz w:val="20"/>
                <w:szCs w:val="20"/>
              </w:rPr>
              <w:t xml:space="preserve">детей, </w:t>
            </w:r>
            <w:r>
              <w:rPr>
                <w:sz w:val="20"/>
                <w:szCs w:val="20"/>
              </w:rPr>
              <w:t xml:space="preserve">которым оказана помощь для  </w:t>
            </w:r>
            <w:r w:rsidRPr="007F58A4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стия</w:t>
            </w:r>
            <w:r w:rsidRPr="007F58A4">
              <w:rPr>
                <w:sz w:val="20"/>
                <w:szCs w:val="20"/>
              </w:rPr>
              <w:t xml:space="preserve"> во Всероссийских и международных  научно-практических конференциях, соревнований и турниров (очных)</w:t>
            </w:r>
          </w:p>
        </w:tc>
      </w:tr>
      <w:tr w:rsidR="00C936D0" w:rsidRPr="004E7F81" w14:paraId="230E7ED0" w14:textId="77777777" w:rsidTr="000E4D69">
        <w:tc>
          <w:tcPr>
            <w:tcW w:w="675" w:type="dxa"/>
          </w:tcPr>
          <w:p w14:paraId="61944BE9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11311565" w14:textId="77777777" w:rsidR="00C936D0" w:rsidRPr="00605676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Направление </w:t>
            </w:r>
            <w:r w:rsidRPr="00C936D0">
              <w:rPr>
                <w:rFonts w:ascii="Times New Roman" w:hAnsi="Times New Roman"/>
                <w:b/>
              </w:rPr>
              <w:t>«Организация отдыха, оздоровления детей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2518B3" w:rsidRPr="004E7F81" w14:paraId="5F681C32" w14:textId="77777777" w:rsidTr="000E4D69">
        <w:tc>
          <w:tcPr>
            <w:tcW w:w="675" w:type="dxa"/>
          </w:tcPr>
          <w:p w14:paraId="7E23B119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11" w:type="dxa"/>
            <w:gridSpan w:val="3"/>
          </w:tcPr>
          <w:p w14:paraId="3A4E0D7C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05676">
              <w:rPr>
                <w:rFonts w:ascii="Times New Roman" w:hAnsi="Times New Roman"/>
                <w:b/>
              </w:rPr>
              <w:t>Комплекс процессных мероприятий "Организация отдыха и оздоровления детей"</w:t>
            </w:r>
          </w:p>
        </w:tc>
      </w:tr>
      <w:tr w:rsidR="002518B3" w:rsidRPr="004E7F81" w14:paraId="1845F676" w14:textId="77777777" w:rsidTr="0046502B">
        <w:tc>
          <w:tcPr>
            <w:tcW w:w="675" w:type="dxa"/>
          </w:tcPr>
          <w:p w14:paraId="380E9550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2282EE2A" w14:textId="77777777" w:rsidR="002518B3" w:rsidRPr="004E7F81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13F77B68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6502B" w:rsidRPr="004E7F81" w14:paraId="128C02DA" w14:textId="77777777" w:rsidTr="0046502B">
        <w:trPr>
          <w:trHeight w:val="940"/>
        </w:trPr>
        <w:tc>
          <w:tcPr>
            <w:tcW w:w="675" w:type="dxa"/>
            <w:vMerge w:val="restart"/>
          </w:tcPr>
          <w:p w14:paraId="4F0CD0C0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  <w:p w14:paraId="39B14552" w14:textId="77777777" w:rsidR="0046502B" w:rsidRDefault="0046502B" w:rsidP="00F34A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60BD2005" w14:textId="77777777" w:rsidR="0046502B" w:rsidRDefault="0046502B" w:rsidP="00F34A4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 w:val="restart"/>
          </w:tcPr>
          <w:p w14:paraId="528259B9" w14:textId="77777777" w:rsidR="0046502B" w:rsidRPr="001A4D55" w:rsidRDefault="0046502B" w:rsidP="001A4D5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 xml:space="preserve">Обеспечение отдыха, оздоровления детей, в том числе находящихся в трудной жизненной ситуации и трудоустройства несовершеннолетних в каникулярное время </w:t>
            </w:r>
          </w:p>
          <w:p w14:paraId="6DB8FC59" w14:textId="77777777" w:rsidR="0046502B" w:rsidRPr="00A77131" w:rsidRDefault="0046502B" w:rsidP="001A4D55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14:paraId="6CB5E2FB" w14:textId="77777777" w:rsidR="0046502B" w:rsidRDefault="0046502B" w:rsidP="005207B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-Организована деятельность  на базе общеобразовательных учреждений лагерей с дневным пребыванием, профильных лагерей, ремонтных бригад.</w:t>
            </w:r>
          </w:p>
          <w:p w14:paraId="18D1B2BE" w14:textId="77777777" w:rsidR="0046502B" w:rsidRPr="00A77131" w:rsidRDefault="0046502B" w:rsidP="0049638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-Организован выезд детей в загородные стационарные и санаторно-оздоровительные лагеря</w:t>
            </w:r>
          </w:p>
          <w:p w14:paraId="3FC2EABB" w14:textId="77777777" w:rsidR="0046502B" w:rsidRDefault="0046502B" w:rsidP="002518B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A25BC">
              <w:rPr>
                <w:sz w:val="20"/>
                <w:szCs w:val="20"/>
              </w:rPr>
              <w:t>Обеспечена  частичная оплата стоимости путевок в организации отдыха и оздоровления детей в каникулярное время для детей работающих граждан</w:t>
            </w:r>
          </w:p>
          <w:p w14:paraId="33B3DB41" w14:textId="77777777" w:rsidR="0046502B" w:rsidRPr="00A77131" w:rsidRDefault="0046502B" w:rsidP="002518B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-Организовано трудоустройство несовершеннолетних </w:t>
            </w:r>
          </w:p>
        </w:tc>
        <w:tc>
          <w:tcPr>
            <w:tcW w:w="5889" w:type="dxa"/>
          </w:tcPr>
          <w:p w14:paraId="15EF25DB" w14:textId="77777777" w:rsidR="0046502B" w:rsidRPr="001E05B4" w:rsidRDefault="0046502B" w:rsidP="002518B3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</w:t>
            </w:r>
            <w:r w:rsidRPr="007F58A4">
              <w:rPr>
                <w:sz w:val="20"/>
                <w:szCs w:val="20"/>
              </w:rPr>
              <w:t xml:space="preserve"> детей   в возрасте от 7 до 15 лет  отдыхом и оздоровлением</w:t>
            </w:r>
            <w:r>
              <w:rPr>
                <w:sz w:val="20"/>
                <w:szCs w:val="20"/>
              </w:rPr>
              <w:t xml:space="preserve"> от числа обучающихся в общеобразовательных организациях</w:t>
            </w:r>
          </w:p>
        </w:tc>
      </w:tr>
      <w:tr w:rsidR="0046502B" w:rsidRPr="004E7F81" w14:paraId="310A087D" w14:textId="77777777" w:rsidTr="0046502B">
        <w:trPr>
          <w:trHeight w:val="1575"/>
        </w:trPr>
        <w:tc>
          <w:tcPr>
            <w:tcW w:w="675" w:type="dxa"/>
            <w:vMerge/>
          </w:tcPr>
          <w:p w14:paraId="205612D4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211D1A3F" w14:textId="77777777" w:rsidR="0046502B" w:rsidRPr="001A4D55" w:rsidRDefault="0046502B" w:rsidP="001A4D5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7484A472" w14:textId="77777777" w:rsidR="0046502B" w:rsidRDefault="0046502B" w:rsidP="005207B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14:paraId="1FA5A725" w14:textId="77777777" w:rsidR="0046502B" w:rsidRDefault="0046502B" w:rsidP="002518B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</w:t>
            </w:r>
            <w:r w:rsidRPr="007F58A4">
              <w:rPr>
                <w:sz w:val="20"/>
                <w:szCs w:val="20"/>
              </w:rPr>
              <w:t xml:space="preserve"> детей</w:t>
            </w:r>
            <w:r>
              <w:rPr>
                <w:sz w:val="20"/>
                <w:szCs w:val="20"/>
              </w:rPr>
              <w:t xml:space="preserve">, </w:t>
            </w:r>
            <w:r w:rsidRPr="007F0A92">
              <w:rPr>
                <w:sz w:val="20"/>
                <w:szCs w:val="20"/>
              </w:rPr>
              <w:t>находящихся в трудной жизненной ситуации</w:t>
            </w:r>
            <w:r w:rsidRPr="007F58A4">
              <w:rPr>
                <w:sz w:val="20"/>
                <w:szCs w:val="20"/>
              </w:rPr>
              <w:t xml:space="preserve">  в возрасте от 7 до 15 лет</w:t>
            </w:r>
            <w:r>
              <w:rPr>
                <w:sz w:val="20"/>
                <w:szCs w:val="20"/>
              </w:rPr>
              <w:t>, охваченным</w:t>
            </w:r>
            <w:r w:rsidRPr="007F58A4">
              <w:rPr>
                <w:sz w:val="20"/>
                <w:szCs w:val="20"/>
              </w:rPr>
              <w:t xml:space="preserve">  отдыхом и оздоровлением</w:t>
            </w:r>
            <w:r>
              <w:rPr>
                <w:sz w:val="20"/>
                <w:szCs w:val="20"/>
              </w:rPr>
              <w:t xml:space="preserve"> от всего числа </w:t>
            </w:r>
            <w:r w:rsidRPr="007F58A4">
              <w:rPr>
                <w:sz w:val="20"/>
                <w:szCs w:val="20"/>
              </w:rPr>
              <w:t>детей</w:t>
            </w:r>
            <w:r>
              <w:rPr>
                <w:sz w:val="20"/>
                <w:szCs w:val="20"/>
              </w:rPr>
              <w:t xml:space="preserve">, </w:t>
            </w:r>
            <w:r w:rsidRPr="007F0A92">
              <w:rPr>
                <w:sz w:val="20"/>
                <w:szCs w:val="20"/>
              </w:rPr>
              <w:t>находящихся в трудной жизненной ситуации</w:t>
            </w:r>
            <w:r>
              <w:rPr>
                <w:sz w:val="20"/>
                <w:szCs w:val="20"/>
              </w:rPr>
              <w:t>, обучающихся в общеобразовательных организациях</w:t>
            </w:r>
          </w:p>
        </w:tc>
      </w:tr>
      <w:tr w:rsidR="00C936D0" w:rsidRPr="004E7F81" w14:paraId="1C6F37EC" w14:textId="77777777" w:rsidTr="000E4D69">
        <w:tc>
          <w:tcPr>
            <w:tcW w:w="675" w:type="dxa"/>
          </w:tcPr>
          <w:p w14:paraId="68F47947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05DD78C8" w14:textId="77777777" w:rsidR="00C936D0" w:rsidRPr="001639B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Направление «</w:t>
            </w:r>
            <w:r w:rsidRPr="00C936D0">
              <w:rPr>
                <w:rFonts w:ascii="Times New Roman" w:hAnsi="Times New Roman"/>
                <w:b/>
              </w:rPr>
              <w:t>Подготовка к новому учебному году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2518B3" w:rsidRPr="004E7F81" w14:paraId="78030F5C" w14:textId="77777777" w:rsidTr="000E4D69">
        <w:tc>
          <w:tcPr>
            <w:tcW w:w="675" w:type="dxa"/>
          </w:tcPr>
          <w:p w14:paraId="71C1131A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11" w:type="dxa"/>
            <w:gridSpan w:val="3"/>
          </w:tcPr>
          <w:p w14:paraId="1706B965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639B0">
              <w:rPr>
                <w:rFonts w:ascii="Times New Roman" w:hAnsi="Times New Roman"/>
                <w:b/>
              </w:rPr>
              <w:t>Комплекс процессных мероприятий "Подготовка к новому учебному году"</w:t>
            </w:r>
          </w:p>
        </w:tc>
      </w:tr>
      <w:tr w:rsidR="002518B3" w:rsidRPr="004E7F81" w14:paraId="26EAAA40" w14:textId="77777777" w:rsidTr="0046502B">
        <w:tc>
          <w:tcPr>
            <w:tcW w:w="675" w:type="dxa"/>
          </w:tcPr>
          <w:p w14:paraId="28713B0D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1AF33AAA" w14:textId="77777777" w:rsidR="002518B3" w:rsidRPr="004E7F81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001E568A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518B3" w:rsidRPr="004E7F81" w14:paraId="149B7B43" w14:textId="77777777" w:rsidTr="0046502B">
        <w:tc>
          <w:tcPr>
            <w:tcW w:w="675" w:type="dxa"/>
          </w:tcPr>
          <w:p w14:paraId="139222FC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395" w:type="dxa"/>
          </w:tcPr>
          <w:p w14:paraId="6854D537" w14:textId="77777777" w:rsidR="002518B3" w:rsidRPr="001A4D55" w:rsidRDefault="002518B3" w:rsidP="001A4D55">
            <w:pPr>
              <w:jc w:val="both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 xml:space="preserve">Обеспечение содержания зданий и сооружений муниципальных образовательных организаций, </w:t>
            </w:r>
            <w:r w:rsidRPr="001A4D55">
              <w:rPr>
                <w:sz w:val="20"/>
                <w:szCs w:val="20"/>
              </w:rPr>
              <w:lastRenderedPageBreak/>
              <w:t>обустройство прилегающих к ним территорий.</w:t>
            </w:r>
          </w:p>
          <w:p w14:paraId="19849D9D" w14:textId="77777777" w:rsidR="002518B3" w:rsidRPr="001A4D55" w:rsidRDefault="002518B3" w:rsidP="001A4D55">
            <w:pPr>
              <w:jc w:val="both"/>
            </w:pPr>
          </w:p>
        </w:tc>
        <w:tc>
          <w:tcPr>
            <w:tcW w:w="3827" w:type="dxa"/>
          </w:tcPr>
          <w:p w14:paraId="0F9F4277" w14:textId="2BD38112" w:rsidR="002518B3" w:rsidRPr="004E7F81" w:rsidRDefault="002518B3" w:rsidP="008C067B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>Соблюдены  требования</w:t>
            </w:r>
            <w:r w:rsidRPr="00325F34">
              <w:rPr>
                <w:rFonts w:ascii="Times New Roman" w:hAnsi="Times New Roman" w:cs="Times New Roman"/>
                <w:noProof/>
              </w:rPr>
              <w:t xml:space="preserve">  санитарных правил и  норм</w:t>
            </w:r>
            <w:r>
              <w:rPr>
                <w:rFonts w:ascii="Times New Roman" w:hAnsi="Times New Roman" w:cs="Times New Roman"/>
                <w:noProof/>
              </w:rPr>
              <w:t>,</w:t>
            </w:r>
            <w:r w:rsidRPr="00325F34">
              <w:rPr>
                <w:rFonts w:ascii="Times New Roman" w:hAnsi="Times New Roman" w:cs="Times New Roman"/>
              </w:rPr>
              <w:t>пожарной безопасности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25F34">
              <w:rPr>
                <w:rFonts w:ascii="Times New Roman" w:hAnsi="Times New Roman" w:cs="Times New Roman"/>
              </w:rPr>
              <w:lastRenderedPageBreak/>
              <w:t>антитеррористической защищенности</w:t>
            </w:r>
            <w:r>
              <w:rPr>
                <w:rFonts w:ascii="Times New Roman" w:hAnsi="Times New Roman" w:cs="Times New Roman"/>
              </w:rPr>
              <w:t xml:space="preserve"> образовательных организаций, обеспечено </w:t>
            </w:r>
            <w:r w:rsidRPr="00325F34">
              <w:rPr>
                <w:rFonts w:ascii="Times New Roman" w:hAnsi="Times New Roman" w:cs="Times New Roman"/>
              </w:rPr>
              <w:t>софинансир</w:t>
            </w:r>
            <w:r>
              <w:rPr>
                <w:rFonts w:ascii="Times New Roman" w:hAnsi="Times New Roman" w:cs="Times New Roman"/>
              </w:rPr>
              <w:t>ование</w:t>
            </w:r>
            <w:r w:rsidRPr="00325F34">
              <w:rPr>
                <w:rFonts w:ascii="Times New Roman" w:hAnsi="Times New Roman" w:cs="Times New Roman"/>
              </w:rPr>
              <w:t xml:space="preserve"> проведения капитальных ремонтов и строительства </w:t>
            </w:r>
            <w:r>
              <w:rPr>
                <w:rFonts w:ascii="Times New Roman" w:hAnsi="Times New Roman" w:cs="Times New Roman"/>
              </w:rPr>
              <w:t xml:space="preserve">образовательных организаций </w:t>
            </w:r>
            <w:r w:rsidRPr="00325F34">
              <w:rPr>
                <w:rFonts w:ascii="Times New Roman" w:hAnsi="Times New Roman" w:cs="Times New Roman"/>
              </w:rPr>
              <w:t xml:space="preserve"> в рамках федеральных и республиканских</w:t>
            </w:r>
            <w:r w:rsidR="0016074F">
              <w:rPr>
                <w:rFonts w:ascii="Times New Roman" w:hAnsi="Times New Roman" w:cs="Times New Roman"/>
              </w:rPr>
              <w:t xml:space="preserve"> </w:t>
            </w:r>
            <w:r w:rsidRPr="00325F34">
              <w:rPr>
                <w:rFonts w:ascii="Times New Roman" w:hAnsi="Times New Roman" w:cs="Times New Roman"/>
              </w:rPr>
              <w:t>программ</w:t>
            </w:r>
          </w:p>
        </w:tc>
        <w:tc>
          <w:tcPr>
            <w:tcW w:w="5889" w:type="dxa"/>
          </w:tcPr>
          <w:p w14:paraId="6BC58C12" w14:textId="77777777" w:rsidR="002518B3" w:rsidRPr="0046502B" w:rsidRDefault="0046502B" w:rsidP="00127A1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46502B">
              <w:rPr>
                <w:rFonts w:ascii="Times New Roman" w:hAnsi="Times New Roman" w:cs="Times New Roman"/>
              </w:rPr>
              <w:lastRenderedPageBreak/>
              <w:t>Удельный вес числа образовательных организаций, материально-техническая   база которых соответствует нормативным требова</w:t>
            </w:r>
            <w:r w:rsidRPr="0046502B">
              <w:rPr>
                <w:rFonts w:ascii="Times New Roman" w:hAnsi="Times New Roman" w:cs="Times New Roman"/>
              </w:rPr>
              <w:lastRenderedPageBreak/>
              <w:t xml:space="preserve">ниям  </w:t>
            </w:r>
          </w:p>
        </w:tc>
      </w:tr>
      <w:tr w:rsidR="00C936D0" w:rsidRPr="004E7F81" w14:paraId="681A6A7B" w14:textId="77777777" w:rsidTr="000E4D69">
        <w:tc>
          <w:tcPr>
            <w:tcW w:w="675" w:type="dxa"/>
          </w:tcPr>
          <w:p w14:paraId="2BD48266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129B3A5B" w14:textId="77777777" w:rsidR="00C936D0" w:rsidRPr="0034333B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Направление </w:t>
            </w:r>
            <w:r w:rsidRPr="00C936D0">
              <w:rPr>
                <w:rFonts w:ascii="Times New Roman" w:hAnsi="Times New Roman"/>
                <w:b/>
              </w:rPr>
              <w:tab/>
              <w:t>«Совершенствование управления в сфере образования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2518B3" w:rsidRPr="004E7F81" w14:paraId="6B07738C" w14:textId="77777777" w:rsidTr="000E4D69">
        <w:tc>
          <w:tcPr>
            <w:tcW w:w="675" w:type="dxa"/>
          </w:tcPr>
          <w:p w14:paraId="5873DE14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11" w:type="dxa"/>
            <w:gridSpan w:val="3"/>
          </w:tcPr>
          <w:p w14:paraId="701B8698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4333B">
              <w:rPr>
                <w:rFonts w:ascii="Times New Roman" w:hAnsi="Times New Roman"/>
                <w:b/>
              </w:rPr>
              <w:t>Комплекс процессных мероприятий "Совершенствование управления в сфере образования"</w:t>
            </w:r>
          </w:p>
        </w:tc>
      </w:tr>
      <w:tr w:rsidR="002518B3" w:rsidRPr="004E7F81" w14:paraId="5453A1F1" w14:textId="77777777" w:rsidTr="0046502B">
        <w:tc>
          <w:tcPr>
            <w:tcW w:w="675" w:type="dxa"/>
          </w:tcPr>
          <w:p w14:paraId="17E8A54B" w14:textId="77777777" w:rsidR="002518B3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5319E338" w14:textId="77777777" w:rsidR="002518B3" w:rsidRPr="004E7F81" w:rsidRDefault="002518B3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232EC54B" w14:textId="77777777" w:rsidR="002518B3" w:rsidRPr="004E7F81" w:rsidRDefault="002518B3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6502B" w:rsidRPr="004E7F81" w14:paraId="4F58C5BA" w14:textId="77777777" w:rsidTr="0046502B">
        <w:tc>
          <w:tcPr>
            <w:tcW w:w="675" w:type="dxa"/>
            <w:vMerge w:val="restart"/>
          </w:tcPr>
          <w:p w14:paraId="27787045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395" w:type="dxa"/>
            <w:vMerge w:val="restart"/>
          </w:tcPr>
          <w:p w14:paraId="5277D91D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>Совершенствование правового, организационного, экономического механизмов функционирования в сфере образования.</w:t>
            </w:r>
          </w:p>
          <w:p w14:paraId="5AD10367" w14:textId="77777777" w:rsidR="0046502B" w:rsidRPr="00067075" w:rsidRDefault="0046502B" w:rsidP="00067075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14:paraId="1F7C6667" w14:textId="77777777" w:rsidR="0046502B" w:rsidRPr="00067075" w:rsidRDefault="0046502B" w:rsidP="00750B3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067075">
              <w:rPr>
                <w:sz w:val="20"/>
                <w:szCs w:val="20"/>
                <w:shd w:val="clear" w:color="auto" w:fill="FFFFFF"/>
              </w:rPr>
              <w:t>Обеспечение 100-процентной выплаты персоналу в целях обеспечения выполнения функций муниципальны</w:t>
            </w:r>
            <w:r>
              <w:rPr>
                <w:sz w:val="20"/>
                <w:szCs w:val="20"/>
                <w:shd w:val="clear" w:color="auto" w:fill="FFFFFF"/>
              </w:rPr>
              <w:t>ми органами</w:t>
            </w:r>
          </w:p>
        </w:tc>
        <w:tc>
          <w:tcPr>
            <w:tcW w:w="5889" w:type="dxa"/>
            <w:vAlign w:val="center"/>
          </w:tcPr>
          <w:p w14:paraId="02714B0C" w14:textId="77777777" w:rsidR="0046502B" w:rsidRPr="007F58A4" w:rsidRDefault="0046502B" w:rsidP="0046502B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 дошкольных образовательных организаций.</w:t>
            </w:r>
          </w:p>
        </w:tc>
      </w:tr>
      <w:tr w:rsidR="0046502B" w:rsidRPr="004E7F81" w14:paraId="036202C5" w14:textId="77777777" w:rsidTr="0046502B">
        <w:tc>
          <w:tcPr>
            <w:tcW w:w="675" w:type="dxa"/>
            <w:vMerge/>
          </w:tcPr>
          <w:p w14:paraId="1BA65D85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585E85D7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D4170BB" w14:textId="77777777" w:rsidR="0046502B" w:rsidRPr="00067075" w:rsidRDefault="0046502B" w:rsidP="00750B3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889" w:type="dxa"/>
            <w:vAlign w:val="center"/>
          </w:tcPr>
          <w:p w14:paraId="128E97CB" w14:textId="77777777" w:rsidR="0046502B" w:rsidRPr="007F58A4" w:rsidRDefault="0046502B" w:rsidP="0046502B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общеобразовательных организаций.</w:t>
            </w:r>
          </w:p>
        </w:tc>
      </w:tr>
      <w:tr w:rsidR="0046502B" w:rsidRPr="004E7F81" w14:paraId="3C1A431C" w14:textId="77777777" w:rsidTr="0046502B">
        <w:tc>
          <w:tcPr>
            <w:tcW w:w="675" w:type="dxa"/>
            <w:vMerge/>
          </w:tcPr>
          <w:p w14:paraId="6210DFA2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3C60402A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538A5DD4" w14:textId="77777777" w:rsidR="0046502B" w:rsidRPr="00067075" w:rsidRDefault="0046502B" w:rsidP="00750B3A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889" w:type="dxa"/>
            <w:vAlign w:val="center"/>
          </w:tcPr>
          <w:p w14:paraId="7E3E6E4C" w14:textId="77777777" w:rsidR="0046502B" w:rsidRPr="007F58A4" w:rsidRDefault="0046502B" w:rsidP="0046502B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организаций дополнительного образования</w:t>
            </w:r>
          </w:p>
        </w:tc>
      </w:tr>
      <w:tr w:rsidR="00C936D0" w:rsidRPr="004E7F81" w14:paraId="77F88F39" w14:textId="77777777" w:rsidTr="000E4D69">
        <w:tc>
          <w:tcPr>
            <w:tcW w:w="675" w:type="dxa"/>
          </w:tcPr>
          <w:p w14:paraId="568D596B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07AC4C52" w14:textId="77777777" w:rsidR="00C936D0" w:rsidRPr="00A25C55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Направление «</w:t>
            </w:r>
            <w:r w:rsidRPr="00C936D0">
              <w:rPr>
                <w:rFonts w:ascii="Times New Roman" w:hAnsi="Times New Roman"/>
                <w:b/>
              </w:rPr>
              <w:t>Информационно-методическое обеспечение в сфере образования»</w:t>
            </w:r>
          </w:p>
        </w:tc>
      </w:tr>
      <w:tr w:rsidR="0046502B" w:rsidRPr="004E7F81" w14:paraId="2EDF5EC2" w14:textId="77777777" w:rsidTr="000E4D69">
        <w:tc>
          <w:tcPr>
            <w:tcW w:w="675" w:type="dxa"/>
          </w:tcPr>
          <w:p w14:paraId="159B68B5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111" w:type="dxa"/>
            <w:gridSpan w:val="3"/>
          </w:tcPr>
          <w:p w14:paraId="060CA9EB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25C55">
              <w:rPr>
                <w:rFonts w:ascii="Times New Roman" w:hAnsi="Times New Roman"/>
                <w:b/>
              </w:rPr>
              <w:t>Комплекс процессных мероприятий "Совершенствование информационно-методического обеспечения в сфере образования"</w:t>
            </w:r>
          </w:p>
        </w:tc>
      </w:tr>
      <w:tr w:rsidR="0046502B" w:rsidRPr="004E7F81" w14:paraId="246C384A" w14:textId="77777777" w:rsidTr="0046502B">
        <w:tc>
          <w:tcPr>
            <w:tcW w:w="675" w:type="dxa"/>
          </w:tcPr>
          <w:p w14:paraId="4A430FC5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09C0C380" w14:textId="77777777" w:rsidR="0046502B" w:rsidRPr="004E7F81" w:rsidRDefault="0046502B" w:rsidP="000E4D69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4318AB30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F2F41" w:rsidRPr="004E7F81" w14:paraId="0FC83611" w14:textId="77777777" w:rsidTr="0046502B">
        <w:tc>
          <w:tcPr>
            <w:tcW w:w="675" w:type="dxa"/>
            <w:vMerge w:val="restart"/>
          </w:tcPr>
          <w:p w14:paraId="66B83F47" w14:textId="77777777" w:rsidR="007F2F41" w:rsidRDefault="007F2F41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395" w:type="dxa"/>
            <w:vMerge w:val="restart"/>
          </w:tcPr>
          <w:p w14:paraId="4560832D" w14:textId="77777777" w:rsidR="007F2F41" w:rsidRPr="001A4D55" w:rsidRDefault="007F2F41" w:rsidP="001A4D55">
            <w:pPr>
              <w:jc w:val="both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>Создание условий для удовлетворения информационных, учебно-методических, организационно-педагогических потребностей педагогических  и руководящих кадров района</w:t>
            </w:r>
          </w:p>
          <w:p w14:paraId="22951CE8" w14:textId="77777777" w:rsidR="007F2F41" w:rsidRPr="00436556" w:rsidRDefault="007F2F41" w:rsidP="00436556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14:paraId="4D82B5AA" w14:textId="77777777" w:rsidR="007F2F41" w:rsidRPr="004E7F81" w:rsidRDefault="007F2F41" w:rsidP="0006707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067075">
              <w:rPr>
                <w:rFonts w:ascii="Times New Roman" w:hAnsi="Times New Roman" w:cs="Times New Roman"/>
                <w:shd w:val="clear" w:color="auto" w:fill="FFFFFF"/>
              </w:rPr>
              <w:t xml:space="preserve">Выполнение работ по методическому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сопровождению</w:t>
            </w:r>
            <w:r w:rsidRPr="00067075">
              <w:rPr>
                <w:rFonts w:ascii="Times New Roman" w:hAnsi="Times New Roman" w:cs="Times New Roman"/>
                <w:shd w:val="clear" w:color="auto" w:fill="FFFFFF"/>
              </w:rPr>
              <w:t xml:space="preserve"> учреждений образования, расходы на выплату персоналу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5889" w:type="dxa"/>
          </w:tcPr>
          <w:p w14:paraId="2A801C3E" w14:textId="77777777" w:rsidR="007F2F41" w:rsidRPr="00FF763D" w:rsidRDefault="007F2F41" w:rsidP="00FF763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96387">
              <w:rPr>
                <w:sz w:val="20"/>
                <w:szCs w:val="20"/>
                <w:shd w:val="clear" w:color="auto" w:fill="FFFFFF"/>
              </w:rPr>
              <w:t>Численность педагогических работников, принявших участие в мероприятиях, направленных на повышение профессионального мастерства разного уровня</w:t>
            </w:r>
          </w:p>
        </w:tc>
      </w:tr>
      <w:tr w:rsidR="007F2F41" w:rsidRPr="004E7F81" w14:paraId="0CD2EAF2" w14:textId="77777777" w:rsidTr="0046502B">
        <w:tc>
          <w:tcPr>
            <w:tcW w:w="675" w:type="dxa"/>
            <w:vMerge/>
          </w:tcPr>
          <w:p w14:paraId="0ECEDEDB" w14:textId="77777777" w:rsidR="007F2F41" w:rsidRDefault="007F2F41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31481F46" w14:textId="77777777" w:rsidR="007F2F41" w:rsidRPr="001A4D55" w:rsidRDefault="007F2F41" w:rsidP="001A4D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6E47E3F" w14:textId="77777777" w:rsidR="007F2F41" w:rsidRPr="00067075" w:rsidRDefault="007F2F41" w:rsidP="0006707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76CC0B1A" w14:textId="77777777" w:rsidR="007F2F41" w:rsidRPr="00496387" w:rsidRDefault="007F2F41" w:rsidP="00FF763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  <w:shd w:val="clear" w:color="auto" w:fill="FFFFFF"/>
              </w:rPr>
            </w:pPr>
            <w:r w:rsidRPr="00B47ACE">
              <w:rPr>
                <w:sz w:val="20"/>
                <w:szCs w:val="20"/>
                <w:shd w:val="clear" w:color="auto" w:fill="FFFFFF"/>
              </w:rPr>
              <w:t>Доля педагогических работников, прошедших повышение квалификации и профессиональную переподготовку, в том числе по вопросам образования обучающихся с ограниченными возможностями здоровья</w:t>
            </w:r>
          </w:p>
        </w:tc>
      </w:tr>
      <w:tr w:rsidR="007F2F41" w:rsidRPr="004E7F81" w14:paraId="73865631" w14:textId="77777777" w:rsidTr="0046502B">
        <w:tc>
          <w:tcPr>
            <w:tcW w:w="675" w:type="dxa"/>
          </w:tcPr>
          <w:p w14:paraId="128BFB31" w14:textId="77777777" w:rsidR="007F2F41" w:rsidRDefault="007F2F41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1F303FE6" w14:textId="77777777" w:rsidR="007F2F41" w:rsidRPr="001A4D55" w:rsidRDefault="007F2F41" w:rsidP="001A4D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9101DC5" w14:textId="77777777" w:rsidR="007F2F41" w:rsidRPr="00067075" w:rsidRDefault="007F2F41" w:rsidP="0006707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5889" w:type="dxa"/>
          </w:tcPr>
          <w:p w14:paraId="1A52BF6C" w14:textId="77777777" w:rsidR="007F2F41" w:rsidRPr="00B47ACE" w:rsidRDefault="007F2F41" w:rsidP="00FF763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C936D0" w:rsidRPr="004E7F81" w14:paraId="50DF7481" w14:textId="77777777" w:rsidTr="001E05B4">
        <w:tc>
          <w:tcPr>
            <w:tcW w:w="675" w:type="dxa"/>
          </w:tcPr>
          <w:p w14:paraId="03A58C57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0105A6DF" w14:textId="77777777" w:rsidR="00C936D0" w:rsidRPr="00724573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Направление</w:t>
            </w:r>
            <w:r w:rsidRPr="00C936D0">
              <w:rPr>
                <w:rFonts w:ascii="Times New Roman" w:hAnsi="Times New Roman"/>
                <w:b/>
              </w:rPr>
              <w:tab/>
              <w:t>«Создание условий для реализации муниципальной программы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46502B" w:rsidRPr="004E7F81" w14:paraId="20F053F4" w14:textId="77777777" w:rsidTr="001E05B4">
        <w:tc>
          <w:tcPr>
            <w:tcW w:w="675" w:type="dxa"/>
          </w:tcPr>
          <w:p w14:paraId="27855B3F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111" w:type="dxa"/>
            <w:gridSpan w:val="3"/>
          </w:tcPr>
          <w:p w14:paraId="420A51C9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724573">
              <w:rPr>
                <w:rFonts w:ascii="Times New Roman" w:hAnsi="Times New Roman"/>
                <w:b/>
              </w:rPr>
              <w:t>Комплекс процессных мероприятий "Обеспечение условий для реализации муниципальной программы"</w:t>
            </w:r>
          </w:p>
        </w:tc>
      </w:tr>
      <w:tr w:rsidR="0046502B" w:rsidRPr="004E7F81" w14:paraId="56E9EA1E" w14:textId="77777777" w:rsidTr="0046502B">
        <w:tc>
          <w:tcPr>
            <w:tcW w:w="675" w:type="dxa"/>
          </w:tcPr>
          <w:p w14:paraId="3ED17981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2"/>
          </w:tcPr>
          <w:p w14:paraId="052F16BE" w14:textId="77777777" w:rsidR="0046502B" w:rsidRPr="004E7F81" w:rsidRDefault="0046502B" w:rsidP="001E05B4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5889" w:type="dxa"/>
          </w:tcPr>
          <w:p w14:paraId="7A88386F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6502B" w:rsidRPr="004E7F81" w14:paraId="359CCD9B" w14:textId="77777777" w:rsidTr="0046502B">
        <w:trPr>
          <w:trHeight w:val="500"/>
        </w:trPr>
        <w:tc>
          <w:tcPr>
            <w:tcW w:w="675" w:type="dxa"/>
            <w:vMerge w:val="restart"/>
          </w:tcPr>
          <w:p w14:paraId="66C75B09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4395" w:type="dxa"/>
            <w:vMerge w:val="restart"/>
          </w:tcPr>
          <w:p w14:paraId="08FC55D2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>Создание условий для обеспечения выполнения функций и текущих задач при реализации мероприятий муниципальной программы</w:t>
            </w:r>
          </w:p>
          <w:p w14:paraId="5374FBD5" w14:textId="77777777" w:rsidR="0046502B" w:rsidRPr="001A4D55" w:rsidRDefault="0046502B" w:rsidP="00FF763D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14:paraId="49EDEA1A" w14:textId="77777777" w:rsidR="0046502B" w:rsidRPr="00067075" w:rsidRDefault="0046502B" w:rsidP="00FF763D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</w:rPr>
            </w:pPr>
            <w:r w:rsidRPr="00067075">
              <w:rPr>
                <w:sz w:val="20"/>
                <w:szCs w:val="20"/>
                <w:shd w:val="clear" w:color="auto" w:fill="FFFFFF"/>
              </w:rPr>
              <w:t>Выполнение работ по комплексному материально-техническому бухгалтерскому обслуживанию учреждений образования, расходы на выплату персоналу, закупку товаров, работ и услуг для обеспечения государственных (муниципальных) нужд</w:t>
            </w:r>
          </w:p>
        </w:tc>
        <w:tc>
          <w:tcPr>
            <w:tcW w:w="5889" w:type="dxa"/>
          </w:tcPr>
          <w:p w14:paraId="473ACB79" w14:textId="77777777" w:rsidR="0046502B" w:rsidRPr="007F58A4" w:rsidRDefault="0046502B" w:rsidP="0046502B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 дошкольных образовательных организаций.</w:t>
            </w:r>
          </w:p>
        </w:tc>
      </w:tr>
      <w:tr w:rsidR="0046502B" w:rsidRPr="004E7F81" w14:paraId="578E4D61" w14:textId="77777777" w:rsidTr="0046502B">
        <w:trPr>
          <w:trHeight w:val="499"/>
        </w:trPr>
        <w:tc>
          <w:tcPr>
            <w:tcW w:w="675" w:type="dxa"/>
            <w:vMerge/>
          </w:tcPr>
          <w:p w14:paraId="5B887552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1D09A59B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1622E47B" w14:textId="77777777" w:rsidR="0046502B" w:rsidRPr="00067075" w:rsidRDefault="0046502B" w:rsidP="00FF763D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889" w:type="dxa"/>
          </w:tcPr>
          <w:p w14:paraId="53A40CDD" w14:textId="77777777" w:rsidR="0046502B" w:rsidRPr="007F58A4" w:rsidRDefault="0046502B" w:rsidP="0046502B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общеобразовательных организаций.</w:t>
            </w:r>
          </w:p>
        </w:tc>
      </w:tr>
      <w:tr w:rsidR="0046502B" w:rsidRPr="004E7F81" w14:paraId="4BB3D120" w14:textId="77777777" w:rsidTr="0046502B">
        <w:trPr>
          <w:trHeight w:val="489"/>
        </w:trPr>
        <w:tc>
          <w:tcPr>
            <w:tcW w:w="675" w:type="dxa"/>
            <w:vMerge/>
          </w:tcPr>
          <w:p w14:paraId="093B6CF1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</w:tcPr>
          <w:p w14:paraId="47CEFFD7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6B39ADF9" w14:textId="77777777" w:rsidR="0046502B" w:rsidRPr="00067075" w:rsidRDefault="0046502B" w:rsidP="00FF763D">
            <w:pPr>
              <w:pStyle w:val="formattext"/>
              <w:spacing w:before="0" w:beforeAutospacing="0" w:after="0" w:afterAutospacing="0" w:line="216" w:lineRule="auto"/>
              <w:textAlignment w:val="baseline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889" w:type="dxa"/>
          </w:tcPr>
          <w:p w14:paraId="1ED4259E" w14:textId="77777777" w:rsidR="0046502B" w:rsidRPr="007F58A4" w:rsidRDefault="0046502B" w:rsidP="0046502B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организаций дополнительного образования</w:t>
            </w:r>
          </w:p>
        </w:tc>
      </w:tr>
      <w:tr w:rsidR="00C936D0" w:rsidRPr="004E7F81" w14:paraId="274C32F3" w14:textId="77777777" w:rsidTr="001E05B4">
        <w:tc>
          <w:tcPr>
            <w:tcW w:w="675" w:type="dxa"/>
          </w:tcPr>
          <w:p w14:paraId="4C6A9157" w14:textId="77777777" w:rsidR="00C936D0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3"/>
          </w:tcPr>
          <w:p w14:paraId="2F5692D8" w14:textId="77777777" w:rsidR="00C936D0" w:rsidRPr="00800F5D" w:rsidRDefault="00C936D0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Направление </w:t>
            </w:r>
            <w:r w:rsidRPr="00C936D0">
              <w:rPr>
                <w:rFonts w:ascii="Times New Roman" w:hAnsi="Times New Roman"/>
                <w:b/>
              </w:rPr>
              <w:t>«Обеспечение мер социальной поддержки работникам ДОУ и УДО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46502B" w:rsidRPr="004E7F81" w14:paraId="65790593" w14:textId="77777777" w:rsidTr="001E05B4">
        <w:tc>
          <w:tcPr>
            <w:tcW w:w="675" w:type="dxa"/>
          </w:tcPr>
          <w:p w14:paraId="314B5CE2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111" w:type="dxa"/>
            <w:gridSpan w:val="3"/>
          </w:tcPr>
          <w:p w14:paraId="33372451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00F5D">
              <w:rPr>
                <w:rFonts w:ascii="Times New Roman" w:hAnsi="Times New Roman"/>
                <w:b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</w:tr>
      <w:tr w:rsidR="0046502B" w:rsidRPr="004E7F81" w14:paraId="074C8573" w14:textId="77777777" w:rsidTr="0046502B">
        <w:tc>
          <w:tcPr>
            <w:tcW w:w="675" w:type="dxa"/>
          </w:tcPr>
          <w:p w14:paraId="6ED7C38C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14:paraId="6675C852" w14:textId="77777777" w:rsidR="0046502B" w:rsidRPr="004E7F81" w:rsidRDefault="0046502B" w:rsidP="00F34A4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44">
              <w:rPr>
                <w:rFonts w:ascii="Times New Roman" w:hAnsi="Times New Roman" w:cs="Times New Roman"/>
              </w:rPr>
              <w:t xml:space="preserve">Ответственный за реализацию </w:t>
            </w:r>
            <w:r>
              <w:rPr>
                <w:rFonts w:ascii="Times New Roman" w:hAnsi="Times New Roman" w:cs="Times New Roman"/>
              </w:rPr>
              <w:t>МУ «Курумканское РУО»</w:t>
            </w:r>
          </w:p>
        </w:tc>
        <w:tc>
          <w:tcPr>
            <w:tcW w:w="3827" w:type="dxa"/>
          </w:tcPr>
          <w:p w14:paraId="4F92D25F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889" w:type="dxa"/>
          </w:tcPr>
          <w:p w14:paraId="4E9D6585" w14:textId="77777777" w:rsidR="0046502B" w:rsidRPr="004E7F81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0E4D69">
              <w:rPr>
                <w:rFonts w:ascii="Times New Roman" w:hAnsi="Times New Roman" w:cs="Times New Roman"/>
              </w:rPr>
              <w:t>Срок реализации 2025-2027 гг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6502B" w:rsidRPr="004E7F81" w14:paraId="2FCE767C" w14:textId="77777777" w:rsidTr="007F2F41">
        <w:tc>
          <w:tcPr>
            <w:tcW w:w="675" w:type="dxa"/>
          </w:tcPr>
          <w:p w14:paraId="1DA82FFF" w14:textId="77777777" w:rsidR="0046502B" w:rsidRDefault="0046502B" w:rsidP="00F34A4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395" w:type="dxa"/>
          </w:tcPr>
          <w:p w14:paraId="58460B59" w14:textId="77777777" w:rsidR="0046502B" w:rsidRPr="001A4D55" w:rsidRDefault="0046502B" w:rsidP="001A4D55">
            <w:pPr>
              <w:jc w:val="both"/>
              <w:rPr>
                <w:sz w:val="20"/>
                <w:szCs w:val="20"/>
              </w:rPr>
            </w:pPr>
            <w:r w:rsidRPr="001A4D55">
              <w:rPr>
                <w:sz w:val="20"/>
                <w:szCs w:val="20"/>
              </w:rPr>
              <w:t xml:space="preserve">Обеспечение предоставления мер социальной поддержки педагогическим работникам  </w:t>
            </w:r>
          </w:p>
          <w:p w14:paraId="122E3AA3" w14:textId="77777777" w:rsidR="0046502B" w:rsidRPr="000E4CBA" w:rsidRDefault="0046502B" w:rsidP="00750B3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28C48DF" w14:textId="77777777" w:rsidR="0046502B" w:rsidRPr="00B60C7D" w:rsidRDefault="0046502B" w:rsidP="00750B3A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Предоставление мер социальной поддержки по оплате коммунальных услуг педагогическим работникам муници</w:t>
            </w:r>
            <w:r w:rsidRPr="007F0A92">
              <w:rPr>
                <w:sz w:val="20"/>
                <w:szCs w:val="20"/>
                <w:shd w:val="clear" w:color="auto" w:fill="FFFFFF"/>
              </w:rPr>
              <w:lastRenderedPageBreak/>
              <w:t>пальных образовательных организаций, работающим в сельских населенных пунктах, на территории Республики Бурятия</w:t>
            </w:r>
          </w:p>
        </w:tc>
        <w:tc>
          <w:tcPr>
            <w:tcW w:w="5889" w:type="dxa"/>
            <w:vAlign w:val="center"/>
          </w:tcPr>
          <w:p w14:paraId="2AD45BB2" w14:textId="77777777" w:rsidR="0046502B" w:rsidRPr="0038483F" w:rsidRDefault="007F2F41" w:rsidP="007F2F41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</w:tr>
    </w:tbl>
    <w:p w14:paraId="1EA43D14" w14:textId="77777777" w:rsidR="004E7F81" w:rsidRDefault="004E7F81" w:rsidP="00982144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</w:p>
    <w:p w14:paraId="1DC7ED6D" w14:textId="77777777" w:rsidR="00C95732" w:rsidRDefault="00C95732" w:rsidP="00982144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</w:p>
    <w:p w14:paraId="19EC3B2D" w14:textId="77777777" w:rsidR="0053121C" w:rsidRPr="00982144" w:rsidRDefault="0053121C" w:rsidP="003A6551">
      <w:pPr>
        <w:jc w:val="center"/>
        <w:rPr>
          <w:b/>
          <w:sz w:val="20"/>
          <w:szCs w:val="20"/>
        </w:rPr>
      </w:pPr>
    </w:p>
    <w:p w14:paraId="16A6F941" w14:textId="77777777" w:rsidR="006B0D4E" w:rsidRDefault="006B0D4E" w:rsidP="006B0D4E">
      <w:pPr>
        <w:contextualSpacing/>
        <w:jc w:val="center"/>
        <w:rPr>
          <w:b/>
          <w:bCs/>
          <w:sz w:val="20"/>
          <w:szCs w:val="20"/>
        </w:rPr>
      </w:pPr>
      <w:r w:rsidRPr="006B0D4E">
        <w:rPr>
          <w:b/>
          <w:bCs/>
          <w:sz w:val="20"/>
          <w:szCs w:val="20"/>
        </w:rPr>
        <w:t>5. Перечень мероприятий (результатов) муниципальной программы</w:t>
      </w:r>
    </w:p>
    <w:p w14:paraId="1EB4E62B" w14:textId="77777777" w:rsidR="001E05B4" w:rsidRDefault="001E05B4" w:rsidP="006B0D4E">
      <w:pPr>
        <w:contextualSpacing/>
        <w:jc w:val="center"/>
        <w:rPr>
          <w:b/>
          <w:bCs/>
          <w:sz w:val="20"/>
          <w:szCs w:val="2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25"/>
        <w:gridCol w:w="2664"/>
        <w:gridCol w:w="2122"/>
        <w:gridCol w:w="1388"/>
        <w:gridCol w:w="1357"/>
        <w:gridCol w:w="1345"/>
        <w:gridCol w:w="1345"/>
        <w:gridCol w:w="1345"/>
        <w:gridCol w:w="1308"/>
        <w:gridCol w:w="1287"/>
      </w:tblGrid>
      <w:tr w:rsidR="001E05B4" w:rsidRPr="001E05B4" w14:paraId="26D61F35" w14:textId="77777777" w:rsidTr="008E1C61">
        <w:tc>
          <w:tcPr>
            <w:tcW w:w="625" w:type="dxa"/>
            <w:vMerge w:val="restart"/>
          </w:tcPr>
          <w:p w14:paraId="1CEEB1E7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1E05B4">
              <w:rPr>
                <w:bCs/>
                <w:sz w:val="20"/>
                <w:szCs w:val="20"/>
              </w:rPr>
              <w:t>№</w:t>
            </w:r>
            <w:r>
              <w:rPr>
                <w:bCs/>
                <w:sz w:val="20"/>
                <w:szCs w:val="20"/>
              </w:rPr>
              <w:t xml:space="preserve"> п\п</w:t>
            </w:r>
          </w:p>
        </w:tc>
        <w:tc>
          <w:tcPr>
            <w:tcW w:w="2664" w:type="dxa"/>
            <w:vMerge w:val="restart"/>
          </w:tcPr>
          <w:p w14:paraId="0C2B99D4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902" w:type="dxa"/>
            <w:gridSpan w:val="6"/>
          </w:tcPr>
          <w:p w14:paraId="7FB90240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Целевые показатели непосредственного результата реализации мероприятия</w:t>
            </w:r>
          </w:p>
        </w:tc>
        <w:tc>
          <w:tcPr>
            <w:tcW w:w="2595" w:type="dxa"/>
            <w:gridSpan w:val="2"/>
            <w:vMerge w:val="restart"/>
          </w:tcPr>
          <w:p w14:paraId="77983FD7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Сроки наступления мероприятия (результат)</w:t>
            </w:r>
          </w:p>
        </w:tc>
      </w:tr>
      <w:tr w:rsidR="0004543E" w:rsidRPr="001E05B4" w14:paraId="5FEE7954" w14:textId="77777777" w:rsidTr="008E1C61">
        <w:tc>
          <w:tcPr>
            <w:tcW w:w="625" w:type="dxa"/>
            <w:vMerge/>
          </w:tcPr>
          <w:p w14:paraId="7F77F0B8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14:paraId="375AB316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</w:tcPr>
          <w:p w14:paraId="2D9530BB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8" w:type="dxa"/>
            <w:vMerge w:val="restart"/>
          </w:tcPr>
          <w:p w14:paraId="4F7B3253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357" w:type="dxa"/>
            <w:vMerge w:val="restart"/>
          </w:tcPr>
          <w:p w14:paraId="4446836D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035" w:type="dxa"/>
            <w:gridSpan w:val="3"/>
          </w:tcPr>
          <w:p w14:paraId="602CCE4D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6B0D4E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2595" w:type="dxa"/>
            <w:gridSpan w:val="2"/>
            <w:vMerge/>
          </w:tcPr>
          <w:p w14:paraId="31F35AC8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</w:tr>
      <w:tr w:rsidR="0004543E" w:rsidRPr="001E05B4" w14:paraId="1B7218D1" w14:textId="77777777" w:rsidTr="008E1C61">
        <w:tc>
          <w:tcPr>
            <w:tcW w:w="625" w:type="dxa"/>
            <w:vMerge/>
          </w:tcPr>
          <w:p w14:paraId="5AB18114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4" w:type="dxa"/>
            <w:vMerge/>
          </w:tcPr>
          <w:p w14:paraId="66B1B5E1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4A9B5BDE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14:paraId="45203967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14:paraId="0046F186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45" w:type="dxa"/>
          </w:tcPr>
          <w:p w14:paraId="3CAC51A2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345" w:type="dxa"/>
          </w:tcPr>
          <w:p w14:paraId="39C49749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345" w:type="dxa"/>
          </w:tcPr>
          <w:p w14:paraId="45EC8ECE" w14:textId="77777777" w:rsidR="001E05B4" w:rsidRPr="006B0D4E" w:rsidRDefault="001E05B4" w:rsidP="001E05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14:paraId="1F2F5306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8" w:type="dxa"/>
          </w:tcPr>
          <w:p w14:paraId="7590CD04" w14:textId="77777777" w:rsidR="001E05B4" w:rsidRPr="001E05B4" w:rsidRDefault="009F7FB0" w:rsidP="009F7FB0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Начало </w:t>
            </w:r>
          </w:p>
        </w:tc>
        <w:tc>
          <w:tcPr>
            <w:tcW w:w="1287" w:type="dxa"/>
          </w:tcPr>
          <w:p w14:paraId="4F16095D" w14:textId="77777777" w:rsidR="001E05B4" w:rsidRPr="001E05B4" w:rsidRDefault="009F7FB0" w:rsidP="006B0D4E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Конец </w:t>
            </w:r>
          </w:p>
        </w:tc>
      </w:tr>
      <w:tr w:rsidR="0004543E" w:rsidRPr="001E05B4" w14:paraId="11E46305" w14:textId="77777777" w:rsidTr="008E1C61">
        <w:tc>
          <w:tcPr>
            <w:tcW w:w="625" w:type="dxa"/>
          </w:tcPr>
          <w:p w14:paraId="032ED036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64" w:type="dxa"/>
          </w:tcPr>
          <w:p w14:paraId="35F669A1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122" w:type="dxa"/>
          </w:tcPr>
          <w:p w14:paraId="493F204E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88" w:type="dxa"/>
          </w:tcPr>
          <w:p w14:paraId="15C72083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357" w:type="dxa"/>
          </w:tcPr>
          <w:p w14:paraId="133702B5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345" w:type="dxa"/>
          </w:tcPr>
          <w:p w14:paraId="406F8750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345" w:type="dxa"/>
          </w:tcPr>
          <w:p w14:paraId="11A6CC53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345" w:type="dxa"/>
          </w:tcPr>
          <w:p w14:paraId="46F951D6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308" w:type="dxa"/>
          </w:tcPr>
          <w:p w14:paraId="65C555BB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287" w:type="dxa"/>
          </w:tcPr>
          <w:p w14:paraId="5E76E2B7" w14:textId="77777777" w:rsidR="001E05B4" w:rsidRPr="001E05B4" w:rsidRDefault="001E05B4" w:rsidP="006B0D4E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E05B4">
              <w:rPr>
                <w:bCs/>
                <w:sz w:val="16"/>
                <w:szCs w:val="16"/>
              </w:rPr>
              <w:t>10</w:t>
            </w:r>
          </w:p>
        </w:tc>
      </w:tr>
      <w:tr w:rsidR="00C03BC7" w:rsidRPr="001E05B4" w14:paraId="4D347481" w14:textId="77777777" w:rsidTr="00C96ACE">
        <w:tc>
          <w:tcPr>
            <w:tcW w:w="625" w:type="dxa"/>
            <w:vAlign w:val="center"/>
          </w:tcPr>
          <w:p w14:paraId="01B776CF" w14:textId="77777777" w:rsidR="00C03BC7" w:rsidRPr="007F0A92" w:rsidRDefault="007F0A92" w:rsidP="00C96ACE">
            <w:pPr>
              <w:contextualSpacing/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4161" w:type="dxa"/>
            <w:gridSpan w:val="9"/>
          </w:tcPr>
          <w:p w14:paraId="76559B51" w14:textId="77777777" w:rsidR="00C03BC7" w:rsidRPr="00D300B2" w:rsidRDefault="00C03BC7" w:rsidP="00C03BC7">
            <w:pPr>
              <w:contextualSpacing/>
              <w:jc w:val="center"/>
              <w:rPr>
                <w:sz w:val="20"/>
                <w:szCs w:val="20"/>
              </w:rPr>
            </w:pPr>
            <w:r w:rsidRPr="00A92E3F">
              <w:rPr>
                <w:b/>
                <w:bCs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</w:tr>
      <w:tr w:rsidR="00C03BC7" w:rsidRPr="001E05B4" w14:paraId="579F7C49" w14:textId="77777777" w:rsidTr="008E1C61">
        <w:tc>
          <w:tcPr>
            <w:tcW w:w="625" w:type="dxa"/>
          </w:tcPr>
          <w:p w14:paraId="70665001" w14:textId="77777777" w:rsidR="00C03BC7" w:rsidRPr="001E05B4" w:rsidRDefault="00C03BC7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201819B8" w14:textId="77777777" w:rsidR="00C03BC7" w:rsidRPr="00A92E3F" w:rsidRDefault="00C03BC7" w:rsidP="00C03BC7">
            <w:pPr>
              <w:contextualSpacing/>
              <w:jc w:val="center"/>
              <w:rPr>
                <w:b/>
                <w:bCs/>
              </w:rPr>
            </w:pPr>
            <w:r>
              <w:rPr>
                <w:noProof/>
                <w:sz w:val="20"/>
                <w:szCs w:val="20"/>
              </w:rPr>
              <w:t xml:space="preserve">Задача 1. </w:t>
            </w:r>
            <w:r w:rsidRPr="00AB7998">
              <w:rPr>
                <w:noProof/>
                <w:sz w:val="20"/>
                <w:szCs w:val="20"/>
              </w:rPr>
              <w:t>Обеспечение  государственных гарантий доступности и равных возможностей получения дошкольного образования</w:t>
            </w:r>
          </w:p>
        </w:tc>
      </w:tr>
      <w:tr w:rsidR="0004543E" w:rsidRPr="001E05B4" w14:paraId="6037459D" w14:textId="77777777" w:rsidTr="00C96ACE">
        <w:tc>
          <w:tcPr>
            <w:tcW w:w="625" w:type="dxa"/>
            <w:vAlign w:val="center"/>
          </w:tcPr>
          <w:p w14:paraId="1C6FF18F" w14:textId="77777777" w:rsidR="00EC1AAC" w:rsidRPr="007F0A92" w:rsidRDefault="007F0A92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1</w:t>
            </w:r>
            <w:r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2664" w:type="dxa"/>
          </w:tcPr>
          <w:p w14:paraId="0D92CA27" w14:textId="77777777" w:rsidR="00EC1AAC" w:rsidRPr="007F0A92" w:rsidRDefault="00E16268" w:rsidP="00FF763D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Оказание учреждениями (организациями) услуг (работ)</w:t>
            </w:r>
          </w:p>
        </w:tc>
        <w:tc>
          <w:tcPr>
            <w:tcW w:w="2122" w:type="dxa"/>
          </w:tcPr>
          <w:p w14:paraId="5361ED6B" w14:textId="77777777" w:rsidR="00EC1AAC" w:rsidRPr="001E05B4" w:rsidRDefault="00411446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6EDE0500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5672B6C0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09D9D75E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0527EF0B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80A2DD2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698CAD4C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54E13EE9" w14:textId="77777777" w:rsidR="00EC1AAC" w:rsidRPr="001E05B4" w:rsidRDefault="00EC1AAC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04543E" w:rsidRPr="001E05B4" w14:paraId="73B4688E" w14:textId="77777777" w:rsidTr="00C96ACE">
        <w:tc>
          <w:tcPr>
            <w:tcW w:w="625" w:type="dxa"/>
            <w:vMerge w:val="restart"/>
            <w:vAlign w:val="center"/>
          </w:tcPr>
          <w:p w14:paraId="43767120" w14:textId="77777777" w:rsidR="009F7FB0" w:rsidRPr="001E05B4" w:rsidRDefault="009F7FB0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1.2.</w:t>
            </w:r>
          </w:p>
        </w:tc>
        <w:tc>
          <w:tcPr>
            <w:tcW w:w="2664" w:type="dxa"/>
            <w:vMerge w:val="restart"/>
          </w:tcPr>
          <w:p w14:paraId="31DEB157" w14:textId="77777777" w:rsidR="009F7FB0" w:rsidRPr="007F0A92" w:rsidRDefault="009F7FB0" w:rsidP="00FC30E8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Финансовое обеспечение получения дошкольного образования в образовательных организациях</w:t>
            </w:r>
          </w:p>
        </w:tc>
        <w:tc>
          <w:tcPr>
            <w:tcW w:w="2122" w:type="dxa"/>
          </w:tcPr>
          <w:p w14:paraId="474632D8" w14:textId="77777777" w:rsidR="009F7FB0" w:rsidRPr="001E05B4" w:rsidRDefault="009F7FB0" w:rsidP="009F7FB0">
            <w:pPr>
              <w:contextualSpacing/>
              <w:rPr>
                <w:bCs/>
                <w:sz w:val="16"/>
                <w:szCs w:val="16"/>
              </w:rPr>
            </w:pPr>
            <w:r w:rsidRPr="007F58A4">
              <w:rPr>
                <w:sz w:val="20"/>
                <w:szCs w:val="20"/>
              </w:rPr>
              <w:t>Доля детей в возрасте от 3 до 7 лет, охваченных услугами дошкольного образования от общего количества детей данного возраста,  нуждающихся в дошкольном образовании</w:t>
            </w:r>
          </w:p>
        </w:tc>
        <w:tc>
          <w:tcPr>
            <w:tcW w:w="1388" w:type="dxa"/>
            <w:vAlign w:val="center"/>
          </w:tcPr>
          <w:p w14:paraId="6B1952F2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458FFCE2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3FE54464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597D8572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3F754D71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1228B887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3F3BC9AB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04543E" w:rsidRPr="001E05B4" w14:paraId="7A7367AF" w14:textId="77777777" w:rsidTr="00B36737">
        <w:tc>
          <w:tcPr>
            <w:tcW w:w="625" w:type="dxa"/>
            <w:vMerge/>
          </w:tcPr>
          <w:p w14:paraId="6B1BFBB5" w14:textId="77777777" w:rsidR="009F7FB0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64" w:type="dxa"/>
            <w:vMerge/>
          </w:tcPr>
          <w:p w14:paraId="2B942CCA" w14:textId="77777777" w:rsidR="009F7FB0" w:rsidRPr="007F0A92" w:rsidRDefault="009F7FB0" w:rsidP="00FC30E8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2" w:type="dxa"/>
            <w:vAlign w:val="center"/>
          </w:tcPr>
          <w:p w14:paraId="6E8719B9" w14:textId="77777777" w:rsidR="009F7FB0" w:rsidRPr="007F58A4" w:rsidRDefault="009F7FB0" w:rsidP="009F7FB0">
            <w:pPr>
              <w:pStyle w:val="ConsPlusCell"/>
              <w:jc w:val="both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Доля детей в возрасте от 0 до 3 лет, охваченных услугами по присмотру, уходу и  воспитанию от общего количества детей данного возраста, нуждающихся в присмотре, уходе и  воспитании</w:t>
            </w:r>
          </w:p>
        </w:tc>
        <w:tc>
          <w:tcPr>
            <w:tcW w:w="1388" w:type="dxa"/>
            <w:vAlign w:val="center"/>
          </w:tcPr>
          <w:p w14:paraId="4FF2ADF7" w14:textId="77777777" w:rsidR="009F7FB0" w:rsidRPr="007F58A4" w:rsidRDefault="009F7FB0" w:rsidP="00B36737">
            <w:pPr>
              <w:pStyle w:val="ConsPlusCell"/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%</w:t>
            </w:r>
          </w:p>
        </w:tc>
        <w:tc>
          <w:tcPr>
            <w:tcW w:w="1357" w:type="dxa"/>
            <w:vAlign w:val="center"/>
          </w:tcPr>
          <w:p w14:paraId="2C08BBF7" w14:textId="77777777" w:rsidR="009F7FB0" w:rsidRPr="007F58A4" w:rsidRDefault="009F7FB0" w:rsidP="00B36737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61FC766" w14:textId="77777777" w:rsidR="009F7FB0" w:rsidRPr="007F58A4" w:rsidRDefault="009F7FB0" w:rsidP="00B3673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14:paraId="6C3177A2" w14:textId="77777777" w:rsidR="009F7FB0" w:rsidRPr="007F58A4" w:rsidRDefault="009F7FB0" w:rsidP="00B3673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14:paraId="40C76B0D" w14:textId="77777777" w:rsidR="009F7FB0" w:rsidRPr="007F58A4" w:rsidRDefault="009F7FB0" w:rsidP="00B3673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45" w:type="dxa"/>
            <w:vAlign w:val="center"/>
          </w:tcPr>
          <w:p w14:paraId="3D62AC76" w14:textId="77777777" w:rsidR="009F7FB0" w:rsidRPr="007F58A4" w:rsidRDefault="009F7FB0" w:rsidP="00B3673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45" w:type="dxa"/>
            <w:vAlign w:val="center"/>
          </w:tcPr>
          <w:p w14:paraId="0D7F0370" w14:textId="77777777" w:rsidR="009F7FB0" w:rsidRPr="007F58A4" w:rsidRDefault="009F7FB0" w:rsidP="00B3673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8" w:type="dxa"/>
            <w:vAlign w:val="center"/>
          </w:tcPr>
          <w:p w14:paraId="5CB3879F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6E66D7D8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04543E" w:rsidRPr="001E05B4" w14:paraId="4EE432A4" w14:textId="77777777" w:rsidTr="00C96ACE">
        <w:tc>
          <w:tcPr>
            <w:tcW w:w="625" w:type="dxa"/>
            <w:vAlign w:val="center"/>
          </w:tcPr>
          <w:p w14:paraId="385DAC45" w14:textId="77777777" w:rsidR="009F7FB0" w:rsidRPr="001E05B4" w:rsidRDefault="009F7FB0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1.3.</w:t>
            </w:r>
          </w:p>
        </w:tc>
        <w:tc>
          <w:tcPr>
            <w:tcW w:w="2664" w:type="dxa"/>
          </w:tcPr>
          <w:p w14:paraId="7CA6AB1B" w14:textId="77777777" w:rsidR="009F7FB0" w:rsidRPr="007F0A92" w:rsidRDefault="009F7FB0" w:rsidP="00FC30E8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Компенсация расходов на оплату стоимости проезда и провоза багажа к месту использования отпуска и об</w:t>
            </w:r>
            <w:r w:rsidRPr="007F0A92">
              <w:rPr>
                <w:sz w:val="20"/>
                <w:szCs w:val="20"/>
                <w:shd w:val="clear" w:color="auto" w:fill="FFFFFF"/>
              </w:rPr>
              <w:lastRenderedPageBreak/>
              <w:t>ратно</w:t>
            </w:r>
          </w:p>
        </w:tc>
        <w:tc>
          <w:tcPr>
            <w:tcW w:w="2122" w:type="dxa"/>
          </w:tcPr>
          <w:p w14:paraId="20FF150F" w14:textId="77777777" w:rsidR="009F7FB0" w:rsidRPr="001E05B4" w:rsidRDefault="00411446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х</w:t>
            </w:r>
          </w:p>
        </w:tc>
        <w:tc>
          <w:tcPr>
            <w:tcW w:w="1388" w:type="dxa"/>
          </w:tcPr>
          <w:p w14:paraId="74D7A9CD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109A1702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0271732F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55C822D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8FAE9B7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2CE4FB81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67915E86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04543E" w:rsidRPr="001E05B4" w14:paraId="1F3B2272" w14:textId="77777777" w:rsidTr="00C96ACE">
        <w:tc>
          <w:tcPr>
            <w:tcW w:w="625" w:type="dxa"/>
            <w:vAlign w:val="center"/>
          </w:tcPr>
          <w:p w14:paraId="23779000" w14:textId="77777777" w:rsidR="009F7FB0" w:rsidRPr="001E05B4" w:rsidRDefault="009F7FB0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1.4.</w:t>
            </w:r>
          </w:p>
        </w:tc>
        <w:tc>
          <w:tcPr>
            <w:tcW w:w="2664" w:type="dxa"/>
          </w:tcPr>
          <w:p w14:paraId="3CDC2259" w14:textId="77777777" w:rsidR="009F7FB0" w:rsidRPr="007F0A92" w:rsidRDefault="009F7FB0" w:rsidP="00FC30E8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Расходы за счет субсидии на исполнение расходных обязательств</w:t>
            </w:r>
          </w:p>
        </w:tc>
        <w:tc>
          <w:tcPr>
            <w:tcW w:w="2122" w:type="dxa"/>
          </w:tcPr>
          <w:p w14:paraId="641E7BB5" w14:textId="77777777" w:rsidR="009F7FB0" w:rsidRPr="001E05B4" w:rsidRDefault="00411446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007CC49F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4D8FB086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C73D754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3187DDF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7DA18B01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395EB201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00DFA7F5" w14:textId="77777777" w:rsidR="009F7FB0" w:rsidRPr="001E05B4" w:rsidRDefault="009F7FB0" w:rsidP="00FC30E8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04543E" w:rsidRPr="001E05B4" w14:paraId="33109846" w14:textId="77777777" w:rsidTr="00C96ACE">
        <w:tc>
          <w:tcPr>
            <w:tcW w:w="625" w:type="dxa"/>
            <w:vAlign w:val="center"/>
          </w:tcPr>
          <w:p w14:paraId="3AA52AFC" w14:textId="77777777" w:rsidR="0004543E" w:rsidRPr="001E05B4" w:rsidRDefault="0004543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1.5.</w:t>
            </w:r>
          </w:p>
        </w:tc>
        <w:tc>
          <w:tcPr>
            <w:tcW w:w="2664" w:type="dxa"/>
          </w:tcPr>
          <w:p w14:paraId="6D6ED408" w14:textId="77777777" w:rsidR="0004543E" w:rsidRPr="0004543E" w:rsidRDefault="0004543E" w:rsidP="00FC30E8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04543E">
              <w:rPr>
                <w:sz w:val="20"/>
                <w:szCs w:val="20"/>
              </w:rPr>
              <w:t>Обеспечение питанием детей в дошкольных образовательных учреждениях, законные представители которых освобождены от уплаты родительской платы</w:t>
            </w:r>
          </w:p>
        </w:tc>
        <w:tc>
          <w:tcPr>
            <w:tcW w:w="2122" w:type="dxa"/>
          </w:tcPr>
          <w:p w14:paraId="4FC92E31" w14:textId="77777777" w:rsidR="0004543E" w:rsidRPr="0004543E" w:rsidRDefault="0004543E" w:rsidP="000326A0">
            <w:pPr>
              <w:contextualSpacing/>
              <w:rPr>
                <w:bCs/>
                <w:sz w:val="20"/>
                <w:szCs w:val="20"/>
              </w:rPr>
            </w:pPr>
            <w:r w:rsidRPr="0004543E">
              <w:rPr>
                <w:sz w:val="20"/>
                <w:szCs w:val="20"/>
              </w:rPr>
              <w:t>Доля детей в дошкольных учреждениях, обеспеченных бесплатным горячим питанием, среди детей, родители (законные представители) которых имеют право на освобождение от родительской платы</w:t>
            </w:r>
          </w:p>
        </w:tc>
        <w:tc>
          <w:tcPr>
            <w:tcW w:w="1388" w:type="dxa"/>
            <w:vAlign w:val="center"/>
          </w:tcPr>
          <w:p w14:paraId="73FDEE3B" w14:textId="77777777" w:rsidR="0004543E" w:rsidRPr="001E05B4" w:rsidRDefault="0004543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6FA944DE" w14:textId="77777777" w:rsidR="0004543E" w:rsidRPr="001E05B4" w:rsidRDefault="0004543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4BC3E72B" w14:textId="77777777" w:rsidR="0004543E" w:rsidRDefault="0004543E" w:rsidP="00B36737">
            <w:pPr>
              <w:jc w:val="center"/>
            </w:pPr>
            <w:r w:rsidRPr="00FA61BA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35883377" w14:textId="77777777" w:rsidR="0004543E" w:rsidRDefault="0004543E" w:rsidP="00B36737">
            <w:pPr>
              <w:jc w:val="center"/>
            </w:pPr>
            <w:r w:rsidRPr="00FA61BA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452B23B6" w14:textId="77777777" w:rsidR="0004543E" w:rsidRDefault="0004543E" w:rsidP="00B36737">
            <w:pPr>
              <w:jc w:val="center"/>
            </w:pPr>
            <w:r w:rsidRPr="00FA61BA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2305E1E6" w14:textId="77777777" w:rsidR="0004543E" w:rsidRPr="001E05B4" w:rsidRDefault="0004543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33B7F3CC" w14:textId="77777777" w:rsidR="0004543E" w:rsidRPr="001E05B4" w:rsidRDefault="0004543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04543E" w:rsidRPr="001E05B4" w14:paraId="3EA1FA56" w14:textId="77777777" w:rsidTr="00C96ACE">
        <w:tc>
          <w:tcPr>
            <w:tcW w:w="625" w:type="dxa"/>
            <w:vAlign w:val="center"/>
          </w:tcPr>
          <w:p w14:paraId="1EAE93FE" w14:textId="77777777" w:rsidR="009F7FB0" w:rsidRDefault="00C96AC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1.6.</w:t>
            </w:r>
          </w:p>
        </w:tc>
        <w:tc>
          <w:tcPr>
            <w:tcW w:w="2664" w:type="dxa"/>
          </w:tcPr>
          <w:p w14:paraId="2A703398" w14:textId="77777777" w:rsidR="009F7FB0" w:rsidRPr="009F7FB0" w:rsidRDefault="000C0373" w:rsidP="00FC30E8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</w:t>
            </w:r>
            <w:r w:rsidR="009F7FB0" w:rsidRPr="009F7FB0">
              <w:rPr>
                <w:sz w:val="20"/>
                <w:szCs w:val="20"/>
                <w:shd w:val="clear" w:color="auto" w:fill="FFFFFF"/>
              </w:rPr>
              <w:t>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2122" w:type="dxa"/>
          </w:tcPr>
          <w:p w14:paraId="2D780A2A" w14:textId="77777777" w:rsidR="009F7FB0" w:rsidRPr="001E05B4" w:rsidRDefault="00896BAD" w:rsidP="000326A0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bCs/>
                <w:sz w:val="20"/>
                <w:szCs w:val="20"/>
              </w:rPr>
              <w:t xml:space="preserve">Доля </w:t>
            </w:r>
            <w:r w:rsidRPr="00B47ACE">
              <w:rPr>
                <w:bCs/>
                <w:sz w:val="20"/>
                <w:szCs w:val="20"/>
              </w:rPr>
              <w:t>родителей, получивших компенсацию</w:t>
            </w:r>
            <w:r w:rsidRPr="00B47ACE">
              <w:rPr>
                <w:sz w:val="20"/>
                <w:szCs w:val="20"/>
                <w:shd w:val="clear" w:color="auto" w:fill="FFFFFF"/>
              </w:rPr>
              <w:t xml:space="preserve">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  <w:r>
              <w:rPr>
                <w:sz w:val="20"/>
                <w:szCs w:val="20"/>
                <w:shd w:val="clear" w:color="auto" w:fill="FFFFFF"/>
              </w:rPr>
              <w:t xml:space="preserve"> от всего количества родителей (законных представителей), подавших заявление</w:t>
            </w:r>
          </w:p>
        </w:tc>
        <w:tc>
          <w:tcPr>
            <w:tcW w:w="1388" w:type="dxa"/>
            <w:vAlign w:val="center"/>
          </w:tcPr>
          <w:p w14:paraId="712AACB8" w14:textId="77777777" w:rsidR="009F7FB0" w:rsidRPr="002B02AE" w:rsidRDefault="00896BAD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0D310948" w14:textId="77777777" w:rsidR="009F7FB0" w:rsidRPr="000C0373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2D3DBB24" w14:textId="77777777" w:rsidR="009F7FB0" w:rsidRPr="000C0373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34411F75" w14:textId="77777777" w:rsidR="009F7FB0" w:rsidRPr="000C0373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41609B01" w14:textId="77777777" w:rsidR="009F7FB0" w:rsidRPr="000C0373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3227447D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277B420F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04543E" w:rsidRPr="001E05B4" w14:paraId="0C5F7466" w14:textId="77777777" w:rsidTr="00C96ACE">
        <w:tc>
          <w:tcPr>
            <w:tcW w:w="625" w:type="dxa"/>
            <w:vAlign w:val="center"/>
          </w:tcPr>
          <w:p w14:paraId="670D9A9E" w14:textId="77777777" w:rsidR="009F7FB0" w:rsidRDefault="00C96AC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1.7</w:t>
            </w:r>
          </w:p>
        </w:tc>
        <w:tc>
          <w:tcPr>
            <w:tcW w:w="2664" w:type="dxa"/>
          </w:tcPr>
          <w:p w14:paraId="0FF19663" w14:textId="77777777" w:rsidR="009F7FB0" w:rsidRPr="009F7FB0" w:rsidRDefault="009F7FB0" w:rsidP="009F7FB0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9F7FB0">
              <w:rPr>
                <w:sz w:val="20"/>
                <w:szCs w:val="20"/>
              </w:rPr>
              <w:t>Предоставление ежемесячной надбавка к заработной плате  воспитателям в муниципальных образовательных организациях дошкольного образования за реализацию программы погружения в бурятскую языковую среду</w:t>
            </w:r>
          </w:p>
        </w:tc>
        <w:tc>
          <w:tcPr>
            <w:tcW w:w="2122" w:type="dxa"/>
          </w:tcPr>
          <w:p w14:paraId="42231886" w14:textId="2CAE0A72" w:rsidR="009F7FB0" w:rsidRPr="00D32238" w:rsidRDefault="009F7FB0" w:rsidP="000326A0">
            <w:pPr>
              <w:contextualSpacing/>
              <w:rPr>
                <w:bCs/>
                <w:sz w:val="20"/>
                <w:szCs w:val="20"/>
              </w:rPr>
            </w:pPr>
            <w:r w:rsidRPr="00D32238">
              <w:rPr>
                <w:bCs/>
                <w:sz w:val="20"/>
                <w:szCs w:val="20"/>
              </w:rPr>
              <w:t>Количество воспитателей</w:t>
            </w:r>
            <w:r w:rsidR="00D32238" w:rsidRPr="00D32238">
              <w:rPr>
                <w:bCs/>
                <w:sz w:val="20"/>
                <w:szCs w:val="20"/>
              </w:rPr>
              <w:t>, получивших ежемесячную надбавку</w:t>
            </w:r>
            <w:r w:rsidR="0016074F">
              <w:rPr>
                <w:bCs/>
                <w:sz w:val="20"/>
                <w:szCs w:val="20"/>
              </w:rPr>
              <w:t xml:space="preserve"> к</w:t>
            </w:r>
            <w:r w:rsidR="00411446">
              <w:rPr>
                <w:bCs/>
                <w:sz w:val="20"/>
                <w:szCs w:val="20"/>
              </w:rPr>
              <w:t xml:space="preserve"> заработной плате</w:t>
            </w:r>
          </w:p>
        </w:tc>
        <w:tc>
          <w:tcPr>
            <w:tcW w:w="1388" w:type="dxa"/>
            <w:vAlign w:val="center"/>
          </w:tcPr>
          <w:p w14:paraId="5770AE3C" w14:textId="77777777" w:rsidR="009F7FB0" w:rsidRPr="002B02AE" w:rsidRDefault="009F7FB0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чел</w:t>
            </w:r>
          </w:p>
        </w:tc>
        <w:tc>
          <w:tcPr>
            <w:tcW w:w="1357" w:type="dxa"/>
            <w:vAlign w:val="center"/>
          </w:tcPr>
          <w:p w14:paraId="18D920AC" w14:textId="77777777" w:rsidR="009F7FB0" w:rsidRPr="0056649C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345" w:type="dxa"/>
            <w:vAlign w:val="center"/>
          </w:tcPr>
          <w:p w14:paraId="5CC71709" w14:textId="77777777" w:rsidR="009F7FB0" w:rsidRPr="0056649C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345" w:type="dxa"/>
            <w:vAlign w:val="center"/>
          </w:tcPr>
          <w:p w14:paraId="5CCBA915" w14:textId="77777777" w:rsidR="009F7FB0" w:rsidRPr="0056649C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345" w:type="dxa"/>
            <w:vAlign w:val="center"/>
          </w:tcPr>
          <w:p w14:paraId="0C226B4A" w14:textId="77777777" w:rsidR="009F7FB0" w:rsidRPr="0056649C" w:rsidRDefault="00896BAD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308" w:type="dxa"/>
            <w:vAlign w:val="center"/>
          </w:tcPr>
          <w:p w14:paraId="1F7AB580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4191AB25" w14:textId="77777777" w:rsidR="009F7FB0" w:rsidRPr="001E05B4" w:rsidRDefault="009F7FB0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9F7FB0" w:rsidRPr="001E05B4" w14:paraId="5F88A605" w14:textId="77777777" w:rsidTr="00C96ACE">
        <w:tc>
          <w:tcPr>
            <w:tcW w:w="625" w:type="dxa"/>
            <w:vAlign w:val="center"/>
          </w:tcPr>
          <w:p w14:paraId="45012B3F" w14:textId="77777777" w:rsidR="009F7FB0" w:rsidRPr="001E05B4" w:rsidRDefault="009F7FB0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14161" w:type="dxa"/>
            <w:gridSpan w:val="9"/>
          </w:tcPr>
          <w:p w14:paraId="58E4E095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AB7998">
              <w:rPr>
                <w:b/>
              </w:rPr>
              <w:t>Комплекс процессных мероприятий "Реализация образовательных программ общего образования"</w:t>
            </w:r>
          </w:p>
        </w:tc>
      </w:tr>
      <w:tr w:rsidR="009F7FB0" w:rsidRPr="001E05B4" w14:paraId="28DA5289" w14:textId="77777777" w:rsidTr="008E1C61">
        <w:tc>
          <w:tcPr>
            <w:tcW w:w="625" w:type="dxa"/>
          </w:tcPr>
          <w:p w14:paraId="1855EB41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332EE37F" w14:textId="77777777" w:rsidR="009F7FB0" w:rsidRPr="00C32668" w:rsidRDefault="009F7FB0" w:rsidP="00C32668">
            <w:pPr>
              <w:pStyle w:val="formattext"/>
              <w:spacing w:before="0" w:beforeAutospacing="0" w:after="0" w:afterAutospacing="0"/>
              <w:ind w:left="1185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1. </w:t>
            </w:r>
            <w:r w:rsidR="00C32668" w:rsidRPr="00C32668">
              <w:rPr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</w:t>
            </w:r>
            <w:r w:rsidR="00C32668">
              <w:rPr>
                <w:sz w:val="20"/>
                <w:szCs w:val="20"/>
              </w:rPr>
              <w:t>ых образовательных организациях</w:t>
            </w:r>
          </w:p>
        </w:tc>
      </w:tr>
      <w:tr w:rsidR="0004543E" w:rsidRPr="001E05B4" w14:paraId="3D79CC46" w14:textId="77777777" w:rsidTr="00C96ACE">
        <w:tc>
          <w:tcPr>
            <w:tcW w:w="625" w:type="dxa"/>
            <w:vAlign w:val="center"/>
          </w:tcPr>
          <w:p w14:paraId="5A9D0B9D" w14:textId="77777777" w:rsidR="009F7FB0" w:rsidRPr="001E05B4" w:rsidRDefault="009F7FB0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2.1</w:t>
            </w:r>
          </w:p>
        </w:tc>
        <w:tc>
          <w:tcPr>
            <w:tcW w:w="2664" w:type="dxa"/>
          </w:tcPr>
          <w:p w14:paraId="55D36891" w14:textId="77777777" w:rsidR="009F7FB0" w:rsidRPr="007F0A92" w:rsidRDefault="009F7FB0" w:rsidP="00EC1AAC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Оказание учреждениями (организациями) услуг (ра</w:t>
            </w:r>
            <w:r w:rsidRPr="007F0A92">
              <w:rPr>
                <w:sz w:val="20"/>
                <w:szCs w:val="20"/>
                <w:shd w:val="clear" w:color="auto" w:fill="FFFFFF"/>
              </w:rPr>
              <w:lastRenderedPageBreak/>
              <w:t>бот)</w:t>
            </w:r>
          </w:p>
        </w:tc>
        <w:tc>
          <w:tcPr>
            <w:tcW w:w="2122" w:type="dxa"/>
          </w:tcPr>
          <w:p w14:paraId="2A5F570C" w14:textId="77777777" w:rsidR="009F7FB0" w:rsidRPr="001E05B4" w:rsidRDefault="00411446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х</w:t>
            </w:r>
          </w:p>
        </w:tc>
        <w:tc>
          <w:tcPr>
            <w:tcW w:w="1388" w:type="dxa"/>
          </w:tcPr>
          <w:p w14:paraId="269B2F11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2A69727F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A5A4B61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50A8886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0247709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71F785DC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3FD730D9" w14:textId="77777777" w:rsidR="009F7FB0" w:rsidRPr="001E05B4" w:rsidRDefault="009F7FB0" w:rsidP="00C03BC7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411446" w:rsidRPr="001E05B4" w14:paraId="5DAE0455" w14:textId="77777777" w:rsidTr="00C96ACE">
        <w:tc>
          <w:tcPr>
            <w:tcW w:w="625" w:type="dxa"/>
            <w:vMerge w:val="restart"/>
            <w:vAlign w:val="center"/>
          </w:tcPr>
          <w:p w14:paraId="049E724C" w14:textId="77777777" w:rsidR="00411446" w:rsidRPr="001E05B4" w:rsidRDefault="00411446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2.2.</w:t>
            </w:r>
          </w:p>
        </w:tc>
        <w:tc>
          <w:tcPr>
            <w:tcW w:w="2664" w:type="dxa"/>
            <w:vMerge w:val="restart"/>
          </w:tcPr>
          <w:p w14:paraId="4D93916B" w14:textId="77777777" w:rsidR="00411446" w:rsidRPr="007F0A92" w:rsidRDefault="00411446" w:rsidP="00F226EF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Финансирование общеобразовательных учреждений в части реализации ими государственного стандарта общего образования</w:t>
            </w:r>
          </w:p>
        </w:tc>
        <w:tc>
          <w:tcPr>
            <w:tcW w:w="2122" w:type="dxa"/>
            <w:vAlign w:val="center"/>
          </w:tcPr>
          <w:p w14:paraId="313E9E79" w14:textId="77777777" w:rsidR="00411446" w:rsidRPr="007F58A4" w:rsidRDefault="00411446" w:rsidP="000326A0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общеобразовательных организаций.</w:t>
            </w:r>
          </w:p>
        </w:tc>
        <w:tc>
          <w:tcPr>
            <w:tcW w:w="1388" w:type="dxa"/>
            <w:vAlign w:val="center"/>
          </w:tcPr>
          <w:p w14:paraId="4A525150" w14:textId="77777777" w:rsidR="00411446" w:rsidRPr="007F58A4" w:rsidRDefault="00411446" w:rsidP="00411446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Руб.</w:t>
            </w:r>
          </w:p>
        </w:tc>
        <w:tc>
          <w:tcPr>
            <w:tcW w:w="1357" w:type="dxa"/>
            <w:vAlign w:val="center"/>
          </w:tcPr>
          <w:p w14:paraId="53063D3B" w14:textId="77777777" w:rsidR="00411446" w:rsidRPr="007F58A4" w:rsidRDefault="00411446" w:rsidP="00411446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 w:rsidRPr="007F58A4">
              <w:rPr>
                <w:sz w:val="20"/>
                <w:szCs w:val="20"/>
              </w:rPr>
              <w:t>54549,00</w:t>
            </w:r>
          </w:p>
        </w:tc>
        <w:tc>
          <w:tcPr>
            <w:tcW w:w="1345" w:type="dxa"/>
            <w:vAlign w:val="center"/>
          </w:tcPr>
          <w:p w14:paraId="3167F21A" w14:textId="77777777" w:rsidR="00411446" w:rsidRPr="007F58A4" w:rsidRDefault="00411446" w:rsidP="00411446">
            <w:pPr>
              <w:pStyle w:val="ConsPlusCell"/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58 385,0</w:t>
            </w:r>
          </w:p>
        </w:tc>
        <w:tc>
          <w:tcPr>
            <w:tcW w:w="1345" w:type="dxa"/>
            <w:vAlign w:val="center"/>
          </w:tcPr>
          <w:p w14:paraId="7BBF97F9" w14:textId="77777777" w:rsidR="00411446" w:rsidRPr="007F58A4" w:rsidRDefault="00411446" w:rsidP="00411446">
            <w:pPr>
              <w:pStyle w:val="ConsPlusCell"/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58 385,0</w:t>
            </w:r>
          </w:p>
        </w:tc>
        <w:tc>
          <w:tcPr>
            <w:tcW w:w="1345" w:type="dxa"/>
            <w:vAlign w:val="center"/>
          </w:tcPr>
          <w:p w14:paraId="00362512" w14:textId="77777777" w:rsidR="00411446" w:rsidRPr="007F58A4" w:rsidRDefault="00411446" w:rsidP="00411446">
            <w:pPr>
              <w:pStyle w:val="ConsPlusCell"/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58 385,0</w:t>
            </w:r>
          </w:p>
        </w:tc>
        <w:tc>
          <w:tcPr>
            <w:tcW w:w="1308" w:type="dxa"/>
            <w:vAlign w:val="center"/>
          </w:tcPr>
          <w:p w14:paraId="3838CF86" w14:textId="77777777" w:rsidR="00411446" w:rsidRPr="001E05B4" w:rsidRDefault="00411446" w:rsidP="00411446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767E130E" w14:textId="77777777" w:rsidR="00411446" w:rsidRPr="001E05B4" w:rsidRDefault="00411446" w:rsidP="00411446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367D4E" w:rsidRPr="001E05B4" w14:paraId="772F3C7E" w14:textId="77777777" w:rsidTr="00C96ACE">
        <w:tc>
          <w:tcPr>
            <w:tcW w:w="625" w:type="dxa"/>
            <w:vMerge/>
            <w:vAlign w:val="center"/>
          </w:tcPr>
          <w:p w14:paraId="77E921A5" w14:textId="77777777" w:rsidR="00367D4E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64" w:type="dxa"/>
            <w:vMerge/>
          </w:tcPr>
          <w:p w14:paraId="45BC9EF1" w14:textId="77777777" w:rsidR="00367D4E" w:rsidRPr="007F0A92" w:rsidRDefault="00367D4E" w:rsidP="00F226EF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2" w:type="dxa"/>
          </w:tcPr>
          <w:p w14:paraId="702A61E2" w14:textId="77777777" w:rsidR="00367D4E" w:rsidRPr="007F58A4" w:rsidRDefault="00367D4E" w:rsidP="000326A0">
            <w:pPr>
              <w:contextualSpacing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Удельный вес лиц, сдавших единый государственный экзамен, от числа выпускников, участвовавших в едином государственном экзамене</w:t>
            </w:r>
          </w:p>
        </w:tc>
        <w:tc>
          <w:tcPr>
            <w:tcW w:w="1388" w:type="dxa"/>
            <w:vAlign w:val="center"/>
          </w:tcPr>
          <w:p w14:paraId="24FA0F3E" w14:textId="77777777" w:rsidR="00367D4E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282785FB" w14:textId="77777777" w:rsidR="00367D4E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0F4BBA77" w14:textId="77777777" w:rsidR="00367D4E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673D1742" w14:textId="77777777" w:rsidR="00367D4E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2DB22960" w14:textId="77777777" w:rsidR="00367D4E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26EA1F05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7EB4BFCE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29630FB2" w14:textId="77777777" w:rsidTr="001A4D55">
        <w:tc>
          <w:tcPr>
            <w:tcW w:w="625" w:type="dxa"/>
            <w:vAlign w:val="center"/>
          </w:tcPr>
          <w:p w14:paraId="6A3094F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2.4.</w:t>
            </w:r>
          </w:p>
        </w:tc>
        <w:tc>
          <w:tcPr>
            <w:tcW w:w="2664" w:type="dxa"/>
          </w:tcPr>
          <w:p w14:paraId="64CF0CC3" w14:textId="77777777" w:rsidR="001A4D55" w:rsidRPr="0004543E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04543E">
              <w:rPr>
                <w:sz w:val="20"/>
                <w:szCs w:val="20"/>
                <w:shd w:val="clear" w:color="auto" w:fill="FFFFFF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2" w:type="dxa"/>
          </w:tcPr>
          <w:p w14:paraId="7629708D" w14:textId="02ECC56B" w:rsidR="001A4D55" w:rsidRPr="0004543E" w:rsidRDefault="001A4D55" w:rsidP="000326A0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</w:t>
            </w:r>
            <w:r w:rsidRPr="0004543E">
              <w:rPr>
                <w:sz w:val="20"/>
                <w:szCs w:val="20"/>
              </w:rPr>
              <w:t>педагогиче</w:t>
            </w:r>
            <w:r>
              <w:rPr>
                <w:sz w:val="20"/>
                <w:szCs w:val="20"/>
              </w:rPr>
              <w:t>ских</w:t>
            </w:r>
            <w:r w:rsidRPr="0004543E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ников</w:t>
            </w:r>
            <w:r w:rsidRPr="0004543E">
              <w:rPr>
                <w:sz w:val="20"/>
                <w:szCs w:val="20"/>
              </w:rPr>
              <w:t xml:space="preserve"> образовательных организаций</w:t>
            </w:r>
            <w:r>
              <w:rPr>
                <w:sz w:val="20"/>
                <w:szCs w:val="20"/>
              </w:rPr>
              <w:t>, получивших</w:t>
            </w:r>
            <w:r w:rsidR="001607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t>е</w:t>
            </w:r>
            <w:r w:rsidRPr="0004543E">
              <w:rPr>
                <w:sz w:val="20"/>
                <w:szCs w:val="20"/>
                <w:shd w:val="clear" w:color="auto" w:fill="FFFFFF"/>
              </w:rPr>
              <w:t>жемесячное денежное вознаграждение</w:t>
            </w:r>
            <w:r w:rsidRPr="0004543E">
              <w:rPr>
                <w:sz w:val="20"/>
                <w:szCs w:val="20"/>
              </w:rPr>
              <w:t xml:space="preserve"> за классное руководство</w:t>
            </w:r>
            <w:r>
              <w:rPr>
                <w:sz w:val="20"/>
                <w:szCs w:val="20"/>
              </w:rPr>
              <w:t xml:space="preserve"> от всего количества классных руководителей</w:t>
            </w:r>
          </w:p>
        </w:tc>
        <w:tc>
          <w:tcPr>
            <w:tcW w:w="1388" w:type="dxa"/>
            <w:vAlign w:val="center"/>
          </w:tcPr>
          <w:p w14:paraId="2ECFB7A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Чел.</w:t>
            </w:r>
          </w:p>
        </w:tc>
        <w:tc>
          <w:tcPr>
            <w:tcW w:w="1357" w:type="dxa"/>
            <w:vAlign w:val="center"/>
          </w:tcPr>
          <w:p w14:paraId="71C540D4" w14:textId="77777777" w:rsidR="001A4D55" w:rsidRPr="00123399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375509F0" w14:textId="77777777" w:rsidR="001A4D55" w:rsidRPr="00123399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B290F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546B1F04" w14:textId="77777777" w:rsidR="001A4D55" w:rsidRPr="00123399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B290F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2C91CCB2" w14:textId="77777777" w:rsidR="001A4D55" w:rsidRPr="00123399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B290F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7066A63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2D04BA1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367D4E" w:rsidRPr="001E05B4" w14:paraId="4FF81843" w14:textId="77777777" w:rsidTr="00C96ACE">
        <w:tc>
          <w:tcPr>
            <w:tcW w:w="625" w:type="dxa"/>
            <w:vAlign w:val="center"/>
          </w:tcPr>
          <w:p w14:paraId="585DDA42" w14:textId="77777777" w:rsidR="00367D4E" w:rsidRPr="001E05B4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2.5</w:t>
            </w:r>
          </w:p>
        </w:tc>
        <w:tc>
          <w:tcPr>
            <w:tcW w:w="2664" w:type="dxa"/>
          </w:tcPr>
          <w:p w14:paraId="238AF177" w14:textId="77777777" w:rsidR="00367D4E" w:rsidRPr="007F0A92" w:rsidRDefault="00367D4E" w:rsidP="00F226EF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Компенсация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2122" w:type="dxa"/>
          </w:tcPr>
          <w:p w14:paraId="245E33C1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4CF43E91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51111724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7B1B173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6F13570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3E9BC70E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793034DB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4968AE6B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367D4E" w:rsidRPr="001E05B4" w14:paraId="1458058D" w14:textId="77777777" w:rsidTr="00C96ACE">
        <w:tc>
          <w:tcPr>
            <w:tcW w:w="625" w:type="dxa"/>
            <w:vAlign w:val="center"/>
          </w:tcPr>
          <w:p w14:paraId="7BC79090" w14:textId="77777777" w:rsidR="00367D4E" w:rsidRPr="001E05B4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2.6.</w:t>
            </w:r>
          </w:p>
        </w:tc>
        <w:tc>
          <w:tcPr>
            <w:tcW w:w="2664" w:type="dxa"/>
          </w:tcPr>
          <w:p w14:paraId="3201D66E" w14:textId="77777777" w:rsidR="00367D4E" w:rsidRPr="007F0A92" w:rsidRDefault="00367D4E" w:rsidP="00F226EF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Расходы за счет субсидии на исполнение расходных обязательств</w:t>
            </w:r>
          </w:p>
        </w:tc>
        <w:tc>
          <w:tcPr>
            <w:tcW w:w="2122" w:type="dxa"/>
          </w:tcPr>
          <w:p w14:paraId="0B8C0604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15CF88F1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55C555F3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0E7F214C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3E2D282B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56ABF01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4B2E6AD8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4EC5C65F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367D4E" w:rsidRPr="001E05B4" w14:paraId="57DCA77E" w14:textId="77777777" w:rsidTr="00C96ACE">
        <w:tc>
          <w:tcPr>
            <w:tcW w:w="625" w:type="dxa"/>
            <w:vAlign w:val="center"/>
          </w:tcPr>
          <w:p w14:paraId="0FD9C04D" w14:textId="77777777" w:rsidR="00367D4E" w:rsidRPr="001E05B4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2.7.</w:t>
            </w:r>
          </w:p>
        </w:tc>
        <w:tc>
          <w:tcPr>
            <w:tcW w:w="2664" w:type="dxa"/>
          </w:tcPr>
          <w:p w14:paraId="2FB307CA" w14:textId="77777777" w:rsidR="00367D4E" w:rsidRPr="007F0A92" w:rsidRDefault="00367D4E" w:rsidP="00F226EF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Оплата труда обслуживающего персонала муниципальных общеобразовательных организаций</w:t>
            </w:r>
          </w:p>
        </w:tc>
        <w:tc>
          <w:tcPr>
            <w:tcW w:w="2122" w:type="dxa"/>
          </w:tcPr>
          <w:p w14:paraId="023EA49B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х </w:t>
            </w:r>
          </w:p>
        </w:tc>
        <w:tc>
          <w:tcPr>
            <w:tcW w:w="1388" w:type="dxa"/>
          </w:tcPr>
          <w:p w14:paraId="383D8814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2B9A42D5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802AE82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79ED95DA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A9ACA3A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0F4CDAA1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126C17E0" w14:textId="77777777" w:rsidR="00367D4E" w:rsidRPr="001E05B4" w:rsidRDefault="00367D4E" w:rsidP="00F226EF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367D4E" w:rsidRPr="001E05B4" w14:paraId="4195EA1F" w14:textId="77777777" w:rsidTr="00C96ACE">
        <w:tc>
          <w:tcPr>
            <w:tcW w:w="625" w:type="dxa"/>
            <w:vAlign w:val="center"/>
          </w:tcPr>
          <w:p w14:paraId="471272AD" w14:textId="77777777" w:rsidR="00367D4E" w:rsidRPr="001E05B4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2.8.</w:t>
            </w:r>
          </w:p>
        </w:tc>
        <w:tc>
          <w:tcPr>
            <w:tcW w:w="2664" w:type="dxa"/>
          </w:tcPr>
          <w:p w14:paraId="29C631E3" w14:textId="77777777" w:rsidR="00367D4E" w:rsidRPr="007F0A92" w:rsidRDefault="00367D4E" w:rsidP="00F226EF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Организация горячего питания обучающихся, получающих основное общее, среднее общее образование в муниципальных образовательных организациях</w:t>
            </w:r>
          </w:p>
        </w:tc>
        <w:tc>
          <w:tcPr>
            <w:tcW w:w="2122" w:type="dxa"/>
          </w:tcPr>
          <w:p w14:paraId="33749F8B" w14:textId="0BB03BA4" w:rsidR="00367D4E" w:rsidRPr="001E05B4" w:rsidRDefault="00896BAD" w:rsidP="00C32668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</w:t>
            </w:r>
            <w:r w:rsidR="0016074F">
              <w:rPr>
                <w:sz w:val="20"/>
                <w:szCs w:val="20"/>
              </w:rPr>
              <w:t xml:space="preserve"> </w:t>
            </w:r>
            <w:r w:rsidRPr="00B47ACE">
              <w:rPr>
                <w:sz w:val="20"/>
                <w:szCs w:val="20"/>
              </w:rPr>
              <w:t>обучающихся, получаюших начальное общее образование, обеспеченных бесплатным горячим питанием</w:t>
            </w:r>
            <w:r>
              <w:rPr>
                <w:bCs/>
                <w:sz w:val="20"/>
                <w:szCs w:val="20"/>
              </w:rPr>
              <w:t>, от всего количества обучаю</w:t>
            </w:r>
            <w:r>
              <w:rPr>
                <w:bCs/>
                <w:sz w:val="20"/>
                <w:szCs w:val="20"/>
              </w:rPr>
              <w:lastRenderedPageBreak/>
              <w:t>щихся начальных классов</w:t>
            </w:r>
          </w:p>
        </w:tc>
        <w:tc>
          <w:tcPr>
            <w:tcW w:w="1388" w:type="dxa"/>
            <w:vAlign w:val="center"/>
          </w:tcPr>
          <w:p w14:paraId="1C195551" w14:textId="77777777" w:rsidR="00367D4E" w:rsidRPr="002A334E" w:rsidRDefault="00896BAD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%</w:t>
            </w:r>
          </w:p>
        </w:tc>
        <w:tc>
          <w:tcPr>
            <w:tcW w:w="1357" w:type="dxa"/>
            <w:vAlign w:val="center"/>
          </w:tcPr>
          <w:p w14:paraId="12EAB249" w14:textId="77777777" w:rsidR="00367D4E" w:rsidRPr="007A13E9" w:rsidRDefault="00896BAD" w:rsidP="00B36737">
            <w:pPr>
              <w:contextualSpacing/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50C6544A" w14:textId="77777777" w:rsidR="00367D4E" w:rsidRPr="007A13E9" w:rsidRDefault="00896BAD" w:rsidP="00B36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639C7671" w14:textId="77777777" w:rsidR="00367D4E" w:rsidRPr="007A13E9" w:rsidRDefault="00896BAD" w:rsidP="00B36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0478CBE9" w14:textId="77777777" w:rsidR="00A06421" w:rsidRDefault="00A06421" w:rsidP="00B36737">
            <w:pPr>
              <w:jc w:val="center"/>
              <w:rPr>
                <w:sz w:val="16"/>
                <w:szCs w:val="16"/>
              </w:rPr>
            </w:pPr>
          </w:p>
          <w:p w14:paraId="29334A9D" w14:textId="77777777" w:rsidR="00A06421" w:rsidRDefault="00A06421" w:rsidP="00B36737">
            <w:pPr>
              <w:jc w:val="center"/>
              <w:rPr>
                <w:sz w:val="16"/>
                <w:szCs w:val="16"/>
              </w:rPr>
            </w:pPr>
          </w:p>
          <w:p w14:paraId="2FC23FE1" w14:textId="77777777" w:rsidR="007A13E9" w:rsidRPr="007A13E9" w:rsidRDefault="00896BAD" w:rsidP="00B367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14:paraId="4A196238" w14:textId="77777777" w:rsidR="00367D4E" w:rsidRPr="007A13E9" w:rsidRDefault="00367D4E" w:rsidP="00B36737">
            <w:pPr>
              <w:jc w:val="center"/>
              <w:rPr>
                <w:sz w:val="16"/>
                <w:szCs w:val="16"/>
              </w:rPr>
            </w:pPr>
          </w:p>
          <w:p w14:paraId="4AD9E31F" w14:textId="77777777" w:rsidR="007A13E9" w:rsidRPr="007A13E9" w:rsidRDefault="007A13E9" w:rsidP="007A13E9">
            <w:pPr>
              <w:rPr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14:paraId="23EB01DE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09B360D1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367D4E" w:rsidRPr="001E05B4" w14:paraId="182373B0" w14:textId="77777777" w:rsidTr="00C96ACE">
        <w:tc>
          <w:tcPr>
            <w:tcW w:w="625" w:type="dxa"/>
            <w:vAlign w:val="center"/>
          </w:tcPr>
          <w:p w14:paraId="2F4389F2" w14:textId="77777777" w:rsidR="00367D4E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2.9.</w:t>
            </w:r>
          </w:p>
        </w:tc>
        <w:tc>
          <w:tcPr>
            <w:tcW w:w="2664" w:type="dxa"/>
          </w:tcPr>
          <w:p w14:paraId="4D0FC4DB" w14:textId="77777777" w:rsidR="00367D4E" w:rsidRPr="004C39FD" w:rsidRDefault="00367D4E" w:rsidP="0004543E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4C39FD">
              <w:rPr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r>
              <w:rPr>
                <w:sz w:val="20"/>
                <w:szCs w:val="20"/>
              </w:rPr>
              <w:t xml:space="preserve">в </w:t>
            </w:r>
            <w:r w:rsidRPr="004C39FD">
              <w:rPr>
                <w:sz w:val="20"/>
                <w:szCs w:val="20"/>
              </w:rPr>
              <w:t xml:space="preserve">муниципальных образовательных организациях </w:t>
            </w:r>
          </w:p>
        </w:tc>
        <w:tc>
          <w:tcPr>
            <w:tcW w:w="2122" w:type="dxa"/>
          </w:tcPr>
          <w:p w14:paraId="70FFEB62" w14:textId="77777777" w:rsidR="00367D4E" w:rsidRPr="001E05B4" w:rsidRDefault="00367D4E" w:rsidP="00C32668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Доля </w:t>
            </w:r>
            <w:r w:rsidRPr="004C39FD">
              <w:rPr>
                <w:sz w:val="20"/>
                <w:szCs w:val="20"/>
              </w:rPr>
              <w:t>обучающихся, получающих начальное общее образование</w:t>
            </w:r>
            <w:r>
              <w:rPr>
                <w:sz w:val="20"/>
                <w:szCs w:val="20"/>
              </w:rPr>
              <w:t>, обеспеченных бесплатным горячим питанием</w:t>
            </w:r>
          </w:p>
        </w:tc>
        <w:tc>
          <w:tcPr>
            <w:tcW w:w="1388" w:type="dxa"/>
            <w:vAlign w:val="center"/>
          </w:tcPr>
          <w:p w14:paraId="24F60909" w14:textId="77777777" w:rsidR="00367D4E" w:rsidRPr="002A334E" w:rsidRDefault="00367D4E" w:rsidP="00C96ACE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0DC5709E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6A7E28C6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04EF29CC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66231FDE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6C8A80A8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18769449" w14:textId="77777777" w:rsidR="00367D4E" w:rsidRPr="001E05B4" w:rsidRDefault="00367D4E" w:rsidP="00B36737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540165A8" w14:textId="77777777" w:rsidTr="002518B3">
        <w:tc>
          <w:tcPr>
            <w:tcW w:w="625" w:type="dxa"/>
            <w:vAlign w:val="center"/>
          </w:tcPr>
          <w:p w14:paraId="2319DF2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2.10</w:t>
            </w:r>
          </w:p>
        </w:tc>
        <w:tc>
          <w:tcPr>
            <w:tcW w:w="2664" w:type="dxa"/>
          </w:tcPr>
          <w:p w14:paraId="3291FE09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 xml:space="preserve">Обеспечение выплаты денежной компенсации стоимости двухразового питания родителям (законным представителям) обучающихся с ограниченными возможностями здоровья, родителям (законным представителям) детей-инвалидов, имеющих статус обучающихся с </w:t>
            </w:r>
            <w:r>
              <w:rPr>
                <w:sz w:val="20"/>
                <w:szCs w:val="20"/>
                <w:shd w:val="clear" w:color="auto" w:fill="FFFFFF"/>
              </w:rPr>
              <w:t xml:space="preserve"> ОВЗ</w:t>
            </w:r>
          </w:p>
        </w:tc>
        <w:tc>
          <w:tcPr>
            <w:tcW w:w="2122" w:type="dxa"/>
          </w:tcPr>
          <w:p w14:paraId="25CB5B37" w14:textId="77777777" w:rsidR="00896BAD" w:rsidRPr="00B47ACE" w:rsidRDefault="00896BAD" w:rsidP="00896BAD">
            <w:pPr>
              <w:contextualSpacing/>
              <w:rPr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 xml:space="preserve">Доля </w:t>
            </w:r>
            <w:r w:rsidRPr="00B47ACE">
              <w:rPr>
                <w:sz w:val="20"/>
                <w:szCs w:val="20"/>
                <w:shd w:val="clear" w:color="auto" w:fill="FFFFFF"/>
              </w:rPr>
              <w:t>родителей (законных представителей) обучающихся с ограниченными возможностями здоровья, родителей (законных представителей)  детей-инвалидов, имеющих статус обучающихся с ОВЗ</w:t>
            </w:r>
            <w:r>
              <w:rPr>
                <w:sz w:val="20"/>
                <w:szCs w:val="20"/>
                <w:shd w:val="clear" w:color="auto" w:fill="FFFFFF"/>
              </w:rPr>
              <w:t xml:space="preserve"> от всего количества родителей (законных представителей), подавших заявление</w:t>
            </w:r>
          </w:p>
          <w:p w14:paraId="05770C73" w14:textId="77777777" w:rsidR="001A4D55" w:rsidRPr="001E05B4" w:rsidRDefault="001A4D55" w:rsidP="001A4D55">
            <w:pPr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1388" w:type="dxa"/>
            <w:vAlign w:val="center"/>
          </w:tcPr>
          <w:p w14:paraId="4325457C" w14:textId="77777777" w:rsidR="001A4D55" w:rsidRPr="00856613" w:rsidRDefault="00896BAD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07E7783F" w14:textId="77777777" w:rsidR="001A4D55" w:rsidRPr="00856613" w:rsidRDefault="00896BAD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55FCC654" w14:textId="77777777" w:rsidR="001A4D55" w:rsidRPr="00856613" w:rsidRDefault="00896BAD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5D515C41" w14:textId="77777777" w:rsidR="001A4D55" w:rsidRPr="00856613" w:rsidRDefault="00896BAD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45" w:type="dxa"/>
            <w:vAlign w:val="center"/>
          </w:tcPr>
          <w:p w14:paraId="154D1E5B" w14:textId="77777777" w:rsidR="001A4D55" w:rsidRPr="00856613" w:rsidRDefault="00896BAD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4A923C6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672365B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2AF28D52" w14:textId="77777777" w:rsidTr="00C96ACE">
        <w:trPr>
          <w:trHeight w:val="1183"/>
        </w:trPr>
        <w:tc>
          <w:tcPr>
            <w:tcW w:w="625" w:type="dxa"/>
            <w:vAlign w:val="center"/>
          </w:tcPr>
          <w:p w14:paraId="54A5D1D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2.11.</w:t>
            </w:r>
          </w:p>
        </w:tc>
        <w:tc>
          <w:tcPr>
            <w:tcW w:w="2664" w:type="dxa"/>
          </w:tcPr>
          <w:p w14:paraId="78712ACE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Организация трудоустройства несовершеннолетних в возрасте от 14 до 17 лет в каникулярное время</w:t>
            </w:r>
          </w:p>
        </w:tc>
        <w:tc>
          <w:tcPr>
            <w:tcW w:w="2122" w:type="dxa"/>
          </w:tcPr>
          <w:p w14:paraId="28841607" w14:textId="77777777" w:rsidR="001A4D55" w:rsidRPr="0004543E" w:rsidRDefault="001A4D55" w:rsidP="001A4D55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 несовершеннолетних в возрасте от 14 до 17 лет, трудоустроенных в каникулярное время</w:t>
            </w:r>
          </w:p>
        </w:tc>
        <w:tc>
          <w:tcPr>
            <w:tcW w:w="1388" w:type="dxa"/>
            <w:vAlign w:val="center"/>
          </w:tcPr>
          <w:p w14:paraId="6E4DC150" w14:textId="77777777" w:rsidR="001A4D55" w:rsidRPr="00C32668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C32668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37FE11CC" w14:textId="77777777" w:rsidR="001A4D55" w:rsidRPr="00C32668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C32668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1345" w:type="dxa"/>
            <w:vAlign w:val="center"/>
          </w:tcPr>
          <w:p w14:paraId="28FDA324" w14:textId="77777777" w:rsidR="001A4D55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1345" w:type="dxa"/>
            <w:vAlign w:val="center"/>
          </w:tcPr>
          <w:p w14:paraId="2568625D" w14:textId="77777777" w:rsidR="001A4D55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1345" w:type="dxa"/>
            <w:vAlign w:val="center"/>
          </w:tcPr>
          <w:p w14:paraId="30924BCC" w14:textId="77777777" w:rsidR="001A4D55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1308" w:type="dxa"/>
            <w:vAlign w:val="center"/>
          </w:tcPr>
          <w:p w14:paraId="7772ABEB" w14:textId="77777777" w:rsidR="001A4D55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053A5C46" w14:textId="77777777" w:rsidR="001A4D55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896BAD" w:rsidRPr="001E05B4" w14:paraId="21B1E6A2" w14:textId="77777777" w:rsidTr="00896BAD">
        <w:tc>
          <w:tcPr>
            <w:tcW w:w="625" w:type="dxa"/>
            <w:vAlign w:val="center"/>
          </w:tcPr>
          <w:p w14:paraId="36245CDB" w14:textId="77777777" w:rsidR="00896BAD" w:rsidRDefault="00896BAD" w:rsidP="00896BAD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2.12.</w:t>
            </w:r>
          </w:p>
        </w:tc>
        <w:tc>
          <w:tcPr>
            <w:tcW w:w="2664" w:type="dxa"/>
          </w:tcPr>
          <w:p w14:paraId="2C0AFDC6" w14:textId="77777777" w:rsidR="00896BAD" w:rsidRDefault="00896BAD" w:rsidP="00896BAD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Организация подвоза обучающихся к месту обучения</w:t>
            </w:r>
          </w:p>
        </w:tc>
        <w:tc>
          <w:tcPr>
            <w:tcW w:w="2122" w:type="dxa"/>
          </w:tcPr>
          <w:p w14:paraId="3CB661F5" w14:textId="77777777" w:rsidR="00896BAD" w:rsidRDefault="00896BAD" w:rsidP="00896BAD">
            <w:pPr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 обучающихся, обеспеченных ежедневным подвозом к месту обучения от всего количества обучающихся</w:t>
            </w:r>
          </w:p>
        </w:tc>
        <w:tc>
          <w:tcPr>
            <w:tcW w:w="1388" w:type="dxa"/>
            <w:vAlign w:val="center"/>
          </w:tcPr>
          <w:p w14:paraId="3BD8C35B" w14:textId="77777777" w:rsidR="00896BAD" w:rsidRPr="00C32668" w:rsidRDefault="00896BAD" w:rsidP="00896BAD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05CB3B40" w14:textId="77777777" w:rsidR="00896BAD" w:rsidRPr="005B1ACD" w:rsidRDefault="00896BAD" w:rsidP="00896BAD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16,6</w:t>
            </w:r>
          </w:p>
        </w:tc>
        <w:tc>
          <w:tcPr>
            <w:tcW w:w="1345" w:type="dxa"/>
            <w:vAlign w:val="center"/>
          </w:tcPr>
          <w:p w14:paraId="60ACBAC6" w14:textId="77777777" w:rsidR="00896BAD" w:rsidRPr="005B1ACD" w:rsidRDefault="00896BAD" w:rsidP="00896BAD">
            <w:pPr>
              <w:jc w:val="center"/>
              <w:rPr>
                <w:sz w:val="16"/>
                <w:szCs w:val="16"/>
              </w:rPr>
            </w:pPr>
            <w:r w:rsidRPr="00BF294D">
              <w:rPr>
                <w:bCs/>
                <w:sz w:val="16"/>
                <w:szCs w:val="16"/>
              </w:rPr>
              <w:t>16,6</w:t>
            </w:r>
          </w:p>
        </w:tc>
        <w:tc>
          <w:tcPr>
            <w:tcW w:w="1345" w:type="dxa"/>
            <w:vAlign w:val="center"/>
          </w:tcPr>
          <w:p w14:paraId="5D86246E" w14:textId="77777777" w:rsidR="00896BAD" w:rsidRPr="005B1ACD" w:rsidRDefault="00896BAD" w:rsidP="00896BAD">
            <w:pPr>
              <w:jc w:val="center"/>
              <w:rPr>
                <w:sz w:val="16"/>
                <w:szCs w:val="16"/>
              </w:rPr>
            </w:pPr>
            <w:r w:rsidRPr="00BF294D">
              <w:rPr>
                <w:bCs/>
                <w:sz w:val="16"/>
                <w:szCs w:val="16"/>
              </w:rPr>
              <w:t>16,6</w:t>
            </w:r>
          </w:p>
        </w:tc>
        <w:tc>
          <w:tcPr>
            <w:tcW w:w="1345" w:type="dxa"/>
            <w:vAlign w:val="center"/>
          </w:tcPr>
          <w:p w14:paraId="7E307C61" w14:textId="77777777" w:rsidR="00896BAD" w:rsidRPr="005B1ACD" w:rsidRDefault="00896BAD" w:rsidP="00896BAD">
            <w:pPr>
              <w:jc w:val="center"/>
              <w:rPr>
                <w:sz w:val="16"/>
                <w:szCs w:val="16"/>
              </w:rPr>
            </w:pPr>
            <w:r w:rsidRPr="00BF294D">
              <w:rPr>
                <w:bCs/>
                <w:sz w:val="16"/>
                <w:szCs w:val="16"/>
              </w:rPr>
              <w:t>16,6</w:t>
            </w:r>
          </w:p>
        </w:tc>
        <w:tc>
          <w:tcPr>
            <w:tcW w:w="1308" w:type="dxa"/>
            <w:vAlign w:val="center"/>
          </w:tcPr>
          <w:p w14:paraId="25208F13" w14:textId="77777777" w:rsidR="00896BAD" w:rsidRDefault="00896BAD" w:rsidP="00896BAD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6D1D8CDD" w14:textId="77777777" w:rsidR="00896BAD" w:rsidRDefault="00896BAD" w:rsidP="00896BAD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4DED9617" w14:textId="77777777" w:rsidTr="00C96ACE">
        <w:tc>
          <w:tcPr>
            <w:tcW w:w="625" w:type="dxa"/>
            <w:vAlign w:val="center"/>
          </w:tcPr>
          <w:p w14:paraId="40E9A18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14161" w:type="dxa"/>
            <w:gridSpan w:val="9"/>
          </w:tcPr>
          <w:p w14:paraId="5DE5A4B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B454AB">
              <w:rPr>
                <w:b/>
              </w:rPr>
              <w:t>Комплекс процессных мероприятий "Реализация образовательных программ дополнительного образования"</w:t>
            </w:r>
          </w:p>
        </w:tc>
      </w:tr>
      <w:tr w:rsidR="001A4D55" w:rsidRPr="001E05B4" w14:paraId="78FCAB55" w14:textId="77777777" w:rsidTr="008E1C61">
        <w:tc>
          <w:tcPr>
            <w:tcW w:w="625" w:type="dxa"/>
          </w:tcPr>
          <w:p w14:paraId="2EA3C95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5C711342" w14:textId="77777777" w:rsidR="001A4D55" w:rsidRPr="00EC1AAC" w:rsidRDefault="001A4D55" w:rsidP="001A4D55">
            <w:pPr>
              <w:jc w:val="center"/>
              <w:rPr>
                <w:sz w:val="20"/>
                <w:szCs w:val="20"/>
              </w:rPr>
            </w:pPr>
            <w:r w:rsidRPr="00B454AB">
              <w:rPr>
                <w:sz w:val="20"/>
                <w:szCs w:val="20"/>
              </w:rPr>
              <w:t>Задача 1. Обеспечение государственных гарантий и доступности и равных возможностей получения детьми дополнительного образования.</w:t>
            </w:r>
          </w:p>
        </w:tc>
      </w:tr>
      <w:tr w:rsidR="001A4D55" w:rsidRPr="001E05B4" w14:paraId="046747B7" w14:textId="77777777" w:rsidTr="00C96ACE">
        <w:tc>
          <w:tcPr>
            <w:tcW w:w="625" w:type="dxa"/>
            <w:vAlign w:val="center"/>
          </w:tcPr>
          <w:p w14:paraId="1045CC5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3.1.</w:t>
            </w:r>
          </w:p>
        </w:tc>
        <w:tc>
          <w:tcPr>
            <w:tcW w:w="2664" w:type="dxa"/>
          </w:tcPr>
          <w:p w14:paraId="60BD3E88" w14:textId="77777777" w:rsidR="001A4D55" w:rsidRPr="00FF763D" w:rsidRDefault="001A4D55" w:rsidP="001A4D55">
            <w:pPr>
              <w:contextualSpacing/>
              <w:jc w:val="both"/>
              <w:rPr>
                <w:sz w:val="20"/>
                <w:szCs w:val="20"/>
              </w:rPr>
            </w:pPr>
            <w:r w:rsidRPr="00FF763D">
              <w:rPr>
                <w:sz w:val="20"/>
                <w:szCs w:val="20"/>
                <w:shd w:val="clear" w:color="auto" w:fill="FFFFFF"/>
              </w:rPr>
              <w:t>Финансовое обеспечение государственных гарантий реализации прав на обеспечение дополнительного образования детей в муниципальных общеобразова</w:t>
            </w:r>
            <w:r w:rsidRPr="00FF763D">
              <w:rPr>
                <w:sz w:val="20"/>
                <w:szCs w:val="20"/>
                <w:shd w:val="clear" w:color="auto" w:fill="FFFFFF"/>
              </w:rPr>
              <w:lastRenderedPageBreak/>
              <w:t>тельных организациях</w:t>
            </w:r>
          </w:p>
        </w:tc>
        <w:tc>
          <w:tcPr>
            <w:tcW w:w="2122" w:type="dxa"/>
          </w:tcPr>
          <w:p w14:paraId="5714DD31" w14:textId="77777777" w:rsidR="001A4D55" w:rsidRPr="0083492C" w:rsidRDefault="001A4D55" w:rsidP="000326A0">
            <w:pPr>
              <w:contextualSpacing/>
              <w:rPr>
                <w:bCs/>
                <w:sz w:val="20"/>
                <w:szCs w:val="20"/>
              </w:rPr>
            </w:pPr>
            <w:r w:rsidRPr="0083492C">
              <w:rPr>
                <w:sz w:val="20"/>
                <w:szCs w:val="20"/>
              </w:rPr>
              <w:lastRenderedPageBreak/>
              <w:t>Доля детей в возрасте 5-18 лет, получающих услуги по дополнительному образова</w:t>
            </w:r>
            <w:r>
              <w:rPr>
                <w:sz w:val="20"/>
                <w:szCs w:val="20"/>
              </w:rPr>
              <w:t xml:space="preserve">нию, </w:t>
            </w:r>
            <w:r w:rsidRPr="0083492C">
              <w:rPr>
                <w:sz w:val="20"/>
                <w:szCs w:val="20"/>
              </w:rPr>
              <w:t>в общей численности детей дан</w:t>
            </w:r>
            <w:r w:rsidRPr="0083492C">
              <w:rPr>
                <w:sz w:val="20"/>
                <w:szCs w:val="20"/>
              </w:rPr>
              <w:lastRenderedPageBreak/>
              <w:t>ной возрастной группы</w:t>
            </w:r>
          </w:p>
        </w:tc>
        <w:tc>
          <w:tcPr>
            <w:tcW w:w="1388" w:type="dxa"/>
          </w:tcPr>
          <w:p w14:paraId="56768F5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%</w:t>
            </w:r>
          </w:p>
        </w:tc>
        <w:tc>
          <w:tcPr>
            <w:tcW w:w="1357" w:type="dxa"/>
          </w:tcPr>
          <w:p w14:paraId="1D65138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45" w:type="dxa"/>
          </w:tcPr>
          <w:p w14:paraId="49AC157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45" w:type="dxa"/>
          </w:tcPr>
          <w:p w14:paraId="69C038C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45" w:type="dxa"/>
          </w:tcPr>
          <w:p w14:paraId="0E4E9C6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08" w:type="dxa"/>
          </w:tcPr>
          <w:p w14:paraId="78D4110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</w:tcPr>
          <w:p w14:paraId="7A9D6CE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319DE1E5" w14:textId="77777777" w:rsidTr="00C96ACE">
        <w:tc>
          <w:tcPr>
            <w:tcW w:w="625" w:type="dxa"/>
            <w:vAlign w:val="center"/>
          </w:tcPr>
          <w:p w14:paraId="0936E5B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3.2</w:t>
            </w:r>
          </w:p>
        </w:tc>
        <w:tc>
          <w:tcPr>
            <w:tcW w:w="2664" w:type="dxa"/>
          </w:tcPr>
          <w:p w14:paraId="1A1753BB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Оказание учреждениями (организациями) услуг (работ)</w:t>
            </w:r>
          </w:p>
        </w:tc>
        <w:tc>
          <w:tcPr>
            <w:tcW w:w="2122" w:type="dxa"/>
          </w:tcPr>
          <w:p w14:paraId="0BF3F3E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28E04C3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3FD7CFE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54F1A5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6B37F5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3F29C5E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40996AA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589D9D0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3E173CC7" w14:textId="77777777" w:rsidTr="00C96ACE">
        <w:tc>
          <w:tcPr>
            <w:tcW w:w="625" w:type="dxa"/>
            <w:vAlign w:val="center"/>
          </w:tcPr>
          <w:p w14:paraId="10EFEB8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2664" w:type="dxa"/>
          </w:tcPr>
          <w:p w14:paraId="5F2C6680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Компенсация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2122" w:type="dxa"/>
          </w:tcPr>
          <w:p w14:paraId="4565140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51BDBD4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77137F9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4211ED0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44BE785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A1C4D5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0ACF0BD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44063B2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6CA28F8D" w14:textId="77777777" w:rsidTr="00C96ACE">
        <w:tc>
          <w:tcPr>
            <w:tcW w:w="625" w:type="dxa"/>
            <w:vAlign w:val="center"/>
          </w:tcPr>
          <w:p w14:paraId="1C83655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3.4.</w:t>
            </w:r>
          </w:p>
        </w:tc>
        <w:tc>
          <w:tcPr>
            <w:tcW w:w="2664" w:type="dxa"/>
          </w:tcPr>
          <w:p w14:paraId="77D3027B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Увеличение ФОТ педагогических работников муниципальных учреждений дополнительного образования</w:t>
            </w:r>
          </w:p>
        </w:tc>
        <w:tc>
          <w:tcPr>
            <w:tcW w:w="2122" w:type="dxa"/>
            <w:vAlign w:val="center"/>
          </w:tcPr>
          <w:p w14:paraId="75132703" w14:textId="77777777" w:rsidR="001A4D55" w:rsidRPr="007F58A4" w:rsidRDefault="001A4D55" w:rsidP="001A4D55">
            <w:pPr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Уровень средней заработной платы педагогических работников организаций дополнительного образования</w:t>
            </w:r>
          </w:p>
        </w:tc>
        <w:tc>
          <w:tcPr>
            <w:tcW w:w="1388" w:type="dxa"/>
            <w:vAlign w:val="center"/>
          </w:tcPr>
          <w:p w14:paraId="7ACC8184" w14:textId="77777777" w:rsidR="001A4D55" w:rsidRPr="007F58A4" w:rsidRDefault="001A4D55" w:rsidP="001A4D55">
            <w:pPr>
              <w:jc w:val="center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>Руб.</w:t>
            </w:r>
          </w:p>
        </w:tc>
        <w:tc>
          <w:tcPr>
            <w:tcW w:w="1357" w:type="dxa"/>
            <w:vAlign w:val="center"/>
          </w:tcPr>
          <w:p w14:paraId="1291A6A8" w14:textId="77777777" w:rsidR="001A4D55" w:rsidRPr="00C96ACE" w:rsidRDefault="001A4D55" w:rsidP="001A4D55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 w:rsidRPr="00C96ACE">
              <w:rPr>
                <w:sz w:val="16"/>
                <w:szCs w:val="16"/>
              </w:rPr>
              <w:t>60 380,0</w:t>
            </w:r>
          </w:p>
        </w:tc>
        <w:tc>
          <w:tcPr>
            <w:tcW w:w="1345" w:type="dxa"/>
            <w:vAlign w:val="center"/>
          </w:tcPr>
          <w:p w14:paraId="78B33EB0" w14:textId="77777777" w:rsidR="001A4D55" w:rsidRPr="00C96ACE" w:rsidRDefault="001A4D55" w:rsidP="001A4D55">
            <w:pPr>
              <w:pStyle w:val="ConsPlusCell"/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61 722,0</w:t>
            </w:r>
          </w:p>
        </w:tc>
        <w:tc>
          <w:tcPr>
            <w:tcW w:w="1345" w:type="dxa"/>
            <w:vAlign w:val="center"/>
          </w:tcPr>
          <w:p w14:paraId="0F78E6F8" w14:textId="77777777" w:rsidR="001A4D55" w:rsidRPr="00C96ACE" w:rsidRDefault="001A4D55" w:rsidP="001A4D55">
            <w:pPr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61 722,0</w:t>
            </w:r>
          </w:p>
        </w:tc>
        <w:tc>
          <w:tcPr>
            <w:tcW w:w="1345" w:type="dxa"/>
            <w:vAlign w:val="center"/>
          </w:tcPr>
          <w:p w14:paraId="2C41637B" w14:textId="77777777" w:rsidR="001A4D55" w:rsidRPr="00C96ACE" w:rsidRDefault="001A4D55" w:rsidP="001A4D55">
            <w:pPr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61 722,0</w:t>
            </w:r>
          </w:p>
        </w:tc>
        <w:tc>
          <w:tcPr>
            <w:tcW w:w="1308" w:type="dxa"/>
            <w:vAlign w:val="center"/>
          </w:tcPr>
          <w:p w14:paraId="63921FAD" w14:textId="77777777" w:rsidR="001A4D55" w:rsidRPr="00C96ACE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C96ACE"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77D62050" w14:textId="77777777" w:rsidR="001A4D55" w:rsidRPr="00C96ACE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C96ACE"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48ABE59E" w14:textId="77777777" w:rsidTr="00C96ACE">
        <w:tc>
          <w:tcPr>
            <w:tcW w:w="625" w:type="dxa"/>
            <w:vAlign w:val="center"/>
          </w:tcPr>
          <w:p w14:paraId="336A030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3.5.</w:t>
            </w:r>
          </w:p>
        </w:tc>
        <w:tc>
          <w:tcPr>
            <w:tcW w:w="2664" w:type="dxa"/>
          </w:tcPr>
          <w:p w14:paraId="0503895A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Расходы за счет субсидии на исполнение расходных обязательств</w:t>
            </w:r>
          </w:p>
        </w:tc>
        <w:tc>
          <w:tcPr>
            <w:tcW w:w="2122" w:type="dxa"/>
          </w:tcPr>
          <w:p w14:paraId="73B8F8B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1A29849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45CFF95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69DFED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06471FD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719DD78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4F62D82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1E0BE06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1BD81878" w14:textId="77777777" w:rsidTr="00C96ACE">
        <w:tc>
          <w:tcPr>
            <w:tcW w:w="625" w:type="dxa"/>
            <w:vAlign w:val="center"/>
          </w:tcPr>
          <w:p w14:paraId="0594CC5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14161" w:type="dxa"/>
            <w:gridSpan w:val="9"/>
          </w:tcPr>
          <w:p w14:paraId="386F2B2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D661BA">
              <w:rPr>
                <w:b/>
                <w:sz w:val="20"/>
                <w:szCs w:val="20"/>
              </w:rPr>
              <w:t>Комплекс процессных мероприятий "Реализация развития кадрового потенциала системы образования"</w:t>
            </w:r>
          </w:p>
        </w:tc>
      </w:tr>
      <w:tr w:rsidR="001A4D55" w:rsidRPr="001E05B4" w14:paraId="40DB5C67" w14:textId="77777777" w:rsidTr="008E1C61">
        <w:tc>
          <w:tcPr>
            <w:tcW w:w="625" w:type="dxa"/>
          </w:tcPr>
          <w:p w14:paraId="4C2F732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5360BA63" w14:textId="77777777" w:rsidR="001A4D55" w:rsidRPr="00225E3A" w:rsidRDefault="001A4D55" w:rsidP="001A4D55">
            <w:pPr>
              <w:jc w:val="center"/>
              <w:rPr>
                <w:color w:val="000000"/>
                <w:sz w:val="20"/>
                <w:szCs w:val="20"/>
              </w:rPr>
            </w:pPr>
            <w:r w:rsidRPr="00D661BA">
              <w:rPr>
                <w:sz w:val="20"/>
                <w:szCs w:val="20"/>
              </w:rPr>
              <w:t xml:space="preserve">Задача 1. </w:t>
            </w:r>
            <w:r w:rsidRPr="00225E3A">
              <w:rPr>
                <w:sz w:val="20"/>
                <w:szCs w:val="20"/>
              </w:rPr>
              <w:t>Обеспечение качества подготовки педагогических кадров</w:t>
            </w:r>
          </w:p>
        </w:tc>
      </w:tr>
      <w:tr w:rsidR="001A4D55" w:rsidRPr="001E05B4" w14:paraId="55D386A9" w14:textId="77777777" w:rsidTr="00C96ACE">
        <w:tc>
          <w:tcPr>
            <w:tcW w:w="625" w:type="dxa"/>
            <w:vAlign w:val="center"/>
          </w:tcPr>
          <w:p w14:paraId="3A74BF9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4.1.</w:t>
            </w:r>
          </w:p>
        </w:tc>
        <w:tc>
          <w:tcPr>
            <w:tcW w:w="2664" w:type="dxa"/>
          </w:tcPr>
          <w:p w14:paraId="2BE724CE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2122" w:type="dxa"/>
          </w:tcPr>
          <w:p w14:paraId="5D7BAC9B" w14:textId="77777777" w:rsidR="001A4D55" w:rsidRPr="001E05B4" w:rsidRDefault="001A4D55" w:rsidP="000326A0">
            <w:pPr>
              <w:contextualSpacing/>
              <w:rPr>
                <w:bCs/>
                <w:sz w:val="16"/>
                <w:szCs w:val="16"/>
              </w:rPr>
            </w:pPr>
            <w:r w:rsidRPr="005C6C40">
              <w:rPr>
                <w:sz w:val="20"/>
                <w:szCs w:val="20"/>
                <w:shd w:val="clear" w:color="auto" w:fill="FFFFFF"/>
              </w:rPr>
              <w:t>Доля педагогических работников, прошедших повышение квалификации и профессиональную переподготовку, в том числе по вопросам образования обучающихся с ограниченными возможностями здоровья</w:t>
            </w:r>
          </w:p>
        </w:tc>
        <w:tc>
          <w:tcPr>
            <w:tcW w:w="1388" w:type="dxa"/>
            <w:vAlign w:val="center"/>
          </w:tcPr>
          <w:p w14:paraId="6C9991D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Чел </w:t>
            </w:r>
            <w:r w:rsidRPr="002C7A85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357" w:type="dxa"/>
            <w:vAlign w:val="center"/>
          </w:tcPr>
          <w:p w14:paraId="5A7DF08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45" w:type="dxa"/>
            <w:vAlign w:val="center"/>
          </w:tcPr>
          <w:p w14:paraId="2C804C4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45" w:type="dxa"/>
            <w:vAlign w:val="center"/>
          </w:tcPr>
          <w:p w14:paraId="50FAD0E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45" w:type="dxa"/>
            <w:vAlign w:val="center"/>
          </w:tcPr>
          <w:p w14:paraId="412C0B1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08" w:type="dxa"/>
            <w:vAlign w:val="center"/>
          </w:tcPr>
          <w:p w14:paraId="51B2A33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4D2D16E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03A9A2DC" w14:textId="77777777" w:rsidTr="00C96ACE">
        <w:tc>
          <w:tcPr>
            <w:tcW w:w="625" w:type="dxa"/>
            <w:vAlign w:val="center"/>
          </w:tcPr>
          <w:p w14:paraId="2EE1E1D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4.2.</w:t>
            </w:r>
          </w:p>
        </w:tc>
        <w:tc>
          <w:tcPr>
            <w:tcW w:w="2664" w:type="dxa"/>
          </w:tcPr>
          <w:p w14:paraId="2AA15317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 </w:t>
            </w:r>
            <w:r w:rsidRPr="007F0A92">
              <w:rPr>
                <w:sz w:val="20"/>
                <w:szCs w:val="20"/>
              </w:rPr>
              <w:t xml:space="preserve"> поддерж</w:t>
            </w:r>
            <w:r>
              <w:rPr>
                <w:sz w:val="20"/>
                <w:szCs w:val="20"/>
              </w:rPr>
              <w:t xml:space="preserve">ки </w:t>
            </w:r>
            <w:r w:rsidRPr="007F0A92">
              <w:rPr>
                <w:sz w:val="20"/>
                <w:szCs w:val="20"/>
              </w:rPr>
              <w:t>одаренных</w:t>
            </w:r>
            <w:r>
              <w:rPr>
                <w:sz w:val="20"/>
                <w:szCs w:val="20"/>
              </w:rPr>
              <w:t xml:space="preserve"> и талантливых </w:t>
            </w:r>
            <w:r w:rsidRPr="007F0A92">
              <w:rPr>
                <w:sz w:val="20"/>
                <w:szCs w:val="20"/>
              </w:rPr>
              <w:t xml:space="preserve"> детей</w:t>
            </w:r>
          </w:p>
        </w:tc>
        <w:tc>
          <w:tcPr>
            <w:tcW w:w="2122" w:type="dxa"/>
            <w:vAlign w:val="center"/>
          </w:tcPr>
          <w:p w14:paraId="09FD615D" w14:textId="77777777" w:rsidR="001A4D55" w:rsidRPr="007F58A4" w:rsidRDefault="001A4D55" w:rsidP="000326A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7F58A4">
              <w:rPr>
                <w:sz w:val="20"/>
                <w:szCs w:val="20"/>
              </w:rPr>
              <w:t xml:space="preserve">детей, </w:t>
            </w:r>
            <w:r>
              <w:rPr>
                <w:sz w:val="20"/>
                <w:szCs w:val="20"/>
              </w:rPr>
              <w:t xml:space="preserve">которым оказана помощь для  </w:t>
            </w:r>
            <w:r w:rsidRPr="007F58A4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стия</w:t>
            </w:r>
            <w:r w:rsidRPr="007F58A4">
              <w:rPr>
                <w:sz w:val="20"/>
                <w:szCs w:val="20"/>
              </w:rPr>
              <w:t xml:space="preserve"> во Всероссийских и международных  научно-практических конференциях, соревнований и турниров (очных) </w:t>
            </w:r>
          </w:p>
        </w:tc>
        <w:tc>
          <w:tcPr>
            <w:tcW w:w="1388" w:type="dxa"/>
            <w:vAlign w:val="center"/>
          </w:tcPr>
          <w:p w14:paraId="588CF59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Чел. </w:t>
            </w:r>
          </w:p>
        </w:tc>
        <w:tc>
          <w:tcPr>
            <w:tcW w:w="1357" w:type="dxa"/>
            <w:vAlign w:val="center"/>
          </w:tcPr>
          <w:p w14:paraId="32B77728" w14:textId="77777777" w:rsidR="001A4D55" w:rsidRPr="00EF3363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F3363">
              <w:rPr>
                <w:bCs/>
                <w:sz w:val="16"/>
                <w:szCs w:val="16"/>
              </w:rPr>
              <w:t>39</w:t>
            </w:r>
          </w:p>
        </w:tc>
        <w:tc>
          <w:tcPr>
            <w:tcW w:w="1345" w:type="dxa"/>
            <w:vAlign w:val="center"/>
          </w:tcPr>
          <w:p w14:paraId="4362FB52" w14:textId="77777777" w:rsidR="001A4D55" w:rsidRPr="00EF3363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F3363">
              <w:rPr>
                <w:bCs/>
                <w:sz w:val="16"/>
                <w:szCs w:val="16"/>
              </w:rPr>
              <w:t>39</w:t>
            </w:r>
          </w:p>
        </w:tc>
        <w:tc>
          <w:tcPr>
            <w:tcW w:w="1345" w:type="dxa"/>
            <w:vAlign w:val="center"/>
          </w:tcPr>
          <w:p w14:paraId="47503EB2" w14:textId="77777777" w:rsidR="001A4D55" w:rsidRPr="00EF3363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F3363">
              <w:rPr>
                <w:bCs/>
                <w:sz w:val="16"/>
                <w:szCs w:val="16"/>
              </w:rPr>
              <w:t>39</w:t>
            </w:r>
          </w:p>
        </w:tc>
        <w:tc>
          <w:tcPr>
            <w:tcW w:w="1345" w:type="dxa"/>
            <w:vAlign w:val="center"/>
          </w:tcPr>
          <w:p w14:paraId="6C821E8F" w14:textId="77777777" w:rsidR="001A4D55" w:rsidRPr="00EF3363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F3363">
              <w:rPr>
                <w:bCs/>
                <w:sz w:val="16"/>
                <w:szCs w:val="16"/>
              </w:rPr>
              <w:t>39</w:t>
            </w:r>
          </w:p>
        </w:tc>
        <w:tc>
          <w:tcPr>
            <w:tcW w:w="1308" w:type="dxa"/>
            <w:vAlign w:val="center"/>
          </w:tcPr>
          <w:p w14:paraId="56DB435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34B44AE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1EDDCD70" w14:textId="77777777" w:rsidTr="00C96ACE">
        <w:tc>
          <w:tcPr>
            <w:tcW w:w="625" w:type="dxa"/>
            <w:vAlign w:val="center"/>
          </w:tcPr>
          <w:p w14:paraId="1DD994D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14161" w:type="dxa"/>
            <w:gridSpan w:val="9"/>
          </w:tcPr>
          <w:p w14:paraId="3F2F9116" w14:textId="77777777" w:rsidR="001A4D55" w:rsidRPr="007F0A92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7F0A92">
              <w:rPr>
                <w:b/>
              </w:rPr>
              <w:t>Комплекс процессных мероприятий "Организация отдыха и оздоровления детей"</w:t>
            </w:r>
          </w:p>
        </w:tc>
      </w:tr>
      <w:tr w:rsidR="001A4D55" w:rsidRPr="001E05B4" w14:paraId="1151332A" w14:textId="77777777" w:rsidTr="008E1C61">
        <w:tc>
          <w:tcPr>
            <w:tcW w:w="625" w:type="dxa"/>
          </w:tcPr>
          <w:p w14:paraId="3E1F105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48C38EFC" w14:textId="77777777" w:rsidR="001A4D55" w:rsidRPr="00225E3A" w:rsidRDefault="001A4D55" w:rsidP="001A4D55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225E3A">
              <w:rPr>
                <w:sz w:val="20"/>
                <w:szCs w:val="20"/>
              </w:rPr>
              <w:t>Задача 1. Обеспечение отдыха, оздоровления детей, в том числе находящихся в трудной жизненной ситуации и трудоустройства несовершеннолетних в каникулярное время</w:t>
            </w:r>
          </w:p>
        </w:tc>
      </w:tr>
      <w:tr w:rsidR="001A4D55" w:rsidRPr="001E05B4" w14:paraId="6B755C4A" w14:textId="77777777" w:rsidTr="00C96ACE">
        <w:tc>
          <w:tcPr>
            <w:tcW w:w="625" w:type="dxa"/>
            <w:vAlign w:val="center"/>
          </w:tcPr>
          <w:p w14:paraId="73248F0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5.1.</w:t>
            </w:r>
          </w:p>
        </w:tc>
        <w:tc>
          <w:tcPr>
            <w:tcW w:w="2664" w:type="dxa"/>
          </w:tcPr>
          <w:p w14:paraId="5C8FBEEE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</w:p>
        </w:tc>
        <w:tc>
          <w:tcPr>
            <w:tcW w:w="2122" w:type="dxa"/>
          </w:tcPr>
          <w:p w14:paraId="119CA414" w14:textId="77777777" w:rsidR="001A4D55" w:rsidRPr="001E05B4" w:rsidRDefault="001A4D55" w:rsidP="000326A0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</w:t>
            </w:r>
            <w:r w:rsidRPr="007F58A4">
              <w:rPr>
                <w:sz w:val="20"/>
                <w:szCs w:val="20"/>
              </w:rPr>
              <w:t xml:space="preserve"> детей   в возрасте от 7 до 15 лет  отдыхом и оздоровлением</w:t>
            </w:r>
            <w:r>
              <w:rPr>
                <w:sz w:val="20"/>
                <w:szCs w:val="20"/>
              </w:rPr>
              <w:t xml:space="preserve"> от числа обучающихся в общеобразовательных организациях</w:t>
            </w:r>
          </w:p>
        </w:tc>
        <w:tc>
          <w:tcPr>
            <w:tcW w:w="1388" w:type="dxa"/>
            <w:vAlign w:val="center"/>
          </w:tcPr>
          <w:p w14:paraId="414F512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1AE946B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</w:t>
            </w:r>
          </w:p>
        </w:tc>
        <w:tc>
          <w:tcPr>
            <w:tcW w:w="1345" w:type="dxa"/>
            <w:vAlign w:val="center"/>
          </w:tcPr>
          <w:p w14:paraId="024ADCD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</w:t>
            </w:r>
          </w:p>
        </w:tc>
        <w:tc>
          <w:tcPr>
            <w:tcW w:w="1345" w:type="dxa"/>
            <w:vAlign w:val="center"/>
          </w:tcPr>
          <w:p w14:paraId="0D07998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</w:t>
            </w:r>
          </w:p>
        </w:tc>
        <w:tc>
          <w:tcPr>
            <w:tcW w:w="1345" w:type="dxa"/>
            <w:vAlign w:val="center"/>
          </w:tcPr>
          <w:p w14:paraId="7798721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</w:t>
            </w:r>
          </w:p>
        </w:tc>
        <w:tc>
          <w:tcPr>
            <w:tcW w:w="1308" w:type="dxa"/>
            <w:vAlign w:val="center"/>
          </w:tcPr>
          <w:p w14:paraId="2E5E65E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7677C2B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2A2F9320" w14:textId="77777777" w:rsidTr="00C96ACE">
        <w:tc>
          <w:tcPr>
            <w:tcW w:w="625" w:type="dxa"/>
            <w:vAlign w:val="center"/>
          </w:tcPr>
          <w:p w14:paraId="1062681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5.2.</w:t>
            </w:r>
          </w:p>
        </w:tc>
        <w:tc>
          <w:tcPr>
            <w:tcW w:w="2664" w:type="dxa"/>
          </w:tcPr>
          <w:p w14:paraId="2A40E34C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Обеспечение прав детей, находящихся в трудной жизненной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122" w:type="dxa"/>
          </w:tcPr>
          <w:p w14:paraId="165CAE62" w14:textId="1E63D94F" w:rsidR="001A4D55" w:rsidRPr="001E05B4" w:rsidRDefault="001A4D55" w:rsidP="000326A0">
            <w:pPr>
              <w:contextualSpacing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Доля</w:t>
            </w:r>
            <w:r w:rsidRPr="007F58A4">
              <w:rPr>
                <w:sz w:val="20"/>
                <w:szCs w:val="20"/>
              </w:rPr>
              <w:t xml:space="preserve"> детей</w:t>
            </w:r>
            <w:r>
              <w:rPr>
                <w:sz w:val="20"/>
                <w:szCs w:val="20"/>
              </w:rPr>
              <w:t>,</w:t>
            </w:r>
            <w:r w:rsidR="0016074F">
              <w:rPr>
                <w:sz w:val="20"/>
                <w:szCs w:val="20"/>
              </w:rPr>
              <w:t xml:space="preserve"> </w:t>
            </w:r>
            <w:r w:rsidRPr="007F0A92">
              <w:rPr>
                <w:sz w:val="20"/>
                <w:szCs w:val="20"/>
              </w:rPr>
              <w:t>находящихся в трудной жизненной ситуации</w:t>
            </w:r>
            <w:r w:rsidRPr="007F58A4">
              <w:rPr>
                <w:sz w:val="20"/>
                <w:szCs w:val="20"/>
              </w:rPr>
              <w:t xml:space="preserve">  в возрасте от 7 до 15 лет</w:t>
            </w:r>
            <w:r>
              <w:rPr>
                <w:sz w:val="20"/>
                <w:szCs w:val="20"/>
              </w:rPr>
              <w:t>, охваченным</w:t>
            </w:r>
            <w:r w:rsidRPr="007F58A4">
              <w:rPr>
                <w:sz w:val="20"/>
                <w:szCs w:val="20"/>
              </w:rPr>
              <w:t xml:space="preserve">  отдыхом и оздоровлением</w:t>
            </w:r>
            <w:r>
              <w:rPr>
                <w:sz w:val="20"/>
                <w:szCs w:val="20"/>
              </w:rPr>
              <w:t xml:space="preserve"> от всего числа </w:t>
            </w:r>
            <w:r w:rsidRPr="007F58A4">
              <w:rPr>
                <w:sz w:val="20"/>
                <w:szCs w:val="20"/>
              </w:rPr>
              <w:t>детей</w:t>
            </w:r>
            <w:r>
              <w:rPr>
                <w:sz w:val="20"/>
                <w:szCs w:val="20"/>
              </w:rPr>
              <w:t>,</w:t>
            </w:r>
            <w:r w:rsidR="0016074F">
              <w:rPr>
                <w:sz w:val="20"/>
                <w:szCs w:val="20"/>
              </w:rPr>
              <w:t xml:space="preserve"> </w:t>
            </w:r>
            <w:r w:rsidRPr="007F0A92">
              <w:rPr>
                <w:sz w:val="20"/>
                <w:szCs w:val="20"/>
              </w:rPr>
              <w:t>находящихся в трудной жизненной ситуации</w:t>
            </w:r>
            <w:r>
              <w:rPr>
                <w:sz w:val="20"/>
                <w:szCs w:val="20"/>
              </w:rPr>
              <w:t>,</w:t>
            </w:r>
            <w:r w:rsidR="001607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обучающихся в общеобразовательных организациях</w:t>
            </w:r>
          </w:p>
        </w:tc>
        <w:tc>
          <w:tcPr>
            <w:tcW w:w="1388" w:type="dxa"/>
            <w:vAlign w:val="center"/>
          </w:tcPr>
          <w:p w14:paraId="7C9A9BE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525CA10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1345" w:type="dxa"/>
            <w:vAlign w:val="center"/>
          </w:tcPr>
          <w:p w14:paraId="469A396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1345" w:type="dxa"/>
            <w:vAlign w:val="center"/>
          </w:tcPr>
          <w:p w14:paraId="2599C0B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1345" w:type="dxa"/>
            <w:vAlign w:val="center"/>
          </w:tcPr>
          <w:p w14:paraId="16824C0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1308" w:type="dxa"/>
            <w:vAlign w:val="center"/>
          </w:tcPr>
          <w:p w14:paraId="1FAC4AF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2FC4C11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16FD1D8D" w14:textId="77777777" w:rsidTr="00C96ACE">
        <w:tc>
          <w:tcPr>
            <w:tcW w:w="625" w:type="dxa"/>
            <w:vAlign w:val="center"/>
          </w:tcPr>
          <w:p w14:paraId="7E2C065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5.3.</w:t>
            </w:r>
          </w:p>
        </w:tc>
        <w:tc>
          <w:tcPr>
            <w:tcW w:w="2664" w:type="dxa"/>
          </w:tcPr>
          <w:p w14:paraId="79FB4D81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Администрирование передаваемого отдельного государственного полномочия по организации и обеспечению отдыха и оздоровления детей</w:t>
            </w:r>
            <w:r>
              <w:rPr>
                <w:sz w:val="20"/>
                <w:szCs w:val="20"/>
              </w:rPr>
              <w:t xml:space="preserve"> и р</w:t>
            </w:r>
            <w:r w:rsidRPr="007F0A92">
              <w:rPr>
                <w:sz w:val="20"/>
                <w:szCs w:val="20"/>
              </w:rPr>
              <w:t xml:space="preserve">асходы на </w:t>
            </w:r>
            <w:r>
              <w:rPr>
                <w:sz w:val="20"/>
                <w:szCs w:val="20"/>
              </w:rPr>
              <w:t xml:space="preserve">организацию </w:t>
            </w:r>
            <w:r w:rsidRPr="007F0A92">
              <w:rPr>
                <w:sz w:val="20"/>
                <w:szCs w:val="20"/>
              </w:rPr>
              <w:t>оздоров</w:t>
            </w:r>
            <w:r>
              <w:rPr>
                <w:sz w:val="20"/>
                <w:szCs w:val="20"/>
              </w:rPr>
              <w:t>ления</w:t>
            </w:r>
            <w:r w:rsidRPr="007F0A92">
              <w:rPr>
                <w:sz w:val="20"/>
                <w:szCs w:val="20"/>
              </w:rPr>
              <w:t xml:space="preserve"> детей</w:t>
            </w:r>
          </w:p>
        </w:tc>
        <w:tc>
          <w:tcPr>
            <w:tcW w:w="2122" w:type="dxa"/>
          </w:tcPr>
          <w:p w14:paraId="38D9464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0269C16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2E2C407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72B1DEB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CBACA6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4F3D83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69BA870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33DBEC1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3CB0BE5E" w14:textId="77777777" w:rsidTr="00C96ACE">
        <w:tc>
          <w:tcPr>
            <w:tcW w:w="625" w:type="dxa"/>
            <w:vAlign w:val="center"/>
          </w:tcPr>
          <w:p w14:paraId="076372F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14161" w:type="dxa"/>
            <w:gridSpan w:val="9"/>
          </w:tcPr>
          <w:p w14:paraId="0D3EC8F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1639B0">
              <w:rPr>
                <w:b/>
              </w:rPr>
              <w:t>Комплекс процессных мероприятий "Подготовка к новому учебному году"</w:t>
            </w:r>
          </w:p>
        </w:tc>
      </w:tr>
      <w:tr w:rsidR="001A4D55" w:rsidRPr="001E05B4" w14:paraId="21456127" w14:textId="77777777" w:rsidTr="008E1C61">
        <w:tc>
          <w:tcPr>
            <w:tcW w:w="625" w:type="dxa"/>
          </w:tcPr>
          <w:p w14:paraId="6383E1A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5575BFA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325F34">
              <w:rPr>
                <w:sz w:val="20"/>
                <w:szCs w:val="20"/>
              </w:rPr>
              <w:t xml:space="preserve">Задача 1. </w:t>
            </w:r>
            <w:r w:rsidRPr="00225E3A">
              <w:rPr>
                <w:sz w:val="20"/>
                <w:szCs w:val="20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</w:tr>
      <w:tr w:rsidR="001A4D55" w:rsidRPr="001E05B4" w14:paraId="7B253FAB" w14:textId="77777777" w:rsidTr="00C96ACE">
        <w:tc>
          <w:tcPr>
            <w:tcW w:w="625" w:type="dxa"/>
            <w:vAlign w:val="center"/>
          </w:tcPr>
          <w:p w14:paraId="7DACCA9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6.1</w:t>
            </w:r>
          </w:p>
        </w:tc>
        <w:tc>
          <w:tcPr>
            <w:tcW w:w="2664" w:type="dxa"/>
          </w:tcPr>
          <w:p w14:paraId="68E4F040" w14:textId="77777777" w:rsidR="001A4D55" w:rsidRPr="00A659B9" w:rsidRDefault="001A4D55" w:rsidP="001A4D55">
            <w:pPr>
              <w:contextualSpacing/>
              <w:rPr>
                <w:sz w:val="20"/>
                <w:szCs w:val="20"/>
                <w:highlight w:val="green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Субсидия бюджетам муниципальных районов (городских округов) в Республике Бурятия на реализацию мероприятий по развитию общественной инфраструкту</w:t>
            </w:r>
            <w:r w:rsidRPr="007F0A92">
              <w:rPr>
                <w:sz w:val="20"/>
                <w:szCs w:val="20"/>
                <w:shd w:val="clear" w:color="auto" w:fill="FFFFFF"/>
              </w:rPr>
              <w:lastRenderedPageBreak/>
              <w:t>ры</w:t>
            </w:r>
          </w:p>
        </w:tc>
        <w:tc>
          <w:tcPr>
            <w:tcW w:w="2122" w:type="dxa"/>
            <w:vAlign w:val="center"/>
          </w:tcPr>
          <w:p w14:paraId="31E1A895" w14:textId="77777777" w:rsidR="001A4D55" w:rsidRPr="007F58A4" w:rsidRDefault="001A4D55" w:rsidP="001A4D5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lastRenderedPageBreak/>
              <w:t>Удельный вес числа образовательных организаций, материально-техническая   база которых соответствует норматив</w:t>
            </w:r>
            <w:r w:rsidRPr="007F58A4">
              <w:rPr>
                <w:sz w:val="20"/>
                <w:szCs w:val="20"/>
              </w:rPr>
              <w:lastRenderedPageBreak/>
              <w:t xml:space="preserve">ным требованиям  </w:t>
            </w:r>
          </w:p>
        </w:tc>
        <w:tc>
          <w:tcPr>
            <w:tcW w:w="1388" w:type="dxa"/>
            <w:vAlign w:val="center"/>
          </w:tcPr>
          <w:p w14:paraId="390D3418" w14:textId="77777777" w:rsidR="001A4D55" w:rsidRPr="00C96ACE" w:rsidRDefault="001A4D55" w:rsidP="001A4D55">
            <w:pPr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1357" w:type="dxa"/>
            <w:vAlign w:val="center"/>
          </w:tcPr>
          <w:p w14:paraId="4A946000" w14:textId="77777777" w:rsidR="001A4D55" w:rsidRPr="00C96ACE" w:rsidRDefault="001A4D55" w:rsidP="001A4D55">
            <w:pPr>
              <w:pStyle w:val="ConsPlusCell"/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64</w:t>
            </w:r>
          </w:p>
        </w:tc>
        <w:tc>
          <w:tcPr>
            <w:tcW w:w="1345" w:type="dxa"/>
            <w:vAlign w:val="center"/>
          </w:tcPr>
          <w:p w14:paraId="3933AD54" w14:textId="77777777" w:rsidR="001A4D55" w:rsidRPr="00C96ACE" w:rsidRDefault="001A4D55" w:rsidP="001A4D55">
            <w:pPr>
              <w:pStyle w:val="ConsPlusCell"/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70</w:t>
            </w:r>
          </w:p>
        </w:tc>
        <w:tc>
          <w:tcPr>
            <w:tcW w:w="1345" w:type="dxa"/>
            <w:vAlign w:val="center"/>
          </w:tcPr>
          <w:p w14:paraId="0E8D3461" w14:textId="77777777" w:rsidR="001A4D55" w:rsidRPr="00C96ACE" w:rsidRDefault="001A4D55" w:rsidP="001A4D55">
            <w:pPr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80</w:t>
            </w:r>
          </w:p>
        </w:tc>
        <w:tc>
          <w:tcPr>
            <w:tcW w:w="1345" w:type="dxa"/>
            <w:vAlign w:val="center"/>
          </w:tcPr>
          <w:p w14:paraId="5A1F1DF1" w14:textId="77777777" w:rsidR="001A4D55" w:rsidRPr="00C96ACE" w:rsidRDefault="001A4D55" w:rsidP="001A4D55">
            <w:pPr>
              <w:jc w:val="center"/>
              <w:rPr>
                <w:sz w:val="16"/>
                <w:szCs w:val="16"/>
              </w:rPr>
            </w:pPr>
            <w:r w:rsidRPr="00C96ACE">
              <w:rPr>
                <w:sz w:val="16"/>
                <w:szCs w:val="16"/>
              </w:rPr>
              <w:t>100</w:t>
            </w:r>
          </w:p>
        </w:tc>
        <w:tc>
          <w:tcPr>
            <w:tcW w:w="1308" w:type="dxa"/>
            <w:vAlign w:val="center"/>
          </w:tcPr>
          <w:p w14:paraId="76CC82EF" w14:textId="77777777" w:rsidR="001A4D55" w:rsidRPr="00C96ACE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C96ACE"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1EC8099B" w14:textId="77777777" w:rsidR="001A4D55" w:rsidRPr="00C96ACE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C96ACE"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4C8AE425" w14:textId="77777777" w:rsidTr="00C96ACE">
        <w:tc>
          <w:tcPr>
            <w:tcW w:w="625" w:type="dxa"/>
            <w:vAlign w:val="center"/>
          </w:tcPr>
          <w:p w14:paraId="5F08847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7.</w:t>
            </w:r>
          </w:p>
        </w:tc>
        <w:tc>
          <w:tcPr>
            <w:tcW w:w="14161" w:type="dxa"/>
            <w:gridSpan w:val="9"/>
          </w:tcPr>
          <w:p w14:paraId="64CDF70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34333B">
              <w:rPr>
                <w:b/>
              </w:rPr>
              <w:t>Комплекс процессных мероприятий "Совершенствование управления в сфере образования"</w:t>
            </w:r>
          </w:p>
        </w:tc>
      </w:tr>
      <w:tr w:rsidR="001A4D55" w:rsidRPr="001E05B4" w14:paraId="037E137C" w14:textId="77777777" w:rsidTr="008E1C61">
        <w:tc>
          <w:tcPr>
            <w:tcW w:w="625" w:type="dxa"/>
          </w:tcPr>
          <w:p w14:paraId="075F2B0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69032966" w14:textId="77945B80" w:rsidR="001A4D55" w:rsidRPr="0034333B" w:rsidRDefault="001A4D55" w:rsidP="001A4D55">
            <w:pPr>
              <w:jc w:val="center"/>
              <w:rPr>
                <w:sz w:val="20"/>
                <w:szCs w:val="20"/>
              </w:rPr>
            </w:pPr>
            <w:r w:rsidRPr="0034333B">
              <w:rPr>
                <w:sz w:val="20"/>
                <w:szCs w:val="20"/>
              </w:rPr>
              <w:t>Задача 1. Совершенствование правового, организационного,</w:t>
            </w:r>
            <w:r w:rsidR="0016074F">
              <w:rPr>
                <w:sz w:val="20"/>
                <w:szCs w:val="20"/>
              </w:rPr>
              <w:t xml:space="preserve"> </w:t>
            </w:r>
            <w:r w:rsidRPr="0034333B">
              <w:rPr>
                <w:sz w:val="20"/>
                <w:szCs w:val="20"/>
              </w:rPr>
              <w:t>экономического механизмов функционирования в сфере образования.</w:t>
            </w:r>
          </w:p>
          <w:p w14:paraId="3958172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0AF03109" w14:textId="77777777" w:rsidTr="00C96ACE">
        <w:tc>
          <w:tcPr>
            <w:tcW w:w="625" w:type="dxa"/>
            <w:vAlign w:val="center"/>
          </w:tcPr>
          <w:p w14:paraId="16BE325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7.1</w:t>
            </w:r>
          </w:p>
        </w:tc>
        <w:tc>
          <w:tcPr>
            <w:tcW w:w="2664" w:type="dxa"/>
          </w:tcPr>
          <w:p w14:paraId="199F3471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</w:t>
            </w:r>
            <w:r w:rsidRPr="007F0A92">
              <w:rPr>
                <w:sz w:val="20"/>
                <w:szCs w:val="20"/>
              </w:rPr>
              <w:t xml:space="preserve">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2122" w:type="dxa"/>
          </w:tcPr>
          <w:p w14:paraId="0BAB82E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4DCAC0E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7657FD1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8964A8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8B5123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4588187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111FD40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0D15732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3F9079DA" w14:textId="77777777" w:rsidTr="00C96ACE">
        <w:tc>
          <w:tcPr>
            <w:tcW w:w="625" w:type="dxa"/>
            <w:vAlign w:val="center"/>
          </w:tcPr>
          <w:p w14:paraId="3B95D5C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7.2</w:t>
            </w:r>
          </w:p>
        </w:tc>
        <w:tc>
          <w:tcPr>
            <w:tcW w:w="2664" w:type="dxa"/>
          </w:tcPr>
          <w:p w14:paraId="7E36ECE9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2" w:type="dxa"/>
          </w:tcPr>
          <w:p w14:paraId="1C2B9AA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4FD8199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305A561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4A4F4C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74FB3B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7AE2E2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202D4A43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0486B9B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6C8CF4FF" w14:textId="77777777" w:rsidTr="00C96ACE">
        <w:tc>
          <w:tcPr>
            <w:tcW w:w="625" w:type="dxa"/>
            <w:vAlign w:val="center"/>
          </w:tcPr>
          <w:p w14:paraId="249F732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</w:t>
            </w:r>
          </w:p>
        </w:tc>
        <w:tc>
          <w:tcPr>
            <w:tcW w:w="14161" w:type="dxa"/>
            <w:gridSpan w:val="9"/>
          </w:tcPr>
          <w:p w14:paraId="141108D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A25C55">
              <w:rPr>
                <w:b/>
              </w:rPr>
              <w:t>Комплекс процессных мероприятий "Совершенствование информационно-методического обеспечения в сфере образования"</w:t>
            </w:r>
          </w:p>
        </w:tc>
      </w:tr>
      <w:tr w:rsidR="001A4D55" w:rsidRPr="001E05B4" w14:paraId="29C814DD" w14:textId="77777777" w:rsidTr="008E1C61">
        <w:tc>
          <w:tcPr>
            <w:tcW w:w="625" w:type="dxa"/>
          </w:tcPr>
          <w:p w14:paraId="769FD31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6C732918" w14:textId="77777777" w:rsidR="001A4D55" w:rsidRPr="00A25C55" w:rsidRDefault="001A4D55" w:rsidP="001A4D55">
            <w:pPr>
              <w:jc w:val="center"/>
              <w:rPr>
                <w:sz w:val="20"/>
                <w:szCs w:val="20"/>
              </w:rPr>
            </w:pPr>
            <w:r w:rsidRPr="00A25C55">
              <w:rPr>
                <w:sz w:val="20"/>
                <w:szCs w:val="20"/>
              </w:rPr>
              <w:t xml:space="preserve">Задача 1. </w:t>
            </w:r>
            <w:r w:rsidRPr="00800F5D">
              <w:rPr>
                <w:sz w:val="20"/>
                <w:szCs w:val="20"/>
              </w:rPr>
              <w:t>Создание условий для удовлетворения информационных, учебно-методических, организационно-педагогических потребностей педагогических  и руководящих кадров района</w:t>
            </w:r>
            <w:r w:rsidRPr="00A25C55">
              <w:rPr>
                <w:sz w:val="20"/>
                <w:szCs w:val="20"/>
              </w:rPr>
              <w:t>.</w:t>
            </w:r>
          </w:p>
          <w:p w14:paraId="18FC800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16C0A0BC" w14:textId="77777777" w:rsidTr="00C96ACE">
        <w:tc>
          <w:tcPr>
            <w:tcW w:w="625" w:type="dxa"/>
            <w:vAlign w:val="center"/>
          </w:tcPr>
          <w:p w14:paraId="7BD51BF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8.1.</w:t>
            </w:r>
          </w:p>
        </w:tc>
        <w:tc>
          <w:tcPr>
            <w:tcW w:w="2664" w:type="dxa"/>
          </w:tcPr>
          <w:p w14:paraId="399F40C7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Оказание услуг, выполнение работ, исполнение функций подведомственными учреждениями</w:t>
            </w:r>
          </w:p>
        </w:tc>
        <w:tc>
          <w:tcPr>
            <w:tcW w:w="2122" w:type="dxa"/>
            <w:vAlign w:val="center"/>
          </w:tcPr>
          <w:p w14:paraId="2D84EEFB" w14:textId="77777777" w:rsidR="001A4D55" w:rsidRPr="007F58A4" w:rsidRDefault="001A4D55" w:rsidP="001A4D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8A4">
              <w:rPr>
                <w:sz w:val="20"/>
                <w:szCs w:val="20"/>
              </w:rPr>
              <w:t xml:space="preserve">Доля педагогических работников, принимавших участие в методических семинарах  </w:t>
            </w:r>
          </w:p>
        </w:tc>
        <w:tc>
          <w:tcPr>
            <w:tcW w:w="1388" w:type="dxa"/>
            <w:vAlign w:val="center"/>
          </w:tcPr>
          <w:p w14:paraId="5FD0E11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1357" w:type="dxa"/>
            <w:vAlign w:val="center"/>
          </w:tcPr>
          <w:p w14:paraId="6B58C56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45" w:type="dxa"/>
            <w:vAlign w:val="center"/>
          </w:tcPr>
          <w:p w14:paraId="479A4FF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45" w:type="dxa"/>
            <w:vAlign w:val="center"/>
          </w:tcPr>
          <w:p w14:paraId="05FABCA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45" w:type="dxa"/>
            <w:vAlign w:val="center"/>
          </w:tcPr>
          <w:p w14:paraId="7F2336A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1308" w:type="dxa"/>
            <w:vAlign w:val="center"/>
          </w:tcPr>
          <w:p w14:paraId="04F5113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1287" w:type="dxa"/>
            <w:vAlign w:val="center"/>
          </w:tcPr>
          <w:p w14:paraId="48A255C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2027</w:t>
            </w:r>
          </w:p>
        </w:tc>
      </w:tr>
      <w:tr w:rsidR="001A4D55" w:rsidRPr="001E05B4" w14:paraId="7D3A5682" w14:textId="77777777" w:rsidTr="00C96ACE">
        <w:tc>
          <w:tcPr>
            <w:tcW w:w="625" w:type="dxa"/>
            <w:vAlign w:val="center"/>
          </w:tcPr>
          <w:p w14:paraId="76E31B0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8.2.</w:t>
            </w:r>
          </w:p>
        </w:tc>
        <w:tc>
          <w:tcPr>
            <w:tcW w:w="2664" w:type="dxa"/>
          </w:tcPr>
          <w:p w14:paraId="01917188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компенсации</w:t>
            </w:r>
            <w:r w:rsidRPr="007F0A92">
              <w:rPr>
                <w:sz w:val="20"/>
                <w:szCs w:val="20"/>
              </w:rPr>
              <w:t xml:space="preserve">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2122" w:type="dxa"/>
          </w:tcPr>
          <w:p w14:paraId="43BD1DB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4928B40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398EE2E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39A3B5E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88512D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042F977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30D3A62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4298DBF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68D97E8B" w14:textId="77777777" w:rsidTr="00C96ACE">
        <w:tc>
          <w:tcPr>
            <w:tcW w:w="625" w:type="dxa"/>
            <w:vAlign w:val="center"/>
          </w:tcPr>
          <w:p w14:paraId="4215AEA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8.3.</w:t>
            </w:r>
          </w:p>
        </w:tc>
        <w:tc>
          <w:tcPr>
            <w:tcW w:w="2664" w:type="dxa"/>
          </w:tcPr>
          <w:p w14:paraId="54D99554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Расходы за счет субсидии на исполнение расходных обязательств</w:t>
            </w:r>
          </w:p>
        </w:tc>
        <w:tc>
          <w:tcPr>
            <w:tcW w:w="2122" w:type="dxa"/>
          </w:tcPr>
          <w:p w14:paraId="3A42A9D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2A7B177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4F3F1E9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43849CA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517BB0A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134D0A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32359CA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4DC710B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25188540" w14:textId="77777777" w:rsidTr="00C96ACE">
        <w:tc>
          <w:tcPr>
            <w:tcW w:w="625" w:type="dxa"/>
            <w:vAlign w:val="center"/>
          </w:tcPr>
          <w:p w14:paraId="7AD8859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4161" w:type="dxa"/>
            <w:gridSpan w:val="9"/>
          </w:tcPr>
          <w:p w14:paraId="5F88FB2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724573">
              <w:rPr>
                <w:b/>
              </w:rPr>
              <w:t>Комплекс процессных мероприятий "Обеспечение условий для реализации муниципальной программы"</w:t>
            </w:r>
          </w:p>
        </w:tc>
      </w:tr>
      <w:tr w:rsidR="001A4D55" w:rsidRPr="001E05B4" w14:paraId="16CEE82C" w14:textId="77777777" w:rsidTr="008E1C61">
        <w:tc>
          <w:tcPr>
            <w:tcW w:w="625" w:type="dxa"/>
          </w:tcPr>
          <w:p w14:paraId="38BCBFE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3C1B61C7" w14:textId="77777777" w:rsidR="001A4D55" w:rsidRPr="00B36737" w:rsidRDefault="001A4D55" w:rsidP="001A4D55">
            <w:pPr>
              <w:jc w:val="center"/>
              <w:rPr>
                <w:sz w:val="20"/>
                <w:szCs w:val="20"/>
              </w:rPr>
            </w:pPr>
            <w:r w:rsidRPr="00724573">
              <w:rPr>
                <w:sz w:val="20"/>
                <w:szCs w:val="20"/>
              </w:rPr>
              <w:t>Задача 1</w:t>
            </w:r>
            <w:r>
              <w:rPr>
                <w:sz w:val="20"/>
                <w:szCs w:val="20"/>
              </w:rPr>
              <w:t xml:space="preserve">. </w:t>
            </w:r>
            <w:r w:rsidRPr="00B36737">
              <w:rPr>
                <w:sz w:val="20"/>
                <w:szCs w:val="20"/>
              </w:rPr>
              <w:t>Создание условий для обеспечения выполнения функций и текущих задач</w:t>
            </w:r>
            <w:r>
              <w:rPr>
                <w:sz w:val="20"/>
                <w:szCs w:val="20"/>
              </w:rPr>
              <w:t xml:space="preserve"> при реализации мероприятий муниципальной программы</w:t>
            </w:r>
          </w:p>
          <w:p w14:paraId="0182ED1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15FCC338" w14:textId="77777777" w:rsidTr="00C96ACE">
        <w:tc>
          <w:tcPr>
            <w:tcW w:w="625" w:type="dxa"/>
            <w:vAlign w:val="center"/>
          </w:tcPr>
          <w:p w14:paraId="1AAD9EC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9.1.</w:t>
            </w:r>
          </w:p>
        </w:tc>
        <w:tc>
          <w:tcPr>
            <w:tcW w:w="2664" w:type="dxa"/>
          </w:tcPr>
          <w:p w14:paraId="11B0FF84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Оказание услуг, выполнение работ, исполнение функций подведомственными учреждениями</w:t>
            </w:r>
          </w:p>
        </w:tc>
        <w:tc>
          <w:tcPr>
            <w:tcW w:w="2122" w:type="dxa"/>
          </w:tcPr>
          <w:p w14:paraId="4E472429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1A4319B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1B3F4BE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6502B32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C95F92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10850F4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5BA8387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5F8BEC8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26FA021E" w14:textId="77777777" w:rsidTr="00C96ACE">
        <w:tc>
          <w:tcPr>
            <w:tcW w:w="625" w:type="dxa"/>
            <w:vAlign w:val="center"/>
          </w:tcPr>
          <w:p w14:paraId="1CD9F138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9.2</w:t>
            </w:r>
          </w:p>
        </w:tc>
        <w:tc>
          <w:tcPr>
            <w:tcW w:w="2664" w:type="dxa"/>
          </w:tcPr>
          <w:p w14:paraId="7007BBD2" w14:textId="77777777" w:rsidR="001A4D55" w:rsidRPr="007F0A92" w:rsidRDefault="001A4D55" w:rsidP="001A4D55">
            <w:pPr>
              <w:contextualSpacing/>
              <w:rPr>
                <w:sz w:val="20"/>
                <w:szCs w:val="20"/>
              </w:rPr>
            </w:pPr>
            <w:r w:rsidRPr="007F0A92">
              <w:rPr>
                <w:sz w:val="20"/>
                <w:szCs w:val="20"/>
              </w:rPr>
              <w:t>Расходы за счет субсидии на исполнение расходных обязательств</w:t>
            </w:r>
          </w:p>
        </w:tc>
        <w:tc>
          <w:tcPr>
            <w:tcW w:w="2122" w:type="dxa"/>
          </w:tcPr>
          <w:p w14:paraId="73BD5641" w14:textId="77777777" w:rsidR="001A4D55" w:rsidRPr="00CA4911" w:rsidRDefault="001A4D55" w:rsidP="001A4D55">
            <w:pPr>
              <w:contextualSpacing/>
              <w:jc w:val="center"/>
              <w:rPr>
                <w:bCs/>
                <w:sz w:val="16"/>
                <w:szCs w:val="16"/>
                <w:highlight w:val="green"/>
              </w:rPr>
            </w:pPr>
            <w:r w:rsidRPr="00367D4E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388" w:type="dxa"/>
          </w:tcPr>
          <w:p w14:paraId="41A2FC4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24B491E6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3E4DEC3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4E6AB9CA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6F6657B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4440FA4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0BCF3391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1A4D55" w:rsidRPr="001E05B4" w14:paraId="7E4CB070" w14:textId="77777777" w:rsidTr="00C96ACE">
        <w:tc>
          <w:tcPr>
            <w:tcW w:w="625" w:type="dxa"/>
            <w:vAlign w:val="center"/>
          </w:tcPr>
          <w:p w14:paraId="602FF477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4161" w:type="dxa"/>
            <w:gridSpan w:val="9"/>
          </w:tcPr>
          <w:p w14:paraId="2AC26295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800F5D">
              <w:rPr>
                <w:b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</w:tr>
      <w:tr w:rsidR="001A4D55" w:rsidRPr="001E05B4" w14:paraId="2FB483C7" w14:textId="77777777" w:rsidTr="008E1C61">
        <w:tc>
          <w:tcPr>
            <w:tcW w:w="625" w:type="dxa"/>
          </w:tcPr>
          <w:p w14:paraId="5F19AF5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9"/>
          </w:tcPr>
          <w:p w14:paraId="7769C4E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Задача 1</w:t>
            </w:r>
            <w:r w:rsidRPr="00800F5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Обеспечение предоставления мер социальной поддержки педагогическим работникам </w:t>
            </w:r>
          </w:p>
        </w:tc>
      </w:tr>
      <w:tr w:rsidR="001A4D55" w:rsidRPr="001E05B4" w14:paraId="59FC2416" w14:textId="77777777" w:rsidTr="00C96ACE">
        <w:tc>
          <w:tcPr>
            <w:tcW w:w="625" w:type="dxa"/>
            <w:vAlign w:val="center"/>
          </w:tcPr>
          <w:p w14:paraId="3B302E74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10.1</w:t>
            </w:r>
          </w:p>
        </w:tc>
        <w:tc>
          <w:tcPr>
            <w:tcW w:w="2664" w:type="dxa"/>
          </w:tcPr>
          <w:p w14:paraId="4272E4B8" w14:textId="77777777" w:rsidR="001A4D55" w:rsidRPr="007F0A92" w:rsidRDefault="001A4D55" w:rsidP="001A4D55">
            <w:pPr>
              <w:contextualSpacing/>
              <w:jc w:val="both"/>
              <w:rPr>
                <w:sz w:val="20"/>
                <w:szCs w:val="20"/>
                <w:shd w:val="clear" w:color="auto" w:fill="FFFFFF"/>
              </w:rPr>
            </w:pPr>
            <w:r w:rsidRPr="007F0A92">
              <w:rPr>
                <w:sz w:val="20"/>
                <w:szCs w:val="20"/>
                <w:shd w:val="clear" w:color="auto" w:fill="FFFFFF"/>
              </w:rPr>
              <w:t>Предоставление мер соци</w:t>
            </w:r>
            <w:r w:rsidRPr="007F0A92">
              <w:rPr>
                <w:sz w:val="20"/>
                <w:szCs w:val="20"/>
                <w:shd w:val="clear" w:color="auto" w:fill="FFFFFF"/>
              </w:rPr>
              <w:lastRenderedPageBreak/>
              <w:t>альной поддержки по оплате коммунальных услуг педагогическим работникам муниципальных образовательных организаций, работающим в сельских населенных пунктах, на территории Республики Бурятия</w:t>
            </w:r>
          </w:p>
        </w:tc>
        <w:tc>
          <w:tcPr>
            <w:tcW w:w="2122" w:type="dxa"/>
          </w:tcPr>
          <w:p w14:paraId="4CBD32B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х</w:t>
            </w:r>
          </w:p>
        </w:tc>
        <w:tc>
          <w:tcPr>
            <w:tcW w:w="1388" w:type="dxa"/>
          </w:tcPr>
          <w:p w14:paraId="1150A34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57" w:type="dxa"/>
          </w:tcPr>
          <w:p w14:paraId="5D95999D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4F32F14E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70600BEF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45" w:type="dxa"/>
          </w:tcPr>
          <w:p w14:paraId="2FB6BE6B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08" w:type="dxa"/>
          </w:tcPr>
          <w:p w14:paraId="10B3EC9C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7" w:type="dxa"/>
          </w:tcPr>
          <w:p w14:paraId="6188D910" w14:textId="77777777" w:rsidR="001A4D55" w:rsidRPr="001E05B4" w:rsidRDefault="001A4D55" w:rsidP="001A4D5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390141B3" w14:textId="77777777" w:rsidR="006B0D4E" w:rsidRPr="006B0D4E" w:rsidRDefault="006B0D4E" w:rsidP="00367D4E">
      <w:pPr>
        <w:pStyle w:val="ConsPlusNormal"/>
        <w:jc w:val="right"/>
        <w:outlineLvl w:val="2"/>
        <w:rPr>
          <w:b/>
        </w:rPr>
      </w:pPr>
    </w:p>
    <w:p w14:paraId="0042447A" w14:textId="77777777" w:rsidR="006B0D4E" w:rsidRPr="006B0D4E" w:rsidRDefault="006B0D4E" w:rsidP="006B0D4E">
      <w:pPr>
        <w:pStyle w:val="ConsPlusNormal"/>
        <w:jc w:val="center"/>
        <w:outlineLvl w:val="2"/>
        <w:rPr>
          <w:b/>
        </w:rPr>
      </w:pPr>
    </w:p>
    <w:p w14:paraId="0949A4A3" w14:textId="77777777" w:rsidR="00D300B2" w:rsidRDefault="00D300B2" w:rsidP="003A6551">
      <w:pPr>
        <w:jc w:val="center"/>
        <w:rPr>
          <w:b/>
          <w:sz w:val="20"/>
          <w:szCs w:val="20"/>
        </w:rPr>
      </w:pPr>
    </w:p>
    <w:p w14:paraId="693DAA0D" w14:textId="77777777" w:rsidR="00D300B2" w:rsidRDefault="00D300B2" w:rsidP="003A6551">
      <w:pPr>
        <w:jc w:val="center"/>
        <w:rPr>
          <w:b/>
          <w:sz w:val="20"/>
          <w:szCs w:val="20"/>
        </w:rPr>
        <w:sectPr w:rsidR="00D300B2" w:rsidSect="0053121C">
          <w:pgSz w:w="16838" w:h="11906" w:orient="landscape"/>
          <w:pgMar w:top="567" w:right="1134" w:bottom="1276" w:left="1134" w:header="709" w:footer="709" w:gutter="0"/>
          <w:cols w:space="708"/>
          <w:titlePg/>
          <w:docGrid w:linePitch="360"/>
        </w:sectPr>
      </w:pPr>
    </w:p>
    <w:p w14:paraId="7DB19CB6" w14:textId="77777777" w:rsidR="00D300B2" w:rsidRPr="006B0D4E" w:rsidRDefault="00D300B2" w:rsidP="003A6551">
      <w:pPr>
        <w:jc w:val="center"/>
        <w:rPr>
          <w:b/>
          <w:sz w:val="20"/>
          <w:szCs w:val="20"/>
        </w:rPr>
      </w:pPr>
    </w:p>
    <w:p w14:paraId="21D5E788" w14:textId="77777777" w:rsidR="006B0D4E" w:rsidRPr="006B0D4E" w:rsidRDefault="006B0D4E" w:rsidP="006B0D4E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  <w:r w:rsidRPr="006B0D4E">
        <w:rPr>
          <w:rFonts w:ascii="Times New Roman" w:hAnsi="Times New Roman" w:cs="Times New Roman"/>
          <w:b/>
        </w:rPr>
        <w:t>5. Параметры финансового обеспечения реализации</w:t>
      </w:r>
    </w:p>
    <w:p w14:paraId="26201829" w14:textId="77777777" w:rsidR="00D300B2" w:rsidRDefault="006B0D4E" w:rsidP="006B0D4E">
      <w:pPr>
        <w:pStyle w:val="ConsPlusNormal"/>
        <w:jc w:val="center"/>
        <w:rPr>
          <w:rFonts w:ascii="Times New Roman" w:hAnsi="Times New Roman" w:cs="Times New Roman"/>
          <w:b/>
        </w:rPr>
      </w:pPr>
      <w:r w:rsidRPr="006B0D4E">
        <w:rPr>
          <w:rFonts w:ascii="Times New Roman" w:hAnsi="Times New Roman" w:cs="Times New Roman"/>
          <w:b/>
        </w:rPr>
        <w:t xml:space="preserve">муниципальной программы </w:t>
      </w:r>
    </w:p>
    <w:p w14:paraId="384BA8DF" w14:textId="77777777" w:rsidR="00D300B2" w:rsidRDefault="00D300B2" w:rsidP="006B0D4E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Style w:val="af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60"/>
        <w:gridCol w:w="1843"/>
        <w:gridCol w:w="1984"/>
        <w:gridCol w:w="1843"/>
        <w:gridCol w:w="1530"/>
      </w:tblGrid>
      <w:tr w:rsidR="00D300B2" w14:paraId="3387D75C" w14:textId="77777777" w:rsidTr="00D300B2">
        <w:trPr>
          <w:trHeight w:val="306"/>
        </w:trPr>
        <w:tc>
          <w:tcPr>
            <w:tcW w:w="2660" w:type="dxa"/>
            <w:vMerge w:val="restart"/>
          </w:tcPr>
          <w:p w14:paraId="499A53E5" w14:textId="77777777" w:rsid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«Развитие</w:t>
            </w:r>
          </w:p>
          <w:p w14:paraId="40914CB6" w14:textId="77777777" w:rsid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системы </w:t>
            </w:r>
          </w:p>
          <w:p w14:paraId="2138B7C3" w14:textId="77777777" w:rsid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образования»</w:t>
            </w:r>
          </w:p>
        </w:tc>
        <w:tc>
          <w:tcPr>
            <w:tcW w:w="7200" w:type="dxa"/>
            <w:gridSpan w:val="4"/>
          </w:tcPr>
          <w:p w14:paraId="17EE7EEC" w14:textId="28CB0D38" w:rsid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0D4E">
              <w:rPr>
                <w:rFonts w:ascii="Times New Roman" w:hAnsi="Times New Roman" w:cs="Times New Roman"/>
              </w:rPr>
              <w:t>Объем финансового обеспечения по годам реализации, тыс.</w:t>
            </w:r>
            <w:r w:rsidR="0016074F">
              <w:rPr>
                <w:rFonts w:ascii="Times New Roman" w:hAnsi="Times New Roman" w:cs="Times New Roman"/>
              </w:rPr>
              <w:t xml:space="preserve"> </w:t>
            </w:r>
            <w:r w:rsidRPr="006B0D4E">
              <w:rPr>
                <w:rFonts w:ascii="Times New Roman" w:hAnsi="Times New Roman" w:cs="Times New Roman"/>
              </w:rPr>
              <w:t>рублей</w:t>
            </w:r>
          </w:p>
        </w:tc>
      </w:tr>
      <w:tr w:rsidR="00D300B2" w14:paraId="6376BD1B" w14:textId="77777777" w:rsidTr="00D300B2">
        <w:trPr>
          <w:trHeight w:val="234"/>
        </w:trPr>
        <w:tc>
          <w:tcPr>
            <w:tcW w:w="2660" w:type="dxa"/>
            <w:vMerge/>
          </w:tcPr>
          <w:p w14:paraId="7D5DC407" w14:textId="77777777" w:rsid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1136380F" w14:textId="77777777" w:rsidR="00D300B2" w:rsidRPr="006B0D4E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984" w:type="dxa"/>
          </w:tcPr>
          <w:p w14:paraId="68114022" w14:textId="77777777" w:rsidR="00D300B2" w:rsidRPr="006B0D4E" w:rsidRDefault="00D300B2" w:rsidP="00D300B2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43" w:type="dxa"/>
          </w:tcPr>
          <w:p w14:paraId="78D64A64" w14:textId="77777777" w:rsidR="00D300B2" w:rsidRPr="006B0D4E" w:rsidRDefault="00D300B2" w:rsidP="00D300B2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30" w:type="dxa"/>
          </w:tcPr>
          <w:p w14:paraId="4FF0C9B3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300B2">
              <w:rPr>
                <w:rFonts w:ascii="Times New Roman" w:hAnsi="Times New Roman" w:cs="Times New Roman"/>
              </w:rPr>
              <w:t xml:space="preserve">Всего </w:t>
            </w:r>
          </w:p>
        </w:tc>
      </w:tr>
      <w:tr w:rsidR="00D300B2" w14:paraId="41703E0A" w14:textId="77777777" w:rsidTr="00D300B2">
        <w:trPr>
          <w:trHeight w:val="234"/>
        </w:trPr>
        <w:tc>
          <w:tcPr>
            <w:tcW w:w="2660" w:type="dxa"/>
          </w:tcPr>
          <w:p w14:paraId="5D418FEC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0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373B25C7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0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14:paraId="73252359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0B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72CA0849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0B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0" w:type="dxa"/>
          </w:tcPr>
          <w:p w14:paraId="4BACDB92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0B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339AE" w14:paraId="11F350D0" w14:textId="77777777" w:rsidTr="00F668D2">
        <w:trPr>
          <w:trHeight w:val="246"/>
        </w:trPr>
        <w:tc>
          <w:tcPr>
            <w:tcW w:w="9860" w:type="dxa"/>
            <w:gridSpan w:val="5"/>
          </w:tcPr>
          <w:p w14:paraId="0A08E2D9" w14:textId="77777777" w:rsidR="00B339AE" w:rsidRPr="00D300B2" w:rsidRDefault="00B339AE" w:rsidP="00B339A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00B2">
              <w:rPr>
                <w:rFonts w:ascii="Times New Roman" w:hAnsi="Times New Roman" w:cs="Times New Roman"/>
                <w:b/>
              </w:rPr>
              <w:t xml:space="preserve">Муниципальная программа «Развитие системы образования» (всего), </w:t>
            </w:r>
          </w:p>
        </w:tc>
      </w:tr>
      <w:tr w:rsidR="00D300B2" w14:paraId="38E23EE0" w14:textId="77777777" w:rsidTr="00D300B2">
        <w:trPr>
          <w:trHeight w:val="246"/>
        </w:trPr>
        <w:tc>
          <w:tcPr>
            <w:tcW w:w="2660" w:type="dxa"/>
          </w:tcPr>
          <w:p w14:paraId="3E6FF4F5" w14:textId="77777777" w:rsidR="00D300B2" w:rsidRPr="006B0D4E" w:rsidRDefault="00D300B2" w:rsidP="00D300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68153A16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50 227,60</w:t>
            </w:r>
          </w:p>
        </w:tc>
        <w:tc>
          <w:tcPr>
            <w:tcW w:w="1984" w:type="dxa"/>
          </w:tcPr>
          <w:p w14:paraId="11624B17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47 622,80</w:t>
            </w:r>
          </w:p>
        </w:tc>
        <w:tc>
          <w:tcPr>
            <w:tcW w:w="1843" w:type="dxa"/>
          </w:tcPr>
          <w:p w14:paraId="02E776D1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48 804,90</w:t>
            </w:r>
          </w:p>
        </w:tc>
        <w:tc>
          <w:tcPr>
            <w:tcW w:w="1530" w:type="dxa"/>
          </w:tcPr>
          <w:p w14:paraId="04C5F204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146 655,30</w:t>
            </w:r>
          </w:p>
        </w:tc>
      </w:tr>
      <w:tr w:rsidR="00D300B2" w14:paraId="35E27916" w14:textId="77777777" w:rsidTr="00D300B2">
        <w:trPr>
          <w:trHeight w:val="246"/>
        </w:trPr>
        <w:tc>
          <w:tcPr>
            <w:tcW w:w="2660" w:type="dxa"/>
          </w:tcPr>
          <w:p w14:paraId="5A92E36B" w14:textId="77777777" w:rsidR="00D300B2" w:rsidRPr="006B0D4E" w:rsidRDefault="00D300B2" w:rsidP="00D300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502B5870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406 245,40</w:t>
            </w:r>
          </w:p>
        </w:tc>
        <w:tc>
          <w:tcPr>
            <w:tcW w:w="1984" w:type="dxa"/>
          </w:tcPr>
          <w:p w14:paraId="29EC8EFD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404 976,10</w:t>
            </w:r>
          </w:p>
        </w:tc>
        <w:tc>
          <w:tcPr>
            <w:tcW w:w="1843" w:type="dxa"/>
          </w:tcPr>
          <w:p w14:paraId="733652A1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432 725,30</w:t>
            </w:r>
          </w:p>
        </w:tc>
        <w:tc>
          <w:tcPr>
            <w:tcW w:w="1530" w:type="dxa"/>
          </w:tcPr>
          <w:p w14:paraId="060CD8B6" w14:textId="77777777" w:rsidR="00D300B2" w:rsidRPr="00D300B2" w:rsidRDefault="004A7A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1 243 947,00</w:t>
            </w:r>
          </w:p>
        </w:tc>
      </w:tr>
      <w:tr w:rsidR="00D300B2" w14:paraId="234EAF89" w14:textId="77777777" w:rsidTr="00D300B2">
        <w:trPr>
          <w:trHeight w:val="246"/>
        </w:trPr>
        <w:tc>
          <w:tcPr>
            <w:tcW w:w="2660" w:type="dxa"/>
          </w:tcPr>
          <w:p w14:paraId="4C4C18F5" w14:textId="77777777" w:rsidR="00D300B2" w:rsidRPr="006B0D4E" w:rsidRDefault="00D300B2" w:rsidP="00D300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1E665249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147 244,90</w:t>
            </w:r>
          </w:p>
        </w:tc>
        <w:tc>
          <w:tcPr>
            <w:tcW w:w="1984" w:type="dxa"/>
          </w:tcPr>
          <w:p w14:paraId="566F87D8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79 965,30</w:t>
            </w:r>
          </w:p>
        </w:tc>
        <w:tc>
          <w:tcPr>
            <w:tcW w:w="1843" w:type="dxa"/>
          </w:tcPr>
          <w:p w14:paraId="0FBB54B2" w14:textId="77777777" w:rsidR="00D300B2" w:rsidRPr="00D300B2" w:rsidRDefault="003F46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74 633,80</w:t>
            </w:r>
          </w:p>
        </w:tc>
        <w:tc>
          <w:tcPr>
            <w:tcW w:w="1530" w:type="dxa"/>
          </w:tcPr>
          <w:p w14:paraId="20ACE15F" w14:textId="77777777" w:rsidR="00D300B2" w:rsidRPr="00D300B2" w:rsidRDefault="004A7AE9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301 844,00</w:t>
            </w:r>
          </w:p>
        </w:tc>
      </w:tr>
      <w:tr w:rsidR="00D300B2" w14:paraId="5F420234" w14:textId="77777777" w:rsidTr="00D300B2">
        <w:trPr>
          <w:trHeight w:val="246"/>
        </w:trPr>
        <w:tc>
          <w:tcPr>
            <w:tcW w:w="2660" w:type="dxa"/>
          </w:tcPr>
          <w:p w14:paraId="1CB0F330" w14:textId="77777777" w:rsidR="00D300B2" w:rsidRPr="006B0D4E" w:rsidRDefault="00D300B2" w:rsidP="00D300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4B6E38CD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E85EB6F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A5EECB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2C6CA0C" w14:textId="77777777" w:rsidR="00D300B2" w:rsidRPr="00D300B2" w:rsidRDefault="00D300B2" w:rsidP="00D300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07C68CAB" w14:textId="77777777" w:rsidTr="00F668D2">
        <w:trPr>
          <w:trHeight w:val="246"/>
        </w:trPr>
        <w:tc>
          <w:tcPr>
            <w:tcW w:w="9860" w:type="dxa"/>
            <w:gridSpan w:val="5"/>
          </w:tcPr>
          <w:p w14:paraId="025B688D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92E3F">
              <w:rPr>
                <w:rFonts w:ascii="Times New Roman" w:hAnsi="Times New Roman" w:cs="Times New Roman"/>
                <w:b/>
                <w:bCs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</w:tr>
      <w:tr w:rsidR="00EF0CF7" w14:paraId="1801B1F6" w14:textId="77777777" w:rsidTr="00D300B2">
        <w:trPr>
          <w:trHeight w:val="246"/>
        </w:trPr>
        <w:tc>
          <w:tcPr>
            <w:tcW w:w="2660" w:type="dxa"/>
          </w:tcPr>
          <w:p w14:paraId="670F2C60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4C264ECF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984" w:type="dxa"/>
          </w:tcPr>
          <w:p w14:paraId="74AA33F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099541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553CC941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75E765F1" w14:textId="77777777" w:rsidTr="00D300B2">
        <w:trPr>
          <w:trHeight w:val="246"/>
        </w:trPr>
        <w:tc>
          <w:tcPr>
            <w:tcW w:w="2660" w:type="dxa"/>
          </w:tcPr>
          <w:p w14:paraId="1414DAB3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7F16BE92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53 234,20</w:t>
            </w:r>
          </w:p>
        </w:tc>
        <w:tc>
          <w:tcPr>
            <w:tcW w:w="1984" w:type="dxa"/>
          </w:tcPr>
          <w:p w14:paraId="2699D410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53 234,20</w:t>
            </w:r>
          </w:p>
        </w:tc>
        <w:tc>
          <w:tcPr>
            <w:tcW w:w="1843" w:type="dxa"/>
          </w:tcPr>
          <w:p w14:paraId="76692860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53 234,20</w:t>
            </w:r>
          </w:p>
        </w:tc>
        <w:tc>
          <w:tcPr>
            <w:tcW w:w="1530" w:type="dxa"/>
          </w:tcPr>
          <w:p w14:paraId="3B3EDE6A" w14:textId="77777777" w:rsidR="00EF0CF7" w:rsidRPr="00D300B2" w:rsidRDefault="00471E89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159 702,60</w:t>
            </w:r>
          </w:p>
        </w:tc>
      </w:tr>
      <w:tr w:rsidR="00EF0CF7" w14:paraId="54B6A917" w14:textId="77777777" w:rsidTr="00D300B2">
        <w:trPr>
          <w:trHeight w:val="246"/>
        </w:trPr>
        <w:tc>
          <w:tcPr>
            <w:tcW w:w="2660" w:type="dxa"/>
          </w:tcPr>
          <w:p w14:paraId="493EBBCC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06B754A9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36 837,20</w:t>
            </w:r>
          </w:p>
        </w:tc>
        <w:tc>
          <w:tcPr>
            <w:tcW w:w="1984" w:type="dxa"/>
          </w:tcPr>
          <w:p w14:paraId="423778D0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14 917,80</w:t>
            </w:r>
          </w:p>
        </w:tc>
        <w:tc>
          <w:tcPr>
            <w:tcW w:w="1843" w:type="dxa"/>
          </w:tcPr>
          <w:p w14:paraId="65229DD9" w14:textId="77777777" w:rsidR="00EF0CF7" w:rsidRPr="00D300B2" w:rsidRDefault="007528EB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13 674,60</w:t>
            </w:r>
          </w:p>
        </w:tc>
        <w:tc>
          <w:tcPr>
            <w:tcW w:w="1530" w:type="dxa"/>
          </w:tcPr>
          <w:p w14:paraId="7C0E894F" w14:textId="77777777" w:rsidR="00EF0CF7" w:rsidRPr="00D300B2" w:rsidRDefault="00471E89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65 429,60</w:t>
            </w:r>
          </w:p>
        </w:tc>
      </w:tr>
      <w:tr w:rsidR="00EF0CF7" w14:paraId="5099F060" w14:textId="77777777" w:rsidTr="00D300B2">
        <w:trPr>
          <w:trHeight w:val="246"/>
        </w:trPr>
        <w:tc>
          <w:tcPr>
            <w:tcW w:w="2660" w:type="dxa"/>
          </w:tcPr>
          <w:p w14:paraId="7E81A7E6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4F132CDF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DAD4CD7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C69A82C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2C65988C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7EBD51BE" w14:textId="77777777" w:rsidTr="00F668D2">
        <w:trPr>
          <w:trHeight w:val="246"/>
        </w:trPr>
        <w:tc>
          <w:tcPr>
            <w:tcW w:w="9860" w:type="dxa"/>
            <w:gridSpan w:val="5"/>
          </w:tcPr>
          <w:p w14:paraId="3CA77196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B7998">
              <w:rPr>
                <w:rFonts w:ascii="Times New Roman" w:hAnsi="Times New Roman" w:cs="Times New Roman"/>
                <w:b/>
              </w:rPr>
              <w:t>Комплекс процессных мероприятий "Реализация образовательных программ общего образования"</w:t>
            </w:r>
          </w:p>
        </w:tc>
      </w:tr>
      <w:tr w:rsidR="00EF0CF7" w14:paraId="44F52828" w14:textId="77777777" w:rsidTr="00D300B2">
        <w:trPr>
          <w:trHeight w:val="246"/>
        </w:trPr>
        <w:tc>
          <w:tcPr>
            <w:tcW w:w="2660" w:type="dxa"/>
          </w:tcPr>
          <w:p w14:paraId="3FF5E673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5796B081" w14:textId="77777777" w:rsidR="0061732F" w:rsidRPr="00D300B2" w:rsidRDefault="0061732F" w:rsidP="006173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40 430,50</w:t>
            </w:r>
          </w:p>
        </w:tc>
        <w:tc>
          <w:tcPr>
            <w:tcW w:w="1984" w:type="dxa"/>
          </w:tcPr>
          <w:p w14:paraId="4AFE1FD3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39 161,30</w:t>
            </w:r>
          </w:p>
        </w:tc>
        <w:tc>
          <w:tcPr>
            <w:tcW w:w="1843" w:type="dxa"/>
          </w:tcPr>
          <w:p w14:paraId="1217CF20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40 548,40</w:t>
            </w:r>
          </w:p>
        </w:tc>
        <w:tc>
          <w:tcPr>
            <w:tcW w:w="1530" w:type="dxa"/>
          </w:tcPr>
          <w:p w14:paraId="3671C090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120 140,20</w:t>
            </w:r>
          </w:p>
        </w:tc>
      </w:tr>
      <w:tr w:rsidR="00EF0CF7" w14:paraId="350B2DB3" w14:textId="77777777" w:rsidTr="00D300B2">
        <w:trPr>
          <w:trHeight w:val="246"/>
        </w:trPr>
        <w:tc>
          <w:tcPr>
            <w:tcW w:w="2660" w:type="dxa"/>
          </w:tcPr>
          <w:p w14:paraId="0C126A30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39807D3E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322 847,90</w:t>
            </w:r>
          </w:p>
        </w:tc>
        <w:tc>
          <w:tcPr>
            <w:tcW w:w="1984" w:type="dxa"/>
          </w:tcPr>
          <w:p w14:paraId="11518A25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321 563,70</w:t>
            </w:r>
          </w:p>
        </w:tc>
        <w:tc>
          <w:tcPr>
            <w:tcW w:w="1843" w:type="dxa"/>
          </w:tcPr>
          <w:p w14:paraId="002D6006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321 563,70</w:t>
            </w:r>
          </w:p>
        </w:tc>
        <w:tc>
          <w:tcPr>
            <w:tcW w:w="1530" w:type="dxa"/>
          </w:tcPr>
          <w:p w14:paraId="67C96A98" w14:textId="77777777" w:rsidR="00EF0CF7" w:rsidRPr="00D300B2" w:rsidRDefault="00D8382D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965 975,30</w:t>
            </w:r>
          </w:p>
        </w:tc>
      </w:tr>
      <w:tr w:rsidR="00EF0CF7" w14:paraId="236568AF" w14:textId="77777777" w:rsidTr="00D300B2">
        <w:trPr>
          <w:trHeight w:val="246"/>
        </w:trPr>
        <w:tc>
          <w:tcPr>
            <w:tcW w:w="2660" w:type="dxa"/>
          </w:tcPr>
          <w:p w14:paraId="08E50426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54DCCA4B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59 739,10</w:t>
            </w:r>
          </w:p>
        </w:tc>
        <w:tc>
          <w:tcPr>
            <w:tcW w:w="1984" w:type="dxa"/>
          </w:tcPr>
          <w:p w14:paraId="35498AB2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27 063,10</w:t>
            </w:r>
          </w:p>
        </w:tc>
        <w:tc>
          <w:tcPr>
            <w:tcW w:w="1843" w:type="dxa"/>
          </w:tcPr>
          <w:p w14:paraId="615A9445" w14:textId="77777777" w:rsidR="00EF0CF7" w:rsidRPr="00D300B2" w:rsidRDefault="0061732F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25 452,40</w:t>
            </w:r>
          </w:p>
        </w:tc>
        <w:tc>
          <w:tcPr>
            <w:tcW w:w="1530" w:type="dxa"/>
          </w:tcPr>
          <w:p w14:paraId="6AF71173" w14:textId="77777777" w:rsidR="00EF0CF7" w:rsidRPr="00D300B2" w:rsidRDefault="00D8382D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112 254,60</w:t>
            </w:r>
          </w:p>
        </w:tc>
      </w:tr>
      <w:tr w:rsidR="00EF0CF7" w14:paraId="72A86236" w14:textId="77777777" w:rsidTr="00D300B2">
        <w:trPr>
          <w:trHeight w:val="246"/>
        </w:trPr>
        <w:tc>
          <w:tcPr>
            <w:tcW w:w="2660" w:type="dxa"/>
          </w:tcPr>
          <w:p w14:paraId="046DB774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0023814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D22899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104F35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5F85382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0880CF05" w14:textId="77777777" w:rsidTr="00F668D2">
        <w:trPr>
          <w:trHeight w:val="246"/>
        </w:trPr>
        <w:tc>
          <w:tcPr>
            <w:tcW w:w="9860" w:type="dxa"/>
            <w:gridSpan w:val="5"/>
          </w:tcPr>
          <w:p w14:paraId="40CCB677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454AB">
              <w:rPr>
                <w:rFonts w:ascii="Times New Roman" w:hAnsi="Times New Roman" w:cs="Times New Roman"/>
                <w:b/>
              </w:rPr>
              <w:t>Комплекс процессных мероприятий "Реализация образовательных программ дополнительного образования"</w:t>
            </w:r>
          </w:p>
        </w:tc>
      </w:tr>
      <w:tr w:rsidR="00EF0CF7" w14:paraId="097B3306" w14:textId="77777777" w:rsidTr="00D300B2">
        <w:trPr>
          <w:trHeight w:val="246"/>
        </w:trPr>
        <w:tc>
          <w:tcPr>
            <w:tcW w:w="2660" w:type="dxa"/>
          </w:tcPr>
          <w:p w14:paraId="5092B9D9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27F09B2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47D7239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B93D7FC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21D1D23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0CAAE500" w14:textId="77777777" w:rsidTr="00D300B2">
        <w:trPr>
          <w:trHeight w:val="246"/>
        </w:trPr>
        <w:tc>
          <w:tcPr>
            <w:tcW w:w="2660" w:type="dxa"/>
          </w:tcPr>
          <w:p w14:paraId="56611DE2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66C4437C" w14:textId="77777777" w:rsidR="00EF0CF7" w:rsidRPr="00D300B2" w:rsidRDefault="00467B05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21 380,50</w:t>
            </w:r>
          </w:p>
        </w:tc>
        <w:tc>
          <w:tcPr>
            <w:tcW w:w="1984" w:type="dxa"/>
          </w:tcPr>
          <w:p w14:paraId="125DEAD4" w14:textId="77777777" w:rsidR="00EF0CF7" w:rsidRPr="00D300B2" w:rsidRDefault="00467B05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21 493,00</w:t>
            </w:r>
          </w:p>
        </w:tc>
        <w:tc>
          <w:tcPr>
            <w:tcW w:w="1843" w:type="dxa"/>
          </w:tcPr>
          <w:p w14:paraId="38068761" w14:textId="77777777" w:rsidR="00EF0CF7" w:rsidRPr="00D300B2" w:rsidRDefault="00467B05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21 484,00</w:t>
            </w:r>
          </w:p>
        </w:tc>
        <w:tc>
          <w:tcPr>
            <w:tcW w:w="1530" w:type="dxa"/>
          </w:tcPr>
          <w:p w14:paraId="6D846F33" w14:textId="77777777" w:rsidR="00EF0CF7" w:rsidRPr="00D300B2" w:rsidRDefault="00467B05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64 357,50</w:t>
            </w:r>
          </w:p>
        </w:tc>
      </w:tr>
      <w:tr w:rsidR="00EF0CF7" w14:paraId="2016C5CD" w14:textId="77777777" w:rsidTr="00D300B2">
        <w:trPr>
          <w:trHeight w:val="246"/>
        </w:trPr>
        <w:tc>
          <w:tcPr>
            <w:tcW w:w="2660" w:type="dxa"/>
          </w:tcPr>
          <w:p w14:paraId="131FF304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4BBA94E7" w14:textId="77777777" w:rsidR="00EF0CF7" w:rsidRPr="00D300B2" w:rsidRDefault="00467B05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28 366,90</w:t>
            </w:r>
          </w:p>
        </w:tc>
        <w:tc>
          <w:tcPr>
            <w:tcW w:w="1984" w:type="dxa"/>
          </w:tcPr>
          <w:p w14:paraId="4FEF4173" w14:textId="77777777" w:rsidR="00EF0CF7" w:rsidRPr="00D300B2" w:rsidRDefault="00467B05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21 538,00</w:t>
            </w:r>
          </w:p>
        </w:tc>
        <w:tc>
          <w:tcPr>
            <w:tcW w:w="1843" w:type="dxa"/>
          </w:tcPr>
          <w:p w14:paraId="28AEC952" w14:textId="77777777" w:rsidR="00467B05" w:rsidRPr="00D300B2" w:rsidRDefault="00467B05" w:rsidP="00467B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21 053,50</w:t>
            </w:r>
          </w:p>
        </w:tc>
        <w:tc>
          <w:tcPr>
            <w:tcW w:w="1530" w:type="dxa"/>
          </w:tcPr>
          <w:p w14:paraId="546E21E2" w14:textId="77777777" w:rsidR="00467B05" w:rsidRPr="00D300B2" w:rsidRDefault="00467B05" w:rsidP="00467B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70 958,40</w:t>
            </w:r>
          </w:p>
        </w:tc>
      </w:tr>
      <w:tr w:rsidR="00EF0CF7" w14:paraId="69C6D06C" w14:textId="77777777" w:rsidTr="00D300B2">
        <w:trPr>
          <w:trHeight w:val="246"/>
        </w:trPr>
        <w:tc>
          <w:tcPr>
            <w:tcW w:w="2660" w:type="dxa"/>
          </w:tcPr>
          <w:p w14:paraId="24AF1620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6BF09C7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8B089EF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7A8488C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0DF421F1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4C0DB7DF" w14:textId="77777777" w:rsidTr="00F668D2">
        <w:trPr>
          <w:trHeight w:val="246"/>
        </w:trPr>
        <w:tc>
          <w:tcPr>
            <w:tcW w:w="9860" w:type="dxa"/>
            <w:gridSpan w:val="5"/>
          </w:tcPr>
          <w:p w14:paraId="0B36B014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61BA">
              <w:rPr>
                <w:rFonts w:ascii="Times New Roman" w:hAnsi="Times New Roman"/>
                <w:b/>
              </w:rPr>
              <w:t>Комплекс процессных мероприятий "Реализация развития кадрового потенциала системы образования"</w:t>
            </w:r>
          </w:p>
        </w:tc>
      </w:tr>
      <w:tr w:rsidR="00EF0CF7" w14:paraId="36F3F85C" w14:textId="77777777" w:rsidTr="00D300B2">
        <w:trPr>
          <w:trHeight w:val="246"/>
        </w:trPr>
        <w:tc>
          <w:tcPr>
            <w:tcW w:w="2660" w:type="dxa"/>
          </w:tcPr>
          <w:p w14:paraId="4553C03A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39023F39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640327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7DDDBE0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6548DA8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11BCF273" w14:textId="77777777" w:rsidTr="00D300B2">
        <w:trPr>
          <w:trHeight w:val="246"/>
        </w:trPr>
        <w:tc>
          <w:tcPr>
            <w:tcW w:w="2660" w:type="dxa"/>
          </w:tcPr>
          <w:p w14:paraId="488BA54F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305190E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4430D98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1157080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E89A64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3BDD5B13" w14:textId="77777777" w:rsidTr="00D300B2">
        <w:trPr>
          <w:trHeight w:val="246"/>
        </w:trPr>
        <w:tc>
          <w:tcPr>
            <w:tcW w:w="2660" w:type="dxa"/>
          </w:tcPr>
          <w:p w14:paraId="18ADD489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5FBF4C6E" w14:textId="77777777" w:rsidR="00EF0CF7" w:rsidRPr="00D300B2" w:rsidRDefault="000600A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325,50</w:t>
            </w:r>
          </w:p>
        </w:tc>
        <w:tc>
          <w:tcPr>
            <w:tcW w:w="1984" w:type="dxa"/>
          </w:tcPr>
          <w:p w14:paraId="48E40ECC" w14:textId="77777777" w:rsidR="00EF0CF7" w:rsidRPr="00D300B2" w:rsidRDefault="000600A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325,50</w:t>
            </w:r>
          </w:p>
        </w:tc>
        <w:tc>
          <w:tcPr>
            <w:tcW w:w="1843" w:type="dxa"/>
          </w:tcPr>
          <w:p w14:paraId="70188518" w14:textId="77777777" w:rsidR="00EF0CF7" w:rsidRPr="00D300B2" w:rsidRDefault="000600A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325,50</w:t>
            </w:r>
          </w:p>
        </w:tc>
        <w:tc>
          <w:tcPr>
            <w:tcW w:w="1530" w:type="dxa"/>
          </w:tcPr>
          <w:p w14:paraId="77B6D384" w14:textId="77777777" w:rsidR="000600A6" w:rsidRPr="00D300B2" w:rsidRDefault="000600A6" w:rsidP="000600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976,50</w:t>
            </w:r>
          </w:p>
        </w:tc>
      </w:tr>
      <w:tr w:rsidR="00EF0CF7" w14:paraId="7D387CA9" w14:textId="77777777" w:rsidTr="00D300B2">
        <w:trPr>
          <w:trHeight w:val="246"/>
        </w:trPr>
        <w:tc>
          <w:tcPr>
            <w:tcW w:w="2660" w:type="dxa"/>
          </w:tcPr>
          <w:p w14:paraId="35FBC5F0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16E5607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8B21AE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3BFFFA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57C0097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30CE87C3" w14:textId="77777777" w:rsidTr="00F668D2">
        <w:trPr>
          <w:trHeight w:val="246"/>
        </w:trPr>
        <w:tc>
          <w:tcPr>
            <w:tcW w:w="9860" w:type="dxa"/>
            <w:gridSpan w:val="5"/>
          </w:tcPr>
          <w:p w14:paraId="7B135C72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05676">
              <w:rPr>
                <w:rFonts w:ascii="Times New Roman" w:hAnsi="Times New Roman"/>
                <w:b/>
              </w:rPr>
              <w:t>Комплекс процессных мероприятий "Организация отдыха и оздоровления детей"</w:t>
            </w:r>
          </w:p>
        </w:tc>
      </w:tr>
      <w:tr w:rsidR="00EF0CF7" w14:paraId="2D6FE040" w14:textId="77777777" w:rsidTr="00D300B2">
        <w:trPr>
          <w:trHeight w:val="246"/>
        </w:trPr>
        <w:tc>
          <w:tcPr>
            <w:tcW w:w="2660" w:type="dxa"/>
          </w:tcPr>
          <w:p w14:paraId="7E3B1189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3B1CC2D6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96B4E3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4A3FF2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228041F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2225321B" w14:textId="77777777" w:rsidTr="00D300B2">
        <w:trPr>
          <w:trHeight w:val="246"/>
        </w:trPr>
        <w:tc>
          <w:tcPr>
            <w:tcW w:w="2660" w:type="dxa"/>
          </w:tcPr>
          <w:p w14:paraId="37FAB537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2806E123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3 393,60</w:t>
            </w:r>
          </w:p>
        </w:tc>
        <w:tc>
          <w:tcPr>
            <w:tcW w:w="1984" w:type="dxa"/>
          </w:tcPr>
          <w:p w14:paraId="2AF7D39B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3 393,60</w:t>
            </w:r>
          </w:p>
        </w:tc>
        <w:tc>
          <w:tcPr>
            <w:tcW w:w="1843" w:type="dxa"/>
          </w:tcPr>
          <w:p w14:paraId="007DBDA0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3 393,60</w:t>
            </w:r>
          </w:p>
        </w:tc>
        <w:tc>
          <w:tcPr>
            <w:tcW w:w="1530" w:type="dxa"/>
          </w:tcPr>
          <w:p w14:paraId="72E04E35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10 180,80</w:t>
            </w:r>
          </w:p>
        </w:tc>
      </w:tr>
      <w:tr w:rsidR="00EF0CF7" w14:paraId="3072A26E" w14:textId="77777777" w:rsidTr="00D300B2">
        <w:trPr>
          <w:trHeight w:val="246"/>
        </w:trPr>
        <w:tc>
          <w:tcPr>
            <w:tcW w:w="2660" w:type="dxa"/>
          </w:tcPr>
          <w:p w14:paraId="07FFF594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017CD1FC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915,50</w:t>
            </w:r>
          </w:p>
        </w:tc>
        <w:tc>
          <w:tcPr>
            <w:tcW w:w="1984" w:type="dxa"/>
          </w:tcPr>
          <w:p w14:paraId="2C907243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915,50</w:t>
            </w:r>
          </w:p>
        </w:tc>
        <w:tc>
          <w:tcPr>
            <w:tcW w:w="1843" w:type="dxa"/>
          </w:tcPr>
          <w:p w14:paraId="3C7C3348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915,50</w:t>
            </w:r>
          </w:p>
        </w:tc>
        <w:tc>
          <w:tcPr>
            <w:tcW w:w="1530" w:type="dxa"/>
          </w:tcPr>
          <w:p w14:paraId="03C82651" w14:textId="77777777" w:rsidR="00EF0CF7" w:rsidRPr="00D300B2" w:rsidRDefault="00BA0EB4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2 746,50</w:t>
            </w:r>
          </w:p>
        </w:tc>
      </w:tr>
      <w:tr w:rsidR="00EF0CF7" w14:paraId="6F570DB4" w14:textId="77777777" w:rsidTr="00D300B2">
        <w:trPr>
          <w:trHeight w:val="246"/>
        </w:trPr>
        <w:tc>
          <w:tcPr>
            <w:tcW w:w="2660" w:type="dxa"/>
          </w:tcPr>
          <w:p w14:paraId="38CE27DC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57DBEAD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ACD956C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BEA1D1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F6BA2F2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4A9CC273" w14:textId="77777777" w:rsidTr="00F668D2">
        <w:trPr>
          <w:trHeight w:val="246"/>
        </w:trPr>
        <w:tc>
          <w:tcPr>
            <w:tcW w:w="9860" w:type="dxa"/>
            <w:gridSpan w:val="5"/>
          </w:tcPr>
          <w:p w14:paraId="79B5B2E4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1639B0">
              <w:rPr>
                <w:rFonts w:ascii="Times New Roman" w:hAnsi="Times New Roman"/>
                <w:b/>
              </w:rPr>
              <w:t>Комплекс процессных мероприятий "Подготовка к новому учебному году"</w:t>
            </w:r>
          </w:p>
        </w:tc>
      </w:tr>
      <w:tr w:rsidR="00EF0CF7" w14:paraId="708D7CEC" w14:textId="77777777" w:rsidTr="00D300B2">
        <w:trPr>
          <w:trHeight w:val="246"/>
        </w:trPr>
        <w:tc>
          <w:tcPr>
            <w:tcW w:w="2660" w:type="dxa"/>
          </w:tcPr>
          <w:p w14:paraId="7ADC85B9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7903032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39C5C8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095DEB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308EC7A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164EBA27" w14:textId="77777777" w:rsidTr="00D300B2">
        <w:trPr>
          <w:trHeight w:val="246"/>
        </w:trPr>
        <w:tc>
          <w:tcPr>
            <w:tcW w:w="2660" w:type="dxa"/>
          </w:tcPr>
          <w:p w14:paraId="7EFE5939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7EB1EAB2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A85ACC6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541D00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08D60A1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75950F8F" w14:textId="77777777" w:rsidTr="00D300B2">
        <w:trPr>
          <w:trHeight w:val="246"/>
        </w:trPr>
        <w:tc>
          <w:tcPr>
            <w:tcW w:w="2660" w:type="dxa"/>
          </w:tcPr>
          <w:p w14:paraId="654825CF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1BDF6685" w14:textId="77777777" w:rsidR="00EF0CF7" w:rsidRPr="00D300B2" w:rsidRDefault="000A4E5A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2 779,00</w:t>
            </w:r>
          </w:p>
        </w:tc>
        <w:tc>
          <w:tcPr>
            <w:tcW w:w="1984" w:type="dxa"/>
          </w:tcPr>
          <w:p w14:paraId="646CBA81" w14:textId="77777777" w:rsidR="00EF0CF7" w:rsidRPr="00D300B2" w:rsidRDefault="000A4E5A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2 779,00</w:t>
            </w:r>
          </w:p>
        </w:tc>
        <w:tc>
          <w:tcPr>
            <w:tcW w:w="1843" w:type="dxa"/>
          </w:tcPr>
          <w:p w14:paraId="3A3BDDED" w14:textId="77777777" w:rsidR="00EF0CF7" w:rsidRPr="00D300B2" w:rsidRDefault="000A4E5A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2 779,00</w:t>
            </w:r>
          </w:p>
        </w:tc>
        <w:tc>
          <w:tcPr>
            <w:tcW w:w="1530" w:type="dxa"/>
          </w:tcPr>
          <w:p w14:paraId="25BD98A1" w14:textId="77777777" w:rsidR="00EF0CF7" w:rsidRPr="00D300B2" w:rsidRDefault="000A4E5A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8 337,00</w:t>
            </w:r>
          </w:p>
        </w:tc>
      </w:tr>
      <w:tr w:rsidR="00EF0CF7" w14:paraId="70DEE9B8" w14:textId="77777777" w:rsidTr="00D300B2">
        <w:trPr>
          <w:trHeight w:val="246"/>
        </w:trPr>
        <w:tc>
          <w:tcPr>
            <w:tcW w:w="2660" w:type="dxa"/>
          </w:tcPr>
          <w:p w14:paraId="7282CE31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1F2D27B6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25938F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3EB89B7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0E0F027B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04B98C5B" w14:textId="77777777" w:rsidTr="00F668D2">
        <w:trPr>
          <w:trHeight w:val="246"/>
        </w:trPr>
        <w:tc>
          <w:tcPr>
            <w:tcW w:w="9860" w:type="dxa"/>
            <w:gridSpan w:val="5"/>
          </w:tcPr>
          <w:p w14:paraId="32B92B29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4333B">
              <w:rPr>
                <w:rFonts w:ascii="Times New Roman" w:hAnsi="Times New Roman"/>
                <w:b/>
              </w:rPr>
              <w:t>Комплекс процессных мероприятий "Совершенствование управления в сфере образования"</w:t>
            </w:r>
          </w:p>
        </w:tc>
      </w:tr>
      <w:tr w:rsidR="00EF0CF7" w14:paraId="2BB1D7FC" w14:textId="77777777" w:rsidTr="00D300B2">
        <w:trPr>
          <w:trHeight w:val="246"/>
        </w:trPr>
        <w:tc>
          <w:tcPr>
            <w:tcW w:w="2660" w:type="dxa"/>
          </w:tcPr>
          <w:p w14:paraId="5D4A24F9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00793ADB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45D3813B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E118B9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6224753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4A36CF42" w14:textId="77777777" w:rsidTr="00D300B2">
        <w:trPr>
          <w:trHeight w:val="246"/>
        </w:trPr>
        <w:tc>
          <w:tcPr>
            <w:tcW w:w="2660" w:type="dxa"/>
          </w:tcPr>
          <w:p w14:paraId="60B7B4F0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02A54597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196B62A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7B3C43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567B108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1C06C555" w14:textId="77777777" w:rsidTr="00D300B2">
        <w:trPr>
          <w:trHeight w:val="246"/>
        </w:trPr>
        <w:tc>
          <w:tcPr>
            <w:tcW w:w="2660" w:type="dxa"/>
          </w:tcPr>
          <w:p w14:paraId="33B9EF3E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7F1BF64F" w14:textId="77777777" w:rsidR="00EF0CF7" w:rsidRPr="00D300B2" w:rsidRDefault="002A052D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1 798,20</w:t>
            </w:r>
          </w:p>
        </w:tc>
        <w:tc>
          <w:tcPr>
            <w:tcW w:w="1984" w:type="dxa"/>
          </w:tcPr>
          <w:p w14:paraId="6EC53E44" w14:textId="77777777" w:rsidR="00EF0CF7" w:rsidRPr="00D300B2" w:rsidRDefault="002A052D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1 788,50</w:t>
            </w:r>
          </w:p>
        </w:tc>
        <w:tc>
          <w:tcPr>
            <w:tcW w:w="1843" w:type="dxa"/>
          </w:tcPr>
          <w:p w14:paraId="1FF2A36D" w14:textId="77777777" w:rsidR="00EF0CF7" w:rsidRPr="00D300B2" w:rsidRDefault="002A052D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1 788,50</w:t>
            </w:r>
          </w:p>
        </w:tc>
        <w:tc>
          <w:tcPr>
            <w:tcW w:w="1530" w:type="dxa"/>
          </w:tcPr>
          <w:p w14:paraId="3A7455A7" w14:textId="77777777" w:rsidR="00EF0CF7" w:rsidRPr="00D300B2" w:rsidRDefault="002A052D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5 375,20</w:t>
            </w:r>
          </w:p>
        </w:tc>
      </w:tr>
      <w:tr w:rsidR="00EF0CF7" w14:paraId="0B61D5D2" w14:textId="77777777" w:rsidTr="00D300B2">
        <w:trPr>
          <w:trHeight w:val="246"/>
        </w:trPr>
        <w:tc>
          <w:tcPr>
            <w:tcW w:w="2660" w:type="dxa"/>
          </w:tcPr>
          <w:p w14:paraId="4ACD034D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36048E5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7D68D7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CFE7FA7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3A73E696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2043EEE0" w14:textId="77777777" w:rsidTr="00F668D2">
        <w:trPr>
          <w:trHeight w:val="246"/>
        </w:trPr>
        <w:tc>
          <w:tcPr>
            <w:tcW w:w="9860" w:type="dxa"/>
            <w:gridSpan w:val="5"/>
          </w:tcPr>
          <w:p w14:paraId="43549E26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25C55">
              <w:rPr>
                <w:rFonts w:ascii="Times New Roman" w:hAnsi="Times New Roman"/>
                <w:b/>
              </w:rPr>
              <w:t>Комплекс процессных мероприятий "Совершенствование информационно-методического обеспечения в сфере образования"</w:t>
            </w:r>
          </w:p>
        </w:tc>
      </w:tr>
      <w:tr w:rsidR="00EF0CF7" w14:paraId="438AAB63" w14:textId="77777777" w:rsidTr="00D300B2">
        <w:trPr>
          <w:trHeight w:val="246"/>
        </w:trPr>
        <w:tc>
          <w:tcPr>
            <w:tcW w:w="2660" w:type="dxa"/>
          </w:tcPr>
          <w:p w14:paraId="692FBD65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6781CA7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9414451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7E6D8C0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E162B5F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75B21720" w14:textId="77777777" w:rsidTr="00D300B2">
        <w:trPr>
          <w:trHeight w:val="246"/>
        </w:trPr>
        <w:tc>
          <w:tcPr>
            <w:tcW w:w="2660" w:type="dxa"/>
          </w:tcPr>
          <w:p w14:paraId="39DDC091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0B315F1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0196B6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A39AF19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1FF2EC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7021BA52" w14:textId="77777777" w:rsidTr="00D300B2">
        <w:trPr>
          <w:trHeight w:val="246"/>
        </w:trPr>
        <w:tc>
          <w:tcPr>
            <w:tcW w:w="2660" w:type="dxa"/>
          </w:tcPr>
          <w:p w14:paraId="4C2E257A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2160A718" w14:textId="77777777" w:rsidR="00EF0CF7" w:rsidRPr="00D300B2" w:rsidRDefault="00A14F5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7 589,10</w:t>
            </w:r>
          </w:p>
        </w:tc>
        <w:tc>
          <w:tcPr>
            <w:tcW w:w="1984" w:type="dxa"/>
          </w:tcPr>
          <w:p w14:paraId="13F6FB2B" w14:textId="77777777" w:rsidR="00EF0CF7" w:rsidRPr="00D300B2" w:rsidRDefault="00A14F5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3 930,30</w:t>
            </w:r>
          </w:p>
        </w:tc>
        <w:tc>
          <w:tcPr>
            <w:tcW w:w="1843" w:type="dxa"/>
          </w:tcPr>
          <w:p w14:paraId="050E63FC" w14:textId="77777777" w:rsidR="00EF0CF7" w:rsidRPr="00D300B2" w:rsidRDefault="00A14F5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3 616,30</w:t>
            </w:r>
          </w:p>
        </w:tc>
        <w:tc>
          <w:tcPr>
            <w:tcW w:w="1530" w:type="dxa"/>
          </w:tcPr>
          <w:p w14:paraId="141E7957" w14:textId="77777777" w:rsidR="00EF0CF7" w:rsidRPr="00D300B2" w:rsidRDefault="00A14F5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15 135,70</w:t>
            </w:r>
          </w:p>
        </w:tc>
      </w:tr>
      <w:tr w:rsidR="00EF0CF7" w14:paraId="23A20D4A" w14:textId="77777777" w:rsidTr="00D300B2">
        <w:trPr>
          <w:trHeight w:val="246"/>
        </w:trPr>
        <w:tc>
          <w:tcPr>
            <w:tcW w:w="2660" w:type="dxa"/>
          </w:tcPr>
          <w:p w14:paraId="58F5D313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69AF605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80F9451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8B9AF6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668BFE27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4DB53964" w14:textId="77777777" w:rsidTr="00F668D2">
        <w:trPr>
          <w:trHeight w:val="246"/>
        </w:trPr>
        <w:tc>
          <w:tcPr>
            <w:tcW w:w="9860" w:type="dxa"/>
            <w:gridSpan w:val="5"/>
          </w:tcPr>
          <w:p w14:paraId="1AE491AC" w14:textId="77777777" w:rsidR="00EF0CF7" w:rsidRPr="00D300B2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24573">
              <w:rPr>
                <w:rFonts w:ascii="Times New Roman" w:hAnsi="Times New Roman"/>
                <w:b/>
              </w:rPr>
              <w:t>Комплекс процессных мероприятий "Обеспечение условий для реализации муниципальной программы"</w:t>
            </w:r>
          </w:p>
        </w:tc>
      </w:tr>
      <w:tr w:rsidR="00EF0CF7" w14:paraId="5A77300C" w14:textId="77777777" w:rsidTr="00D300B2">
        <w:trPr>
          <w:trHeight w:val="246"/>
        </w:trPr>
        <w:tc>
          <w:tcPr>
            <w:tcW w:w="2660" w:type="dxa"/>
          </w:tcPr>
          <w:p w14:paraId="3C679D3A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6E07831F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13E4049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C350C7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5A2BB979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50D5DE67" w14:textId="77777777" w:rsidTr="00D300B2">
        <w:trPr>
          <w:trHeight w:val="246"/>
        </w:trPr>
        <w:tc>
          <w:tcPr>
            <w:tcW w:w="2660" w:type="dxa"/>
          </w:tcPr>
          <w:p w14:paraId="297B1514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lastRenderedPageBreak/>
              <w:t>- республиканский бюджет</w:t>
            </w:r>
          </w:p>
        </w:tc>
        <w:tc>
          <w:tcPr>
            <w:tcW w:w="1843" w:type="dxa"/>
          </w:tcPr>
          <w:p w14:paraId="71E4562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FC96D8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D7CCFB4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839148A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70BBE98E" w14:textId="77777777" w:rsidTr="00D300B2">
        <w:trPr>
          <w:trHeight w:val="246"/>
        </w:trPr>
        <w:tc>
          <w:tcPr>
            <w:tcW w:w="2660" w:type="dxa"/>
          </w:tcPr>
          <w:p w14:paraId="37C20151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28B9497C" w14:textId="77777777" w:rsidR="00EF0CF7" w:rsidRPr="00D300B2" w:rsidRDefault="00A830C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1 384,40</w:t>
            </w:r>
          </w:p>
        </w:tc>
        <w:tc>
          <w:tcPr>
            <w:tcW w:w="1984" w:type="dxa"/>
          </w:tcPr>
          <w:p w14:paraId="6744D158" w14:textId="77777777" w:rsidR="00EF0CF7" w:rsidRPr="00D300B2" w:rsidRDefault="00A830C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650,00</w:t>
            </w:r>
          </w:p>
        </w:tc>
        <w:tc>
          <w:tcPr>
            <w:tcW w:w="1843" w:type="dxa"/>
          </w:tcPr>
          <w:p w14:paraId="561FF8C1" w14:textId="77777777" w:rsidR="00EF0CF7" w:rsidRPr="00D300B2" w:rsidRDefault="00A830C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609,80</w:t>
            </w:r>
          </w:p>
        </w:tc>
        <w:tc>
          <w:tcPr>
            <w:tcW w:w="1530" w:type="dxa"/>
          </w:tcPr>
          <w:p w14:paraId="2396F183" w14:textId="77777777" w:rsidR="00EF0CF7" w:rsidRPr="00D300B2" w:rsidRDefault="00A830C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2 644,20</w:t>
            </w:r>
          </w:p>
        </w:tc>
      </w:tr>
      <w:tr w:rsidR="00EF0CF7" w14:paraId="7957FA4A" w14:textId="77777777" w:rsidTr="00D300B2">
        <w:trPr>
          <w:trHeight w:val="246"/>
        </w:trPr>
        <w:tc>
          <w:tcPr>
            <w:tcW w:w="2660" w:type="dxa"/>
          </w:tcPr>
          <w:p w14:paraId="73FBEAEA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226FF671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C4E0207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7B08A22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6AAFE7AE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44B4D030" w14:textId="77777777" w:rsidTr="00F668D2">
        <w:trPr>
          <w:trHeight w:val="246"/>
        </w:trPr>
        <w:tc>
          <w:tcPr>
            <w:tcW w:w="9860" w:type="dxa"/>
            <w:gridSpan w:val="5"/>
          </w:tcPr>
          <w:p w14:paraId="3F29E14B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0F5D">
              <w:rPr>
                <w:rFonts w:ascii="Times New Roman" w:hAnsi="Times New Roman"/>
                <w:b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</w:tr>
      <w:tr w:rsidR="00EF0CF7" w14:paraId="0504965E" w14:textId="77777777" w:rsidTr="00D300B2">
        <w:trPr>
          <w:trHeight w:val="246"/>
        </w:trPr>
        <w:tc>
          <w:tcPr>
            <w:tcW w:w="2660" w:type="dxa"/>
          </w:tcPr>
          <w:p w14:paraId="67A3A863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3" w:type="dxa"/>
          </w:tcPr>
          <w:p w14:paraId="0C7FCDD6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1E08457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E5E8F79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CB2DE3D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21C67023" w14:textId="77777777" w:rsidTr="00D300B2">
        <w:trPr>
          <w:trHeight w:val="246"/>
        </w:trPr>
        <w:tc>
          <w:tcPr>
            <w:tcW w:w="2660" w:type="dxa"/>
          </w:tcPr>
          <w:p w14:paraId="1C093D36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республиканский бюджет</w:t>
            </w:r>
          </w:p>
        </w:tc>
        <w:tc>
          <w:tcPr>
            <w:tcW w:w="1843" w:type="dxa"/>
          </w:tcPr>
          <w:p w14:paraId="297E08C6" w14:textId="77777777" w:rsidR="00EF0CF7" w:rsidRPr="00D300B2" w:rsidRDefault="00902D6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4 500,00</w:t>
            </w:r>
          </w:p>
        </w:tc>
        <w:tc>
          <w:tcPr>
            <w:tcW w:w="1984" w:type="dxa"/>
          </w:tcPr>
          <w:p w14:paraId="63236AB2" w14:textId="77777777" w:rsidR="00EF0CF7" w:rsidRPr="00D300B2" w:rsidRDefault="00902D6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4 500,00</w:t>
            </w:r>
          </w:p>
        </w:tc>
        <w:tc>
          <w:tcPr>
            <w:tcW w:w="1843" w:type="dxa"/>
          </w:tcPr>
          <w:p w14:paraId="60C1158A" w14:textId="77777777" w:rsidR="00EF0CF7" w:rsidRPr="00D300B2" w:rsidRDefault="00902D6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4 500,00</w:t>
            </w:r>
          </w:p>
        </w:tc>
        <w:tc>
          <w:tcPr>
            <w:tcW w:w="1530" w:type="dxa"/>
          </w:tcPr>
          <w:p w14:paraId="6A643808" w14:textId="77777777" w:rsidR="00EF0CF7" w:rsidRPr="00D300B2" w:rsidRDefault="00902D66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13 500,00</w:t>
            </w:r>
          </w:p>
        </w:tc>
      </w:tr>
      <w:tr w:rsidR="00EF0CF7" w14:paraId="499E063F" w14:textId="77777777" w:rsidTr="00D300B2">
        <w:trPr>
          <w:trHeight w:val="246"/>
        </w:trPr>
        <w:tc>
          <w:tcPr>
            <w:tcW w:w="2660" w:type="dxa"/>
          </w:tcPr>
          <w:p w14:paraId="54C8B166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B0D4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843" w:type="dxa"/>
          </w:tcPr>
          <w:p w14:paraId="324A893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07F0A26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4B547B8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98D37AF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CF7" w14:paraId="5534BFD6" w14:textId="77777777" w:rsidTr="00D300B2">
        <w:trPr>
          <w:trHeight w:val="246"/>
        </w:trPr>
        <w:tc>
          <w:tcPr>
            <w:tcW w:w="2660" w:type="dxa"/>
          </w:tcPr>
          <w:p w14:paraId="4E627847" w14:textId="77777777" w:rsidR="00EF0CF7" w:rsidRPr="006B0D4E" w:rsidRDefault="00EF0CF7" w:rsidP="00EF0C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B0D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</w:tcPr>
          <w:p w14:paraId="32AD0A0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3662D92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1EF0603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14:paraId="79C6A855" w14:textId="77777777" w:rsidR="00EF0CF7" w:rsidRPr="00D300B2" w:rsidRDefault="00EF0CF7" w:rsidP="00EF0C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B0516D" w14:textId="77777777" w:rsidR="00D300B2" w:rsidRPr="006B0D4E" w:rsidRDefault="00D300B2" w:rsidP="006B0D4E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14:paraId="7E30B6E2" w14:textId="77777777" w:rsidR="006B0D4E" w:rsidRPr="006B0D4E" w:rsidRDefault="006B0D4E" w:rsidP="006B0D4E">
      <w:pPr>
        <w:pStyle w:val="ConsPlusNormal"/>
        <w:jc w:val="center"/>
        <w:rPr>
          <w:rFonts w:ascii="Times New Roman" w:hAnsi="Times New Roman" w:cs="Times New Roman"/>
          <w:b/>
        </w:rPr>
      </w:pPr>
    </w:p>
    <w:p w14:paraId="2DE4F8B5" w14:textId="77777777" w:rsidR="006B0D4E" w:rsidRPr="006B0D4E" w:rsidRDefault="006B0D4E" w:rsidP="006B0D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426144A" w14:textId="77777777" w:rsidR="006B0D4E" w:rsidRPr="006B0D4E" w:rsidRDefault="006B0D4E" w:rsidP="006B0D4E">
      <w:pPr>
        <w:pStyle w:val="ConsPlusNormal"/>
        <w:jc w:val="both"/>
        <w:rPr>
          <w:rFonts w:ascii="Times New Roman" w:hAnsi="Times New Roman" w:cs="Times New Roman"/>
        </w:rPr>
      </w:pPr>
    </w:p>
    <w:p w14:paraId="03E5413D" w14:textId="77777777" w:rsidR="006B0D4E" w:rsidRPr="006B0D4E" w:rsidRDefault="006B0D4E" w:rsidP="006B0D4E">
      <w:pPr>
        <w:pStyle w:val="ConsPlusNormal"/>
        <w:jc w:val="both"/>
        <w:rPr>
          <w:rFonts w:ascii="Times New Roman" w:hAnsi="Times New Roman" w:cs="Times New Roman"/>
        </w:rPr>
      </w:pPr>
    </w:p>
    <w:p w14:paraId="0D047949" w14:textId="77777777" w:rsidR="006B0D4E" w:rsidRPr="006B0D4E" w:rsidRDefault="006B0D4E" w:rsidP="006B0D4E">
      <w:pPr>
        <w:pStyle w:val="ConsPlusNormal"/>
        <w:jc w:val="both"/>
        <w:rPr>
          <w:rFonts w:ascii="Times New Roman" w:hAnsi="Times New Roman" w:cs="Times New Roman"/>
        </w:rPr>
      </w:pPr>
    </w:p>
    <w:p w14:paraId="7FAD9ADD" w14:textId="77777777" w:rsidR="006B0D4E" w:rsidRPr="006B0D4E" w:rsidRDefault="006B0D4E" w:rsidP="006B0D4E">
      <w:pPr>
        <w:pStyle w:val="ConsPlusNormal"/>
        <w:jc w:val="both"/>
        <w:rPr>
          <w:rFonts w:ascii="Times New Roman" w:hAnsi="Times New Roman" w:cs="Times New Roman"/>
        </w:rPr>
      </w:pPr>
    </w:p>
    <w:p w14:paraId="421B1D13" w14:textId="77777777" w:rsidR="006B0D4E" w:rsidRPr="006B0D4E" w:rsidRDefault="006B0D4E" w:rsidP="003A6551">
      <w:pPr>
        <w:jc w:val="center"/>
        <w:rPr>
          <w:b/>
          <w:sz w:val="20"/>
          <w:szCs w:val="20"/>
        </w:rPr>
      </w:pPr>
    </w:p>
    <w:p w14:paraId="2537476F" w14:textId="77777777" w:rsidR="006B0D4E" w:rsidRPr="006B0D4E" w:rsidRDefault="006B0D4E" w:rsidP="003A6551">
      <w:pPr>
        <w:jc w:val="center"/>
        <w:rPr>
          <w:b/>
          <w:sz w:val="20"/>
          <w:szCs w:val="20"/>
        </w:rPr>
      </w:pPr>
    </w:p>
    <w:sectPr w:rsidR="006B0D4E" w:rsidRPr="006B0D4E" w:rsidSect="00D300B2"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C25BB" w14:textId="77777777" w:rsidR="00156864" w:rsidRDefault="00156864">
      <w:r>
        <w:separator/>
      </w:r>
    </w:p>
  </w:endnote>
  <w:endnote w:type="continuationSeparator" w:id="0">
    <w:p w14:paraId="768F8B79" w14:textId="77777777" w:rsidR="00156864" w:rsidRDefault="0015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EF168" w14:textId="77777777" w:rsidR="00CF5CA0" w:rsidRDefault="00CF5CA0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A600CE1" w14:textId="77777777" w:rsidR="00CF5CA0" w:rsidRDefault="00CF5C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40AFD" w14:textId="386C10D6" w:rsidR="00CF5CA0" w:rsidRDefault="00CF5CA0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97E8D">
      <w:rPr>
        <w:rStyle w:val="af1"/>
        <w:noProof/>
      </w:rPr>
      <w:t>2</w:t>
    </w:r>
    <w:r>
      <w:rPr>
        <w:rStyle w:val="af1"/>
      </w:rPr>
      <w:fldChar w:fldCharType="end"/>
    </w:r>
  </w:p>
  <w:p w14:paraId="0E265EB6" w14:textId="77777777" w:rsidR="00CF5CA0" w:rsidRDefault="00CF5C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A643D" w14:textId="77777777" w:rsidR="00156864" w:rsidRDefault="00156864">
      <w:r>
        <w:separator/>
      </w:r>
    </w:p>
  </w:footnote>
  <w:footnote w:type="continuationSeparator" w:id="0">
    <w:p w14:paraId="57112469" w14:textId="77777777" w:rsidR="00156864" w:rsidRDefault="0015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104D6F2"/>
    <w:lvl w:ilvl="0">
      <w:numFmt w:val="bullet"/>
      <w:lvlText w:val="*"/>
      <w:lvlJc w:val="left"/>
    </w:lvl>
  </w:abstractNum>
  <w:abstractNum w:abstractNumId="1" w15:restartNumberingAfterBreak="0">
    <w:nsid w:val="040F72B7"/>
    <w:multiLevelType w:val="hybridMultilevel"/>
    <w:tmpl w:val="F072CE7C"/>
    <w:lvl w:ilvl="0" w:tplc="FFFFFFF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113DCF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2623B"/>
    <w:multiLevelType w:val="hybridMultilevel"/>
    <w:tmpl w:val="0CC2E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EF9"/>
    <w:multiLevelType w:val="hybridMultilevel"/>
    <w:tmpl w:val="319EC91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0FAA16A5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76111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E5A85"/>
    <w:multiLevelType w:val="hybridMultilevel"/>
    <w:tmpl w:val="F7A4E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B1F1F"/>
    <w:multiLevelType w:val="hybridMultilevel"/>
    <w:tmpl w:val="2B42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F7462A9"/>
    <w:multiLevelType w:val="hybridMultilevel"/>
    <w:tmpl w:val="994C9740"/>
    <w:lvl w:ilvl="0" w:tplc="58E82A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04365E4"/>
    <w:multiLevelType w:val="hybridMultilevel"/>
    <w:tmpl w:val="67382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30086"/>
    <w:multiLevelType w:val="hybridMultilevel"/>
    <w:tmpl w:val="C42A17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D62634"/>
    <w:multiLevelType w:val="hybridMultilevel"/>
    <w:tmpl w:val="F072CE7C"/>
    <w:lvl w:ilvl="0" w:tplc="FFFFFFF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299B49C6"/>
    <w:multiLevelType w:val="hybridMultilevel"/>
    <w:tmpl w:val="F072CE7C"/>
    <w:lvl w:ilvl="0" w:tplc="FFFFFFF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29C0757F"/>
    <w:multiLevelType w:val="hybridMultilevel"/>
    <w:tmpl w:val="AA2CE80E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 w15:restartNumberingAfterBreak="0">
    <w:nsid w:val="2AC741BE"/>
    <w:multiLevelType w:val="hybridMultilevel"/>
    <w:tmpl w:val="F072CE7C"/>
    <w:lvl w:ilvl="0" w:tplc="0419000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35D575F2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63C29"/>
    <w:multiLevelType w:val="hybridMultilevel"/>
    <w:tmpl w:val="F072CE7C"/>
    <w:lvl w:ilvl="0" w:tplc="FFFFFFF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36FE60C5"/>
    <w:multiLevelType w:val="hybridMultilevel"/>
    <w:tmpl w:val="536E0FE8"/>
    <w:lvl w:ilvl="0" w:tplc="B954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0F3CDA"/>
    <w:multiLevelType w:val="hybridMultilevel"/>
    <w:tmpl w:val="816205AE"/>
    <w:lvl w:ilvl="0" w:tplc="4976BD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9D2072"/>
    <w:multiLevelType w:val="hybridMultilevel"/>
    <w:tmpl w:val="4E824286"/>
    <w:lvl w:ilvl="0" w:tplc="2F7612DE">
      <w:start w:val="1"/>
      <w:numFmt w:val="decimal"/>
      <w:lvlText w:val="%1."/>
      <w:lvlJc w:val="left"/>
      <w:pPr>
        <w:ind w:left="11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45237F90"/>
    <w:multiLevelType w:val="hybridMultilevel"/>
    <w:tmpl w:val="089E11D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469D30CC"/>
    <w:multiLevelType w:val="hybridMultilevel"/>
    <w:tmpl w:val="F072CE7C"/>
    <w:lvl w:ilvl="0" w:tplc="FFFFFFF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47060311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B3614"/>
    <w:multiLevelType w:val="hybridMultilevel"/>
    <w:tmpl w:val="49FCB2E8"/>
    <w:lvl w:ilvl="0" w:tplc="152220D8">
      <w:start w:val="1"/>
      <w:numFmt w:val="decimal"/>
      <w:lvlText w:val="%1."/>
      <w:lvlJc w:val="left"/>
      <w:pPr>
        <w:ind w:left="118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4AD92289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A0B9D"/>
    <w:multiLevelType w:val="multilevel"/>
    <w:tmpl w:val="E4CAC6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51C421AA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C65E3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E10F5"/>
    <w:multiLevelType w:val="hybridMultilevel"/>
    <w:tmpl w:val="E132D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741E0"/>
    <w:multiLevelType w:val="hybridMultilevel"/>
    <w:tmpl w:val="BADAF09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F705D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558BE"/>
    <w:multiLevelType w:val="hybridMultilevel"/>
    <w:tmpl w:val="7E4CBE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137C8B"/>
    <w:multiLevelType w:val="hybridMultilevel"/>
    <w:tmpl w:val="80F82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5113A"/>
    <w:multiLevelType w:val="hybridMultilevel"/>
    <w:tmpl w:val="E340C510"/>
    <w:lvl w:ilvl="0" w:tplc="3BEACB6E">
      <w:start w:val="1"/>
      <w:numFmt w:val="decimal"/>
      <w:lvlText w:val="%1."/>
      <w:lvlJc w:val="left"/>
      <w:pPr>
        <w:ind w:left="22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6CA6647D"/>
    <w:multiLevelType w:val="hybridMultilevel"/>
    <w:tmpl w:val="F072CE7C"/>
    <w:lvl w:ilvl="0" w:tplc="FFFFFFFF">
      <w:start w:val="1"/>
      <w:numFmt w:val="decimal"/>
      <w:lvlText w:val="%1."/>
      <w:lvlJc w:val="left"/>
      <w:pPr>
        <w:ind w:left="1185" w:hanging="705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 w15:restartNumberingAfterBreak="0">
    <w:nsid w:val="6FEF7E73"/>
    <w:multiLevelType w:val="hybridMultilevel"/>
    <w:tmpl w:val="A7144F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0F9409C"/>
    <w:multiLevelType w:val="hybridMultilevel"/>
    <w:tmpl w:val="A144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86517F1"/>
    <w:multiLevelType w:val="hybridMultilevel"/>
    <w:tmpl w:val="C8E6A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9947B4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102436"/>
    <w:multiLevelType w:val="hybridMultilevel"/>
    <w:tmpl w:val="C4325D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6C2453"/>
    <w:multiLevelType w:val="hybridMultilevel"/>
    <w:tmpl w:val="6E3C6BE6"/>
    <w:lvl w:ilvl="0" w:tplc="D3EE134A">
      <w:start w:val="1"/>
      <w:numFmt w:val="decimal"/>
      <w:lvlText w:val="%1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3" w15:restartNumberingAfterBreak="0">
    <w:nsid w:val="7CEC4DBE"/>
    <w:multiLevelType w:val="hybridMultilevel"/>
    <w:tmpl w:val="F68C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F921F1"/>
    <w:multiLevelType w:val="hybridMultilevel"/>
    <w:tmpl w:val="2DB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61100"/>
    <w:multiLevelType w:val="hybridMultilevel"/>
    <w:tmpl w:val="6B4CA3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9267F"/>
    <w:multiLevelType w:val="hybridMultilevel"/>
    <w:tmpl w:val="2BE0BE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FFC4B2C"/>
    <w:multiLevelType w:val="hybridMultilevel"/>
    <w:tmpl w:val="28582E02"/>
    <w:lvl w:ilvl="0" w:tplc="6A641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38"/>
  </w:num>
  <w:num w:numId="5">
    <w:abstractNumId w:val="16"/>
  </w:num>
  <w:num w:numId="6">
    <w:abstractNumId w:val="10"/>
  </w:num>
  <w:num w:numId="7">
    <w:abstractNumId w:val="34"/>
  </w:num>
  <w:num w:numId="8">
    <w:abstractNumId w:val="44"/>
  </w:num>
  <w:num w:numId="9">
    <w:abstractNumId w:val="43"/>
  </w:num>
  <w:num w:numId="10">
    <w:abstractNumId w:val="14"/>
  </w:num>
  <w:num w:numId="11">
    <w:abstractNumId w:val="30"/>
  </w:num>
  <w:num w:numId="12">
    <w:abstractNumId w:val="19"/>
  </w:num>
  <w:num w:numId="13">
    <w:abstractNumId w:val="18"/>
  </w:num>
  <w:num w:numId="14">
    <w:abstractNumId w:val="41"/>
  </w:num>
  <w:num w:numId="15">
    <w:abstractNumId w:val="39"/>
  </w:num>
  <w:num w:numId="16">
    <w:abstractNumId w:val="3"/>
  </w:num>
  <w:num w:numId="17">
    <w:abstractNumId w:val="11"/>
  </w:num>
  <w:num w:numId="18">
    <w:abstractNumId w:val="33"/>
  </w:num>
  <w:num w:numId="19">
    <w:abstractNumId w:val="35"/>
  </w:num>
  <w:num w:numId="20">
    <w:abstractNumId w:val="26"/>
  </w:num>
  <w:num w:numId="21">
    <w:abstractNumId w:val="25"/>
  </w:num>
  <w:num w:numId="22">
    <w:abstractNumId w:val="29"/>
  </w:num>
  <w:num w:numId="23">
    <w:abstractNumId w:val="45"/>
  </w:num>
  <w:num w:numId="24">
    <w:abstractNumId w:val="32"/>
  </w:num>
  <w:num w:numId="25">
    <w:abstractNumId w:val="5"/>
  </w:num>
  <w:num w:numId="26">
    <w:abstractNumId w:val="23"/>
  </w:num>
  <w:num w:numId="27">
    <w:abstractNumId w:val="47"/>
  </w:num>
  <w:num w:numId="28">
    <w:abstractNumId w:val="40"/>
  </w:num>
  <w:num w:numId="29">
    <w:abstractNumId w:val="2"/>
  </w:num>
  <w:num w:numId="30">
    <w:abstractNumId w:val="28"/>
  </w:num>
  <w:num w:numId="31">
    <w:abstractNumId w:val="6"/>
  </w:num>
  <w:num w:numId="32">
    <w:abstractNumId w:val="27"/>
  </w:num>
  <w:num w:numId="33">
    <w:abstractNumId w:val="9"/>
  </w:num>
  <w:num w:numId="34">
    <w:abstractNumId w:val="21"/>
  </w:num>
  <w:num w:numId="35">
    <w:abstractNumId w:val="4"/>
  </w:num>
  <w:num w:numId="36">
    <w:abstractNumId w:val="42"/>
  </w:num>
  <w:num w:numId="37">
    <w:abstractNumId w:val="37"/>
  </w:num>
  <w:num w:numId="38">
    <w:abstractNumId w:val="24"/>
  </w:num>
  <w:num w:numId="39">
    <w:abstractNumId w:val="20"/>
  </w:num>
  <w:num w:numId="40">
    <w:abstractNumId w:val="15"/>
  </w:num>
  <w:num w:numId="41">
    <w:abstractNumId w:val="13"/>
  </w:num>
  <w:num w:numId="42">
    <w:abstractNumId w:val="12"/>
  </w:num>
  <w:num w:numId="43">
    <w:abstractNumId w:val="36"/>
  </w:num>
  <w:num w:numId="44">
    <w:abstractNumId w:val="1"/>
  </w:num>
  <w:num w:numId="45">
    <w:abstractNumId w:val="22"/>
  </w:num>
  <w:num w:numId="46">
    <w:abstractNumId w:val="17"/>
  </w:num>
  <w:num w:numId="47">
    <w:abstractNumId w:val="46"/>
  </w:num>
  <w:num w:numId="4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D7"/>
    <w:rsid w:val="0000046D"/>
    <w:rsid w:val="000042FA"/>
    <w:rsid w:val="000049AE"/>
    <w:rsid w:val="00004FD2"/>
    <w:rsid w:val="000105D6"/>
    <w:rsid w:val="00010981"/>
    <w:rsid w:val="00011A1C"/>
    <w:rsid w:val="0001276F"/>
    <w:rsid w:val="000138B8"/>
    <w:rsid w:val="00016852"/>
    <w:rsid w:val="000202D4"/>
    <w:rsid w:val="0002355A"/>
    <w:rsid w:val="00024105"/>
    <w:rsid w:val="00024268"/>
    <w:rsid w:val="00024C51"/>
    <w:rsid w:val="00025CBC"/>
    <w:rsid w:val="0003085C"/>
    <w:rsid w:val="000326A0"/>
    <w:rsid w:val="00042418"/>
    <w:rsid w:val="000431EE"/>
    <w:rsid w:val="00043505"/>
    <w:rsid w:val="00043BA7"/>
    <w:rsid w:val="0004543E"/>
    <w:rsid w:val="00045AA9"/>
    <w:rsid w:val="00045CE7"/>
    <w:rsid w:val="0005322D"/>
    <w:rsid w:val="00056B01"/>
    <w:rsid w:val="000574C0"/>
    <w:rsid w:val="000600A6"/>
    <w:rsid w:val="000621E7"/>
    <w:rsid w:val="000625C8"/>
    <w:rsid w:val="00062607"/>
    <w:rsid w:val="00062E21"/>
    <w:rsid w:val="00062E22"/>
    <w:rsid w:val="00064343"/>
    <w:rsid w:val="0006450D"/>
    <w:rsid w:val="000651FA"/>
    <w:rsid w:val="000652A6"/>
    <w:rsid w:val="00066A96"/>
    <w:rsid w:val="00067075"/>
    <w:rsid w:val="00067D9B"/>
    <w:rsid w:val="000702E3"/>
    <w:rsid w:val="00071884"/>
    <w:rsid w:val="0007213C"/>
    <w:rsid w:val="000745E3"/>
    <w:rsid w:val="0007543B"/>
    <w:rsid w:val="00076489"/>
    <w:rsid w:val="00076DA3"/>
    <w:rsid w:val="00080283"/>
    <w:rsid w:val="00080725"/>
    <w:rsid w:val="00082A88"/>
    <w:rsid w:val="00083CD4"/>
    <w:rsid w:val="00084D8B"/>
    <w:rsid w:val="00086E94"/>
    <w:rsid w:val="000926D8"/>
    <w:rsid w:val="00095F66"/>
    <w:rsid w:val="00096588"/>
    <w:rsid w:val="00097BDD"/>
    <w:rsid w:val="00097E61"/>
    <w:rsid w:val="000A1AA0"/>
    <w:rsid w:val="000A332A"/>
    <w:rsid w:val="000A43C5"/>
    <w:rsid w:val="000A4E5A"/>
    <w:rsid w:val="000B07E7"/>
    <w:rsid w:val="000B0ABB"/>
    <w:rsid w:val="000B41E8"/>
    <w:rsid w:val="000B6032"/>
    <w:rsid w:val="000C0373"/>
    <w:rsid w:val="000C1383"/>
    <w:rsid w:val="000C1A20"/>
    <w:rsid w:val="000C37BD"/>
    <w:rsid w:val="000C65EE"/>
    <w:rsid w:val="000C6D86"/>
    <w:rsid w:val="000C77FB"/>
    <w:rsid w:val="000C7DC5"/>
    <w:rsid w:val="000D08F0"/>
    <w:rsid w:val="000D26AB"/>
    <w:rsid w:val="000D47E5"/>
    <w:rsid w:val="000D58DF"/>
    <w:rsid w:val="000D5A41"/>
    <w:rsid w:val="000D5BC9"/>
    <w:rsid w:val="000D6402"/>
    <w:rsid w:val="000E0036"/>
    <w:rsid w:val="000E45F6"/>
    <w:rsid w:val="000E4D69"/>
    <w:rsid w:val="000F27D4"/>
    <w:rsid w:val="000F2B10"/>
    <w:rsid w:val="000F3E49"/>
    <w:rsid w:val="000F429E"/>
    <w:rsid w:val="000F56BE"/>
    <w:rsid w:val="001004EF"/>
    <w:rsid w:val="0010141E"/>
    <w:rsid w:val="00104BDC"/>
    <w:rsid w:val="001106B8"/>
    <w:rsid w:val="00113BD6"/>
    <w:rsid w:val="00113CEE"/>
    <w:rsid w:val="00113D93"/>
    <w:rsid w:val="0011484D"/>
    <w:rsid w:val="00115E65"/>
    <w:rsid w:val="00116537"/>
    <w:rsid w:val="0012048F"/>
    <w:rsid w:val="00120F72"/>
    <w:rsid w:val="00121562"/>
    <w:rsid w:val="00123000"/>
    <w:rsid w:val="00123399"/>
    <w:rsid w:val="00124256"/>
    <w:rsid w:val="00125A43"/>
    <w:rsid w:val="00125DE2"/>
    <w:rsid w:val="00126E16"/>
    <w:rsid w:val="0012745C"/>
    <w:rsid w:val="00127A1E"/>
    <w:rsid w:val="00131C88"/>
    <w:rsid w:val="0013419F"/>
    <w:rsid w:val="00134687"/>
    <w:rsid w:val="00143444"/>
    <w:rsid w:val="001436A5"/>
    <w:rsid w:val="00144301"/>
    <w:rsid w:val="00150A17"/>
    <w:rsid w:val="00156864"/>
    <w:rsid w:val="00157703"/>
    <w:rsid w:val="0016074F"/>
    <w:rsid w:val="00163024"/>
    <w:rsid w:val="001639B0"/>
    <w:rsid w:val="0016656B"/>
    <w:rsid w:val="00170FDE"/>
    <w:rsid w:val="00172D25"/>
    <w:rsid w:val="0017563A"/>
    <w:rsid w:val="0017717D"/>
    <w:rsid w:val="001813CA"/>
    <w:rsid w:val="00182B5F"/>
    <w:rsid w:val="00182CA5"/>
    <w:rsid w:val="00182E2F"/>
    <w:rsid w:val="00186120"/>
    <w:rsid w:val="001878F4"/>
    <w:rsid w:val="00187AEC"/>
    <w:rsid w:val="0019069E"/>
    <w:rsid w:val="001913DA"/>
    <w:rsid w:val="001926C0"/>
    <w:rsid w:val="00193265"/>
    <w:rsid w:val="00193CA7"/>
    <w:rsid w:val="00196E74"/>
    <w:rsid w:val="001A0196"/>
    <w:rsid w:val="001A3F72"/>
    <w:rsid w:val="001A40F0"/>
    <w:rsid w:val="001A4D55"/>
    <w:rsid w:val="001A56D5"/>
    <w:rsid w:val="001A5E61"/>
    <w:rsid w:val="001A7C6D"/>
    <w:rsid w:val="001B1787"/>
    <w:rsid w:val="001B2BD9"/>
    <w:rsid w:val="001B70F0"/>
    <w:rsid w:val="001C095E"/>
    <w:rsid w:val="001C27C4"/>
    <w:rsid w:val="001C374C"/>
    <w:rsid w:val="001C3929"/>
    <w:rsid w:val="001C5431"/>
    <w:rsid w:val="001C5D0E"/>
    <w:rsid w:val="001C6093"/>
    <w:rsid w:val="001C7EB6"/>
    <w:rsid w:val="001D24B4"/>
    <w:rsid w:val="001D3FA0"/>
    <w:rsid w:val="001D68D9"/>
    <w:rsid w:val="001D6DC7"/>
    <w:rsid w:val="001D706F"/>
    <w:rsid w:val="001E05B4"/>
    <w:rsid w:val="001E0964"/>
    <w:rsid w:val="001E1FF7"/>
    <w:rsid w:val="001E2529"/>
    <w:rsid w:val="001E489F"/>
    <w:rsid w:val="001E5460"/>
    <w:rsid w:val="001E6C9D"/>
    <w:rsid w:val="001E78CC"/>
    <w:rsid w:val="001E797C"/>
    <w:rsid w:val="001F1188"/>
    <w:rsid w:val="001F6D38"/>
    <w:rsid w:val="00202D36"/>
    <w:rsid w:val="002047D4"/>
    <w:rsid w:val="002113FA"/>
    <w:rsid w:val="00211C85"/>
    <w:rsid w:val="002120EB"/>
    <w:rsid w:val="0021224B"/>
    <w:rsid w:val="002129F0"/>
    <w:rsid w:val="00214D5C"/>
    <w:rsid w:val="00216546"/>
    <w:rsid w:val="002168D4"/>
    <w:rsid w:val="00216E1E"/>
    <w:rsid w:val="002200E8"/>
    <w:rsid w:val="00223E38"/>
    <w:rsid w:val="00225E3A"/>
    <w:rsid w:val="00230037"/>
    <w:rsid w:val="00230F36"/>
    <w:rsid w:val="00231224"/>
    <w:rsid w:val="00231480"/>
    <w:rsid w:val="00235373"/>
    <w:rsid w:val="00241BB6"/>
    <w:rsid w:val="002443EF"/>
    <w:rsid w:val="0024545C"/>
    <w:rsid w:val="002503E0"/>
    <w:rsid w:val="0025126C"/>
    <w:rsid w:val="002518B3"/>
    <w:rsid w:val="00253D50"/>
    <w:rsid w:val="00256654"/>
    <w:rsid w:val="00256C84"/>
    <w:rsid w:val="00260C2A"/>
    <w:rsid w:val="00263468"/>
    <w:rsid w:val="00266CB5"/>
    <w:rsid w:val="00270092"/>
    <w:rsid w:val="00270486"/>
    <w:rsid w:val="00271D86"/>
    <w:rsid w:val="00273D73"/>
    <w:rsid w:val="002741D6"/>
    <w:rsid w:val="002745F0"/>
    <w:rsid w:val="00276CAC"/>
    <w:rsid w:val="0028010E"/>
    <w:rsid w:val="0028159F"/>
    <w:rsid w:val="00281634"/>
    <w:rsid w:val="00285E26"/>
    <w:rsid w:val="00286963"/>
    <w:rsid w:val="00287ECD"/>
    <w:rsid w:val="00291F8A"/>
    <w:rsid w:val="00293BAC"/>
    <w:rsid w:val="002958E6"/>
    <w:rsid w:val="00296100"/>
    <w:rsid w:val="002A052D"/>
    <w:rsid w:val="002A2783"/>
    <w:rsid w:val="002A5328"/>
    <w:rsid w:val="002A604B"/>
    <w:rsid w:val="002B0746"/>
    <w:rsid w:val="002B1384"/>
    <w:rsid w:val="002B34F7"/>
    <w:rsid w:val="002B576C"/>
    <w:rsid w:val="002B586A"/>
    <w:rsid w:val="002B660B"/>
    <w:rsid w:val="002B71BA"/>
    <w:rsid w:val="002B750B"/>
    <w:rsid w:val="002C07CA"/>
    <w:rsid w:val="002C14D0"/>
    <w:rsid w:val="002C1D51"/>
    <w:rsid w:val="002C2B6A"/>
    <w:rsid w:val="002C3E66"/>
    <w:rsid w:val="002C4D6D"/>
    <w:rsid w:val="002C52A6"/>
    <w:rsid w:val="002C66E6"/>
    <w:rsid w:val="002D0F7D"/>
    <w:rsid w:val="002D2910"/>
    <w:rsid w:val="002D2DB9"/>
    <w:rsid w:val="002D3FCA"/>
    <w:rsid w:val="002D7D26"/>
    <w:rsid w:val="002E0281"/>
    <w:rsid w:val="002E3C42"/>
    <w:rsid w:val="002E3C54"/>
    <w:rsid w:val="002E4BD3"/>
    <w:rsid w:val="002E4C51"/>
    <w:rsid w:val="002E6BCC"/>
    <w:rsid w:val="002F089B"/>
    <w:rsid w:val="002F2597"/>
    <w:rsid w:val="002F352E"/>
    <w:rsid w:val="002F3A51"/>
    <w:rsid w:val="002F40A7"/>
    <w:rsid w:val="002F4BE0"/>
    <w:rsid w:val="002F7AD9"/>
    <w:rsid w:val="003003A1"/>
    <w:rsid w:val="00300A79"/>
    <w:rsid w:val="0030357B"/>
    <w:rsid w:val="003047ED"/>
    <w:rsid w:val="0030731E"/>
    <w:rsid w:val="003074B2"/>
    <w:rsid w:val="0031068A"/>
    <w:rsid w:val="003121D0"/>
    <w:rsid w:val="00312E61"/>
    <w:rsid w:val="003157F0"/>
    <w:rsid w:val="00315DE0"/>
    <w:rsid w:val="003161AD"/>
    <w:rsid w:val="003169B9"/>
    <w:rsid w:val="00316DF8"/>
    <w:rsid w:val="00317315"/>
    <w:rsid w:val="0032055D"/>
    <w:rsid w:val="00320D6D"/>
    <w:rsid w:val="0032185C"/>
    <w:rsid w:val="00321E15"/>
    <w:rsid w:val="003223AC"/>
    <w:rsid w:val="00323C7C"/>
    <w:rsid w:val="00324100"/>
    <w:rsid w:val="00324413"/>
    <w:rsid w:val="00325F34"/>
    <w:rsid w:val="00333258"/>
    <w:rsid w:val="00335EAA"/>
    <w:rsid w:val="003374A0"/>
    <w:rsid w:val="003375CE"/>
    <w:rsid w:val="00337C9E"/>
    <w:rsid w:val="003414A5"/>
    <w:rsid w:val="003420E7"/>
    <w:rsid w:val="00343213"/>
    <w:rsid w:val="0034333B"/>
    <w:rsid w:val="00343BC5"/>
    <w:rsid w:val="0034500B"/>
    <w:rsid w:val="00346CAF"/>
    <w:rsid w:val="003479BC"/>
    <w:rsid w:val="00351915"/>
    <w:rsid w:val="0035573D"/>
    <w:rsid w:val="00355B43"/>
    <w:rsid w:val="00357599"/>
    <w:rsid w:val="00360805"/>
    <w:rsid w:val="00360D7B"/>
    <w:rsid w:val="0036214C"/>
    <w:rsid w:val="00362954"/>
    <w:rsid w:val="00366B47"/>
    <w:rsid w:val="00367D4E"/>
    <w:rsid w:val="00371C2F"/>
    <w:rsid w:val="003737E8"/>
    <w:rsid w:val="00374473"/>
    <w:rsid w:val="00375452"/>
    <w:rsid w:val="00375B6B"/>
    <w:rsid w:val="00375D71"/>
    <w:rsid w:val="003761C9"/>
    <w:rsid w:val="00377141"/>
    <w:rsid w:val="003776CF"/>
    <w:rsid w:val="0038155F"/>
    <w:rsid w:val="00381D34"/>
    <w:rsid w:val="00383328"/>
    <w:rsid w:val="00385C3E"/>
    <w:rsid w:val="00385E6E"/>
    <w:rsid w:val="00386C0B"/>
    <w:rsid w:val="00387905"/>
    <w:rsid w:val="0039069A"/>
    <w:rsid w:val="003935D9"/>
    <w:rsid w:val="00393820"/>
    <w:rsid w:val="003968B0"/>
    <w:rsid w:val="003A0943"/>
    <w:rsid w:val="003A2395"/>
    <w:rsid w:val="003A3E73"/>
    <w:rsid w:val="003A420C"/>
    <w:rsid w:val="003A6551"/>
    <w:rsid w:val="003B064E"/>
    <w:rsid w:val="003B1BFD"/>
    <w:rsid w:val="003B2DA6"/>
    <w:rsid w:val="003B3F57"/>
    <w:rsid w:val="003B4263"/>
    <w:rsid w:val="003B457F"/>
    <w:rsid w:val="003C0317"/>
    <w:rsid w:val="003C0B90"/>
    <w:rsid w:val="003C0E1C"/>
    <w:rsid w:val="003C0EDE"/>
    <w:rsid w:val="003C2A66"/>
    <w:rsid w:val="003C3469"/>
    <w:rsid w:val="003C35B0"/>
    <w:rsid w:val="003C579E"/>
    <w:rsid w:val="003C5BCC"/>
    <w:rsid w:val="003C641A"/>
    <w:rsid w:val="003C64AF"/>
    <w:rsid w:val="003D43A9"/>
    <w:rsid w:val="003D4983"/>
    <w:rsid w:val="003D4D85"/>
    <w:rsid w:val="003D6362"/>
    <w:rsid w:val="003D7150"/>
    <w:rsid w:val="003D7C69"/>
    <w:rsid w:val="003E3F12"/>
    <w:rsid w:val="003E4179"/>
    <w:rsid w:val="003E5AC9"/>
    <w:rsid w:val="003E7955"/>
    <w:rsid w:val="003F02E7"/>
    <w:rsid w:val="003F0B6E"/>
    <w:rsid w:val="003F1EFC"/>
    <w:rsid w:val="003F2A49"/>
    <w:rsid w:val="003F3DEE"/>
    <w:rsid w:val="003F46E9"/>
    <w:rsid w:val="003F5512"/>
    <w:rsid w:val="003F78A4"/>
    <w:rsid w:val="00400553"/>
    <w:rsid w:val="004045DD"/>
    <w:rsid w:val="0040675F"/>
    <w:rsid w:val="00407D16"/>
    <w:rsid w:val="00411446"/>
    <w:rsid w:val="004123FF"/>
    <w:rsid w:val="0041532A"/>
    <w:rsid w:val="00415347"/>
    <w:rsid w:val="0042251C"/>
    <w:rsid w:val="00425AED"/>
    <w:rsid w:val="00426CD3"/>
    <w:rsid w:val="004278EC"/>
    <w:rsid w:val="004304A6"/>
    <w:rsid w:val="00433CDC"/>
    <w:rsid w:val="00433D62"/>
    <w:rsid w:val="004344A2"/>
    <w:rsid w:val="00434B36"/>
    <w:rsid w:val="00436556"/>
    <w:rsid w:val="004372EE"/>
    <w:rsid w:val="00440DE1"/>
    <w:rsid w:val="00441A13"/>
    <w:rsid w:val="00443337"/>
    <w:rsid w:val="00443B9D"/>
    <w:rsid w:val="00444F45"/>
    <w:rsid w:val="00445323"/>
    <w:rsid w:val="00445BC4"/>
    <w:rsid w:val="00445C84"/>
    <w:rsid w:val="00446741"/>
    <w:rsid w:val="00447323"/>
    <w:rsid w:val="00451D87"/>
    <w:rsid w:val="00452EFD"/>
    <w:rsid w:val="00453985"/>
    <w:rsid w:val="0045781C"/>
    <w:rsid w:val="00462218"/>
    <w:rsid w:val="004624FF"/>
    <w:rsid w:val="00462B8B"/>
    <w:rsid w:val="004641E0"/>
    <w:rsid w:val="0046502B"/>
    <w:rsid w:val="00467B05"/>
    <w:rsid w:val="00471710"/>
    <w:rsid w:val="00471E89"/>
    <w:rsid w:val="004720F8"/>
    <w:rsid w:val="0047249F"/>
    <w:rsid w:val="00477423"/>
    <w:rsid w:val="00477A83"/>
    <w:rsid w:val="00480190"/>
    <w:rsid w:val="00483A25"/>
    <w:rsid w:val="00483ABF"/>
    <w:rsid w:val="0048705A"/>
    <w:rsid w:val="0048769A"/>
    <w:rsid w:val="0049112A"/>
    <w:rsid w:val="00492387"/>
    <w:rsid w:val="00495425"/>
    <w:rsid w:val="00495EED"/>
    <w:rsid w:val="00496387"/>
    <w:rsid w:val="004A02CE"/>
    <w:rsid w:val="004A129E"/>
    <w:rsid w:val="004A2181"/>
    <w:rsid w:val="004A25BC"/>
    <w:rsid w:val="004A4FE4"/>
    <w:rsid w:val="004A53D1"/>
    <w:rsid w:val="004A7AE9"/>
    <w:rsid w:val="004B3FCB"/>
    <w:rsid w:val="004C1829"/>
    <w:rsid w:val="004C27FC"/>
    <w:rsid w:val="004C35E5"/>
    <w:rsid w:val="004C39FD"/>
    <w:rsid w:val="004C3AAA"/>
    <w:rsid w:val="004C45D1"/>
    <w:rsid w:val="004D093E"/>
    <w:rsid w:val="004D159D"/>
    <w:rsid w:val="004D28B5"/>
    <w:rsid w:val="004D2D06"/>
    <w:rsid w:val="004D2FF3"/>
    <w:rsid w:val="004D6158"/>
    <w:rsid w:val="004D689B"/>
    <w:rsid w:val="004E3AD6"/>
    <w:rsid w:val="004E6057"/>
    <w:rsid w:val="004E64AC"/>
    <w:rsid w:val="004E6F82"/>
    <w:rsid w:val="004E7F81"/>
    <w:rsid w:val="004F1F7D"/>
    <w:rsid w:val="004F42E9"/>
    <w:rsid w:val="004F438E"/>
    <w:rsid w:val="004F6410"/>
    <w:rsid w:val="004F6C66"/>
    <w:rsid w:val="004F798E"/>
    <w:rsid w:val="00503469"/>
    <w:rsid w:val="0050384C"/>
    <w:rsid w:val="00504E66"/>
    <w:rsid w:val="00505F91"/>
    <w:rsid w:val="0050624E"/>
    <w:rsid w:val="00511399"/>
    <w:rsid w:val="005115DC"/>
    <w:rsid w:val="00512529"/>
    <w:rsid w:val="0051388E"/>
    <w:rsid w:val="005179FB"/>
    <w:rsid w:val="005207B7"/>
    <w:rsid w:val="005223FF"/>
    <w:rsid w:val="00522C81"/>
    <w:rsid w:val="0052469B"/>
    <w:rsid w:val="00524AE3"/>
    <w:rsid w:val="00525598"/>
    <w:rsid w:val="00527416"/>
    <w:rsid w:val="005279E8"/>
    <w:rsid w:val="00530166"/>
    <w:rsid w:val="00530890"/>
    <w:rsid w:val="0053121C"/>
    <w:rsid w:val="005327D9"/>
    <w:rsid w:val="00533611"/>
    <w:rsid w:val="00534D26"/>
    <w:rsid w:val="005362AA"/>
    <w:rsid w:val="005370C5"/>
    <w:rsid w:val="00537461"/>
    <w:rsid w:val="0054194B"/>
    <w:rsid w:val="0054329F"/>
    <w:rsid w:val="005438F4"/>
    <w:rsid w:val="005464FD"/>
    <w:rsid w:val="00547357"/>
    <w:rsid w:val="00547B9B"/>
    <w:rsid w:val="00551AD0"/>
    <w:rsid w:val="00551AEA"/>
    <w:rsid w:val="00551B65"/>
    <w:rsid w:val="00552D21"/>
    <w:rsid w:val="00553761"/>
    <w:rsid w:val="005545A2"/>
    <w:rsid w:val="00561567"/>
    <w:rsid w:val="00562195"/>
    <w:rsid w:val="00562561"/>
    <w:rsid w:val="00565E57"/>
    <w:rsid w:val="0056649C"/>
    <w:rsid w:val="00567ABD"/>
    <w:rsid w:val="00570F37"/>
    <w:rsid w:val="00571391"/>
    <w:rsid w:val="005716C0"/>
    <w:rsid w:val="0057359E"/>
    <w:rsid w:val="00576D96"/>
    <w:rsid w:val="0057772C"/>
    <w:rsid w:val="005777F4"/>
    <w:rsid w:val="00580160"/>
    <w:rsid w:val="00580935"/>
    <w:rsid w:val="00582370"/>
    <w:rsid w:val="00582907"/>
    <w:rsid w:val="00583770"/>
    <w:rsid w:val="005838D9"/>
    <w:rsid w:val="005867B5"/>
    <w:rsid w:val="005902FC"/>
    <w:rsid w:val="00590BBB"/>
    <w:rsid w:val="005921C3"/>
    <w:rsid w:val="00593B38"/>
    <w:rsid w:val="00595496"/>
    <w:rsid w:val="00595DB3"/>
    <w:rsid w:val="005A275E"/>
    <w:rsid w:val="005A34F6"/>
    <w:rsid w:val="005A3F7D"/>
    <w:rsid w:val="005B07C8"/>
    <w:rsid w:val="005B1ACD"/>
    <w:rsid w:val="005B43A6"/>
    <w:rsid w:val="005B56B0"/>
    <w:rsid w:val="005B6F0D"/>
    <w:rsid w:val="005C1584"/>
    <w:rsid w:val="005C1D46"/>
    <w:rsid w:val="005C25FB"/>
    <w:rsid w:val="005C2708"/>
    <w:rsid w:val="005C4359"/>
    <w:rsid w:val="005C681A"/>
    <w:rsid w:val="005C6C40"/>
    <w:rsid w:val="005C723B"/>
    <w:rsid w:val="005C799B"/>
    <w:rsid w:val="005D0BC8"/>
    <w:rsid w:val="005D2DD2"/>
    <w:rsid w:val="005D47FE"/>
    <w:rsid w:val="005D68DE"/>
    <w:rsid w:val="005E1A24"/>
    <w:rsid w:val="005E220D"/>
    <w:rsid w:val="005E2DE5"/>
    <w:rsid w:val="005E2EEF"/>
    <w:rsid w:val="005E559E"/>
    <w:rsid w:val="005E5F99"/>
    <w:rsid w:val="005E77EA"/>
    <w:rsid w:val="005F07C2"/>
    <w:rsid w:val="005F1FAE"/>
    <w:rsid w:val="005F31A9"/>
    <w:rsid w:val="005F32A8"/>
    <w:rsid w:val="005F396B"/>
    <w:rsid w:val="005F492D"/>
    <w:rsid w:val="005F4AE4"/>
    <w:rsid w:val="005F4F66"/>
    <w:rsid w:val="005F7C8F"/>
    <w:rsid w:val="006000B2"/>
    <w:rsid w:val="00601C8E"/>
    <w:rsid w:val="00601DE0"/>
    <w:rsid w:val="00601EF1"/>
    <w:rsid w:val="00605676"/>
    <w:rsid w:val="00605723"/>
    <w:rsid w:val="00606F92"/>
    <w:rsid w:val="00607DEB"/>
    <w:rsid w:val="006114ED"/>
    <w:rsid w:val="0061732F"/>
    <w:rsid w:val="00617678"/>
    <w:rsid w:val="00620C60"/>
    <w:rsid w:val="006243B7"/>
    <w:rsid w:val="0062719C"/>
    <w:rsid w:val="0062794F"/>
    <w:rsid w:val="00630899"/>
    <w:rsid w:val="00631081"/>
    <w:rsid w:val="00633257"/>
    <w:rsid w:val="00634906"/>
    <w:rsid w:val="00635E99"/>
    <w:rsid w:val="00636218"/>
    <w:rsid w:val="00637661"/>
    <w:rsid w:val="00643EEF"/>
    <w:rsid w:val="006440D4"/>
    <w:rsid w:val="006451B5"/>
    <w:rsid w:val="006465C9"/>
    <w:rsid w:val="006466EB"/>
    <w:rsid w:val="00646CE4"/>
    <w:rsid w:val="0064791F"/>
    <w:rsid w:val="00656DF0"/>
    <w:rsid w:val="0066245A"/>
    <w:rsid w:val="00665BCE"/>
    <w:rsid w:val="00665F34"/>
    <w:rsid w:val="006673CC"/>
    <w:rsid w:val="0067205E"/>
    <w:rsid w:val="006720F3"/>
    <w:rsid w:val="00673BD6"/>
    <w:rsid w:val="00675660"/>
    <w:rsid w:val="00675881"/>
    <w:rsid w:val="00676BF0"/>
    <w:rsid w:val="00681987"/>
    <w:rsid w:val="00682A00"/>
    <w:rsid w:val="00687028"/>
    <w:rsid w:val="006936F9"/>
    <w:rsid w:val="00695D39"/>
    <w:rsid w:val="00695F58"/>
    <w:rsid w:val="00696A86"/>
    <w:rsid w:val="00697A2A"/>
    <w:rsid w:val="00697E8D"/>
    <w:rsid w:val="006A12D0"/>
    <w:rsid w:val="006A222B"/>
    <w:rsid w:val="006A508B"/>
    <w:rsid w:val="006A59C2"/>
    <w:rsid w:val="006A65B0"/>
    <w:rsid w:val="006A6B18"/>
    <w:rsid w:val="006A7737"/>
    <w:rsid w:val="006A7C7F"/>
    <w:rsid w:val="006B01B1"/>
    <w:rsid w:val="006B0452"/>
    <w:rsid w:val="006B0D4E"/>
    <w:rsid w:val="006B17A9"/>
    <w:rsid w:val="006B51BB"/>
    <w:rsid w:val="006B5A79"/>
    <w:rsid w:val="006B5F6D"/>
    <w:rsid w:val="006C1E88"/>
    <w:rsid w:val="006C2260"/>
    <w:rsid w:val="006C4884"/>
    <w:rsid w:val="006C5463"/>
    <w:rsid w:val="006C59F7"/>
    <w:rsid w:val="006C5AE3"/>
    <w:rsid w:val="006C7218"/>
    <w:rsid w:val="006C768E"/>
    <w:rsid w:val="006D1688"/>
    <w:rsid w:val="006D3ED0"/>
    <w:rsid w:val="006D7528"/>
    <w:rsid w:val="006E05D3"/>
    <w:rsid w:val="006E3E2B"/>
    <w:rsid w:val="006E5DDD"/>
    <w:rsid w:val="006E7BBB"/>
    <w:rsid w:val="006F1520"/>
    <w:rsid w:val="006F19D1"/>
    <w:rsid w:val="006F1B30"/>
    <w:rsid w:val="006F4A25"/>
    <w:rsid w:val="006F5A07"/>
    <w:rsid w:val="007005A3"/>
    <w:rsid w:val="0070099A"/>
    <w:rsid w:val="00701B6B"/>
    <w:rsid w:val="00702759"/>
    <w:rsid w:val="00702764"/>
    <w:rsid w:val="0070356B"/>
    <w:rsid w:val="0071375C"/>
    <w:rsid w:val="007150A2"/>
    <w:rsid w:val="007167DA"/>
    <w:rsid w:val="00717E42"/>
    <w:rsid w:val="007204D8"/>
    <w:rsid w:val="00720823"/>
    <w:rsid w:val="0072126A"/>
    <w:rsid w:val="00722B67"/>
    <w:rsid w:val="00723406"/>
    <w:rsid w:val="00724573"/>
    <w:rsid w:val="00724993"/>
    <w:rsid w:val="00727B21"/>
    <w:rsid w:val="00735AFE"/>
    <w:rsid w:val="00740A9D"/>
    <w:rsid w:val="00740D29"/>
    <w:rsid w:val="00741D5A"/>
    <w:rsid w:val="007464D5"/>
    <w:rsid w:val="00746F3E"/>
    <w:rsid w:val="00750B3A"/>
    <w:rsid w:val="00751654"/>
    <w:rsid w:val="007528EB"/>
    <w:rsid w:val="00752920"/>
    <w:rsid w:val="00753A09"/>
    <w:rsid w:val="00754308"/>
    <w:rsid w:val="00756BB2"/>
    <w:rsid w:val="007573C5"/>
    <w:rsid w:val="00761ED8"/>
    <w:rsid w:val="00763AE1"/>
    <w:rsid w:val="00765FD0"/>
    <w:rsid w:val="007716A8"/>
    <w:rsid w:val="0077268D"/>
    <w:rsid w:val="0077327B"/>
    <w:rsid w:val="007739DF"/>
    <w:rsid w:val="00774A6F"/>
    <w:rsid w:val="00775AAE"/>
    <w:rsid w:val="00777A4D"/>
    <w:rsid w:val="00781919"/>
    <w:rsid w:val="0078286B"/>
    <w:rsid w:val="00783ACF"/>
    <w:rsid w:val="00783BDB"/>
    <w:rsid w:val="00785D8A"/>
    <w:rsid w:val="007919BE"/>
    <w:rsid w:val="007938C8"/>
    <w:rsid w:val="007961B4"/>
    <w:rsid w:val="007A13E9"/>
    <w:rsid w:val="007A1813"/>
    <w:rsid w:val="007A1916"/>
    <w:rsid w:val="007A26DE"/>
    <w:rsid w:val="007A280C"/>
    <w:rsid w:val="007A2BEE"/>
    <w:rsid w:val="007A3B31"/>
    <w:rsid w:val="007A3F36"/>
    <w:rsid w:val="007B2FE9"/>
    <w:rsid w:val="007B5138"/>
    <w:rsid w:val="007B53C9"/>
    <w:rsid w:val="007B6784"/>
    <w:rsid w:val="007C4063"/>
    <w:rsid w:val="007C6409"/>
    <w:rsid w:val="007D027F"/>
    <w:rsid w:val="007D06E5"/>
    <w:rsid w:val="007D07AA"/>
    <w:rsid w:val="007D0EC6"/>
    <w:rsid w:val="007D2BC0"/>
    <w:rsid w:val="007E04A0"/>
    <w:rsid w:val="007E340C"/>
    <w:rsid w:val="007E4213"/>
    <w:rsid w:val="007E7A40"/>
    <w:rsid w:val="007F0A92"/>
    <w:rsid w:val="007F26A6"/>
    <w:rsid w:val="007F2F41"/>
    <w:rsid w:val="007F2FC5"/>
    <w:rsid w:val="007F3107"/>
    <w:rsid w:val="007F492B"/>
    <w:rsid w:val="007F49A7"/>
    <w:rsid w:val="007F58A4"/>
    <w:rsid w:val="007F5C36"/>
    <w:rsid w:val="007F6D98"/>
    <w:rsid w:val="007F7AD4"/>
    <w:rsid w:val="00800F5D"/>
    <w:rsid w:val="0080101D"/>
    <w:rsid w:val="00801EA2"/>
    <w:rsid w:val="00802142"/>
    <w:rsid w:val="00802E2E"/>
    <w:rsid w:val="008040BC"/>
    <w:rsid w:val="00804975"/>
    <w:rsid w:val="008110BC"/>
    <w:rsid w:val="0081257C"/>
    <w:rsid w:val="0081664F"/>
    <w:rsid w:val="0082195C"/>
    <w:rsid w:val="0082256C"/>
    <w:rsid w:val="00825135"/>
    <w:rsid w:val="0082551A"/>
    <w:rsid w:val="008304B0"/>
    <w:rsid w:val="00831D67"/>
    <w:rsid w:val="00832AF5"/>
    <w:rsid w:val="0083492C"/>
    <w:rsid w:val="008351EE"/>
    <w:rsid w:val="008362FA"/>
    <w:rsid w:val="00836BCA"/>
    <w:rsid w:val="0084112B"/>
    <w:rsid w:val="00841259"/>
    <w:rsid w:val="00841B1B"/>
    <w:rsid w:val="00841B5D"/>
    <w:rsid w:val="008420A6"/>
    <w:rsid w:val="008453FD"/>
    <w:rsid w:val="00851750"/>
    <w:rsid w:val="00851781"/>
    <w:rsid w:val="00851AF9"/>
    <w:rsid w:val="00852A87"/>
    <w:rsid w:val="0085554C"/>
    <w:rsid w:val="00856613"/>
    <w:rsid w:val="00857942"/>
    <w:rsid w:val="0086016E"/>
    <w:rsid w:val="00861E36"/>
    <w:rsid w:val="008627B6"/>
    <w:rsid w:val="008645AE"/>
    <w:rsid w:val="0086527E"/>
    <w:rsid w:val="00870F48"/>
    <w:rsid w:val="0087350E"/>
    <w:rsid w:val="00873906"/>
    <w:rsid w:val="008739FA"/>
    <w:rsid w:val="008749D0"/>
    <w:rsid w:val="0087551E"/>
    <w:rsid w:val="00876E62"/>
    <w:rsid w:val="00876E7C"/>
    <w:rsid w:val="008837A9"/>
    <w:rsid w:val="00883B26"/>
    <w:rsid w:val="00886DD6"/>
    <w:rsid w:val="008939B1"/>
    <w:rsid w:val="00893D4B"/>
    <w:rsid w:val="00895E8C"/>
    <w:rsid w:val="0089635C"/>
    <w:rsid w:val="0089697A"/>
    <w:rsid w:val="00896BAD"/>
    <w:rsid w:val="008A1FF0"/>
    <w:rsid w:val="008A24A9"/>
    <w:rsid w:val="008A2769"/>
    <w:rsid w:val="008A2EE9"/>
    <w:rsid w:val="008A3740"/>
    <w:rsid w:val="008A3B86"/>
    <w:rsid w:val="008A6711"/>
    <w:rsid w:val="008B09C5"/>
    <w:rsid w:val="008B1D07"/>
    <w:rsid w:val="008B2FA7"/>
    <w:rsid w:val="008B3399"/>
    <w:rsid w:val="008B5056"/>
    <w:rsid w:val="008B5B3E"/>
    <w:rsid w:val="008B6006"/>
    <w:rsid w:val="008B7D14"/>
    <w:rsid w:val="008C067B"/>
    <w:rsid w:val="008C12B9"/>
    <w:rsid w:val="008C3BB3"/>
    <w:rsid w:val="008C4F2A"/>
    <w:rsid w:val="008C547E"/>
    <w:rsid w:val="008C72BC"/>
    <w:rsid w:val="008C736D"/>
    <w:rsid w:val="008C7A40"/>
    <w:rsid w:val="008D0F30"/>
    <w:rsid w:val="008D2C84"/>
    <w:rsid w:val="008D3BA6"/>
    <w:rsid w:val="008D49D5"/>
    <w:rsid w:val="008D5116"/>
    <w:rsid w:val="008D5BF4"/>
    <w:rsid w:val="008D6F7A"/>
    <w:rsid w:val="008D7851"/>
    <w:rsid w:val="008D7E44"/>
    <w:rsid w:val="008E0D39"/>
    <w:rsid w:val="008E175F"/>
    <w:rsid w:val="008E1C61"/>
    <w:rsid w:val="008E27D8"/>
    <w:rsid w:val="008E7237"/>
    <w:rsid w:val="008F073C"/>
    <w:rsid w:val="008F26DB"/>
    <w:rsid w:val="008F2A73"/>
    <w:rsid w:val="00900688"/>
    <w:rsid w:val="00902D66"/>
    <w:rsid w:val="00903EE2"/>
    <w:rsid w:val="0090486F"/>
    <w:rsid w:val="00905F53"/>
    <w:rsid w:val="0091386C"/>
    <w:rsid w:val="00913DA0"/>
    <w:rsid w:val="009150EB"/>
    <w:rsid w:val="00917C3E"/>
    <w:rsid w:val="00920AFE"/>
    <w:rsid w:val="00920FA5"/>
    <w:rsid w:val="009268AD"/>
    <w:rsid w:val="00930D86"/>
    <w:rsid w:val="00932192"/>
    <w:rsid w:val="0093269F"/>
    <w:rsid w:val="00935D49"/>
    <w:rsid w:val="00936025"/>
    <w:rsid w:val="009364C7"/>
    <w:rsid w:val="00940A93"/>
    <w:rsid w:val="00940CDE"/>
    <w:rsid w:val="00942240"/>
    <w:rsid w:val="0095268E"/>
    <w:rsid w:val="0095485C"/>
    <w:rsid w:val="00955449"/>
    <w:rsid w:val="0095679F"/>
    <w:rsid w:val="0096347A"/>
    <w:rsid w:val="009654B2"/>
    <w:rsid w:val="00966356"/>
    <w:rsid w:val="00966CDC"/>
    <w:rsid w:val="009675AE"/>
    <w:rsid w:val="00971C3A"/>
    <w:rsid w:val="009720DB"/>
    <w:rsid w:val="009745BC"/>
    <w:rsid w:val="00975341"/>
    <w:rsid w:val="00976889"/>
    <w:rsid w:val="00980771"/>
    <w:rsid w:val="00982144"/>
    <w:rsid w:val="00983E3C"/>
    <w:rsid w:val="009840F7"/>
    <w:rsid w:val="0098637E"/>
    <w:rsid w:val="009875A9"/>
    <w:rsid w:val="0099019D"/>
    <w:rsid w:val="0099091B"/>
    <w:rsid w:val="00992BB8"/>
    <w:rsid w:val="00993089"/>
    <w:rsid w:val="009940DA"/>
    <w:rsid w:val="0099539B"/>
    <w:rsid w:val="00995809"/>
    <w:rsid w:val="00996E39"/>
    <w:rsid w:val="009A2D7B"/>
    <w:rsid w:val="009A359E"/>
    <w:rsid w:val="009A3B84"/>
    <w:rsid w:val="009A4FC5"/>
    <w:rsid w:val="009A54E1"/>
    <w:rsid w:val="009A55B9"/>
    <w:rsid w:val="009A61E9"/>
    <w:rsid w:val="009A6E79"/>
    <w:rsid w:val="009B2589"/>
    <w:rsid w:val="009B58D6"/>
    <w:rsid w:val="009C33D3"/>
    <w:rsid w:val="009C5569"/>
    <w:rsid w:val="009C6DB7"/>
    <w:rsid w:val="009D3A57"/>
    <w:rsid w:val="009D58CA"/>
    <w:rsid w:val="009E08F2"/>
    <w:rsid w:val="009E0F6A"/>
    <w:rsid w:val="009E2CDA"/>
    <w:rsid w:val="009E3085"/>
    <w:rsid w:val="009E36C4"/>
    <w:rsid w:val="009E50D9"/>
    <w:rsid w:val="009E69A1"/>
    <w:rsid w:val="009E6B85"/>
    <w:rsid w:val="009E6D4B"/>
    <w:rsid w:val="009F081E"/>
    <w:rsid w:val="009F2498"/>
    <w:rsid w:val="009F5437"/>
    <w:rsid w:val="009F5A40"/>
    <w:rsid w:val="009F70F9"/>
    <w:rsid w:val="009F7FB0"/>
    <w:rsid w:val="009F7FC0"/>
    <w:rsid w:val="00A015C6"/>
    <w:rsid w:val="00A022BF"/>
    <w:rsid w:val="00A0257B"/>
    <w:rsid w:val="00A0396B"/>
    <w:rsid w:val="00A04C99"/>
    <w:rsid w:val="00A050C8"/>
    <w:rsid w:val="00A050EA"/>
    <w:rsid w:val="00A06421"/>
    <w:rsid w:val="00A10EEE"/>
    <w:rsid w:val="00A14F56"/>
    <w:rsid w:val="00A16ECD"/>
    <w:rsid w:val="00A20031"/>
    <w:rsid w:val="00A21DD8"/>
    <w:rsid w:val="00A24D10"/>
    <w:rsid w:val="00A25C55"/>
    <w:rsid w:val="00A309CA"/>
    <w:rsid w:val="00A32365"/>
    <w:rsid w:val="00A371D7"/>
    <w:rsid w:val="00A430A1"/>
    <w:rsid w:val="00A46216"/>
    <w:rsid w:val="00A5048A"/>
    <w:rsid w:val="00A51BCE"/>
    <w:rsid w:val="00A51DCC"/>
    <w:rsid w:val="00A55E03"/>
    <w:rsid w:val="00A5701A"/>
    <w:rsid w:val="00A6015D"/>
    <w:rsid w:val="00A60C7F"/>
    <w:rsid w:val="00A6298E"/>
    <w:rsid w:val="00A659B9"/>
    <w:rsid w:val="00A66565"/>
    <w:rsid w:val="00A66A78"/>
    <w:rsid w:val="00A671CB"/>
    <w:rsid w:val="00A672C1"/>
    <w:rsid w:val="00A702E2"/>
    <w:rsid w:val="00A72C01"/>
    <w:rsid w:val="00A73A4A"/>
    <w:rsid w:val="00A750EC"/>
    <w:rsid w:val="00A77131"/>
    <w:rsid w:val="00A813D2"/>
    <w:rsid w:val="00A82595"/>
    <w:rsid w:val="00A830C7"/>
    <w:rsid w:val="00A83362"/>
    <w:rsid w:val="00A83902"/>
    <w:rsid w:val="00A839B0"/>
    <w:rsid w:val="00A83E5B"/>
    <w:rsid w:val="00A842B9"/>
    <w:rsid w:val="00A87180"/>
    <w:rsid w:val="00A87816"/>
    <w:rsid w:val="00A92E3F"/>
    <w:rsid w:val="00A9465B"/>
    <w:rsid w:val="00A95C90"/>
    <w:rsid w:val="00A970C5"/>
    <w:rsid w:val="00AA263F"/>
    <w:rsid w:val="00AA2AC4"/>
    <w:rsid w:val="00AA322E"/>
    <w:rsid w:val="00AA4956"/>
    <w:rsid w:val="00AA7CC4"/>
    <w:rsid w:val="00AB176A"/>
    <w:rsid w:val="00AB191F"/>
    <w:rsid w:val="00AB26DB"/>
    <w:rsid w:val="00AB2929"/>
    <w:rsid w:val="00AB7998"/>
    <w:rsid w:val="00AC1449"/>
    <w:rsid w:val="00AC2C31"/>
    <w:rsid w:val="00AC3C9B"/>
    <w:rsid w:val="00AC5E00"/>
    <w:rsid w:val="00AC7B48"/>
    <w:rsid w:val="00AD0E8C"/>
    <w:rsid w:val="00AD1019"/>
    <w:rsid w:val="00AD1FCC"/>
    <w:rsid w:val="00AD7B53"/>
    <w:rsid w:val="00AE480C"/>
    <w:rsid w:val="00AE4960"/>
    <w:rsid w:val="00AE51D8"/>
    <w:rsid w:val="00AE609C"/>
    <w:rsid w:val="00AE61BE"/>
    <w:rsid w:val="00AE6F40"/>
    <w:rsid w:val="00AE763A"/>
    <w:rsid w:val="00AF0531"/>
    <w:rsid w:val="00AF066F"/>
    <w:rsid w:val="00AF248C"/>
    <w:rsid w:val="00AF428A"/>
    <w:rsid w:val="00AF63EF"/>
    <w:rsid w:val="00AF6652"/>
    <w:rsid w:val="00AF6885"/>
    <w:rsid w:val="00B00055"/>
    <w:rsid w:val="00B00108"/>
    <w:rsid w:val="00B0014E"/>
    <w:rsid w:val="00B0032A"/>
    <w:rsid w:val="00B00388"/>
    <w:rsid w:val="00B013F5"/>
    <w:rsid w:val="00B0258C"/>
    <w:rsid w:val="00B025FA"/>
    <w:rsid w:val="00B02E42"/>
    <w:rsid w:val="00B060A2"/>
    <w:rsid w:val="00B11E5F"/>
    <w:rsid w:val="00B136E0"/>
    <w:rsid w:val="00B144B4"/>
    <w:rsid w:val="00B14851"/>
    <w:rsid w:val="00B151F0"/>
    <w:rsid w:val="00B15888"/>
    <w:rsid w:val="00B16CF4"/>
    <w:rsid w:val="00B1732B"/>
    <w:rsid w:val="00B20A98"/>
    <w:rsid w:val="00B23390"/>
    <w:rsid w:val="00B23705"/>
    <w:rsid w:val="00B25411"/>
    <w:rsid w:val="00B25C26"/>
    <w:rsid w:val="00B26322"/>
    <w:rsid w:val="00B26397"/>
    <w:rsid w:val="00B26DC5"/>
    <w:rsid w:val="00B27042"/>
    <w:rsid w:val="00B27804"/>
    <w:rsid w:val="00B30BF9"/>
    <w:rsid w:val="00B32E03"/>
    <w:rsid w:val="00B339AE"/>
    <w:rsid w:val="00B3403B"/>
    <w:rsid w:val="00B36737"/>
    <w:rsid w:val="00B367F9"/>
    <w:rsid w:val="00B36C99"/>
    <w:rsid w:val="00B377B2"/>
    <w:rsid w:val="00B379EB"/>
    <w:rsid w:val="00B445F6"/>
    <w:rsid w:val="00B454AB"/>
    <w:rsid w:val="00B46135"/>
    <w:rsid w:val="00B461BA"/>
    <w:rsid w:val="00B479F8"/>
    <w:rsid w:val="00B47ACE"/>
    <w:rsid w:val="00B53B88"/>
    <w:rsid w:val="00B53E74"/>
    <w:rsid w:val="00B605B7"/>
    <w:rsid w:val="00B61DF9"/>
    <w:rsid w:val="00B631D3"/>
    <w:rsid w:val="00B70D3E"/>
    <w:rsid w:val="00B71323"/>
    <w:rsid w:val="00B714FE"/>
    <w:rsid w:val="00B8355D"/>
    <w:rsid w:val="00B8424A"/>
    <w:rsid w:val="00B84E4A"/>
    <w:rsid w:val="00B85C65"/>
    <w:rsid w:val="00B91583"/>
    <w:rsid w:val="00B922A7"/>
    <w:rsid w:val="00B9296D"/>
    <w:rsid w:val="00B93494"/>
    <w:rsid w:val="00B93B19"/>
    <w:rsid w:val="00B952A7"/>
    <w:rsid w:val="00B9635F"/>
    <w:rsid w:val="00BA027A"/>
    <w:rsid w:val="00BA0EB4"/>
    <w:rsid w:val="00BA11F8"/>
    <w:rsid w:val="00BA16AE"/>
    <w:rsid w:val="00BA1CED"/>
    <w:rsid w:val="00BA4BD7"/>
    <w:rsid w:val="00BA5F86"/>
    <w:rsid w:val="00BB1B24"/>
    <w:rsid w:val="00BB278B"/>
    <w:rsid w:val="00BB5489"/>
    <w:rsid w:val="00BB5CAD"/>
    <w:rsid w:val="00BB7978"/>
    <w:rsid w:val="00BC0271"/>
    <w:rsid w:val="00BC09BF"/>
    <w:rsid w:val="00BC16DC"/>
    <w:rsid w:val="00BC7ABA"/>
    <w:rsid w:val="00BD4210"/>
    <w:rsid w:val="00BD7A44"/>
    <w:rsid w:val="00BE079E"/>
    <w:rsid w:val="00BE185C"/>
    <w:rsid w:val="00BE206F"/>
    <w:rsid w:val="00BE738E"/>
    <w:rsid w:val="00BF363A"/>
    <w:rsid w:val="00BF3E41"/>
    <w:rsid w:val="00BF6850"/>
    <w:rsid w:val="00BF6886"/>
    <w:rsid w:val="00BF793E"/>
    <w:rsid w:val="00C00F6B"/>
    <w:rsid w:val="00C01F91"/>
    <w:rsid w:val="00C03188"/>
    <w:rsid w:val="00C03BC7"/>
    <w:rsid w:val="00C05654"/>
    <w:rsid w:val="00C05EF4"/>
    <w:rsid w:val="00C12BB1"/>
    <w:rsid w:val="00C138D3"/>
    <w:rsid w:val="00C16CE9"/>
    <w:rsid w:val="00C1710E"/>
    <w:rsid w:val="00C1759E"/>
    <w:rsid w:val="00C20683"/>
    <w:rsid w:val="00C20CB4"/>
    <w:rsid w:val="00C21F63"/>
    <w:rsid w:val="00C22CBD"/>
    <w:rsid w:val="00C23023"/>
    <w:rsid w:val="00C23FDB"/>
    <w:rsid w:val="00C24310"/>
    <w:rsid w:val="00C2468F"/>
    <w:rsid w:val="00C265A3"/>
    <w:rsid w:val="00C27189"/>
    <w:rsid w:val="00C278F0"/>
    <w:rsid w:val="00C30109"/>
    <w:rsid w:val="00C31948"/>
    <w:rsid w:val="00C32668"/>
    <w:rsid w:val="00C3326B"/>
    <w:rsid w:val="00C33F64"/>
    <w:rsid w:val="00C3601C"/>
    <w:rsid w:val="00C4002A"/>
    <w:rsid w:val="00C43DB1"/>
    <w:rsid w:val="00C44825"/>
    <w:rsid w:val="00C46A43"/>
    <w:rsid w:val="00C47252"/>
    <w:rsid w:val="00C5239D"/>
    <w:rsid w:val="00C563DF"/>
    <w:rsid w:val="00C56960"/>
    <w:rsid w:val="00C613F1"/>
    <w:rsid w:val="00C62A62"/>
    <w:rsid w:val="00C63539"/>
    <w:rsid w:val="00C64B23"/>
    <w:rsid w:val="00C71F54"/>
    <w:rsid w:val="00C74503"/>
    <w:rsid w:val="00C748E6"/>
    <w:rsid w:val="00C754B5"/>
    <w:rsid w:val="00C75610"/>
    <w:rsid w:val="00C75EBC"/>
    <w:rsid w:val="00C75F53"/>
    <w:rsid w:val="00C81044"/>
    <w:rsid w:val="00C8234C"/>
    <w:rsid w:val="00C82A3E"/>
    <w:rsid w:val="00C83E59"/>
    <w:rsid w:val="00C84DE1"/>
    <w:rsid w:val="00C864DF"/>
    <w:rsid w:val="00C86CFB"/>
    <w:rsid w:val="00C870B3"/>
    <w:rsid w:val="00C908D5"/>
    <w:rsid w:val="00C92D4C"/>
    <w:rsid w:val="00C93654"/>
    <w:rsid w:val="00C936D0"/>
    <w:rsid w:val="00C9456A"/>
    <w:rsid w:val="00C95732"/>
    <w:rsid w:val="00C95F6B"/>
    <w:rsid w:val="00C96ACE"/>
    <w:rsid w:val="00CA06CB"/>
    <w:rsid w:val="00CA24A4"/>
    <w:rsid w:val="00CA4911"/>
    <w:rsid w:val="00CA687F"/>
    <w:rsid w:val="00CA73C3"/>
    <w:rsid w:val="00CB03DA"/>
    <w:rsid w:val="00CB066B"/>
    <w:rsid w:val="00CB18D6"/>
    <w:rsid w:val="00CB1BC4"/>
    <w:rsid w:val="00CB2386"/>
    <w:rsid w:val="00CB39BB"/>
    <w:rsid w:val="00CB4247"/>
    <w:rsid w:val="00CB4E46"/>
    <w:rsid w:val="00CB5B7F"/>
    <w:rsid w:val="00CB611C"/>
    <w:rsid w:val="00CB63B2"/>
    <w:rsid w:val="00CB6CE8"/>
    <w:rsid w:val="00CC0C76"/>
    <w:rsid w:val="00CC277E"/>
    <w:rsid w:val="00CC342B"/>
    <w:rsid w:val="00CC498F"/>
    <w:rsid w:val="00CC53B7"/>
    <w:rsid w:val="00CC5823"/>
    <w:rsid w:val="00CC6048"/>
    <w:rsid w:val="00CC771B"/>
    <w:rsid w:val="00CD5FD8"/>
    <w:rsid w:val="00CD7933"/>
    <w:rsid w:val="00CD7DD8"/>
    <w:rsid w:val="00CE153C"/>
    <w:rsid w:val="00CE5E17"/>
    <w:rsid w:val="00CE7D45"/>
    <w:rsid w:val="00CF2193"/>
    <w:rsid w:val="00CF5CA0"/>
    <w:rsid w:val="00CF5F5A"/>
    <w:rsid w:val="00CF6905"/>
    <w:rsid w:val="00CF6E8B"/>
    <w:rsid w:val="00CF780D"/>
    <w:rsid w:val="00D058E0"/>
    <w:rsid w:val="00D128E6"/>
    <w:rsid w:val="00D12D26"/>
    <w:rsid w:val="00D145C3"/>
    <w:rsid w:val="00D165A8"/>
    <w:rsid w:val="00D165EA"/>
    <w:rsid w:val="00D16A32"/>
    <w:rsid w:val="00D20BBD"/>
    <w:rsid w:val="00D21C49"/>
    <w:rsid w:val="00D21D8F"/>
    <w:rsid w:val="00D25E4D"/>
    <w:rsid w:val="00D266DC"/>
    <w:rsid w:val="00D300B2"/>
    <w:rsid w:val="00D314BA"/>
    <w:rsid w:val="00D31A48"/>
    <w:rsid w:val="00D32238"/>
    <w:rsid w:val="00D34811"/>
    <w:rsid w:val="00D3569D"/>
    <w:rsid w:val="00D4254B"/>
    <w:rsid w:val="00D44336"/>
    <w:rsid w:val="00D4478F"/>
    <w:rsid w:val="00D46009"/>
    <w:rsid w:val="00D53491"/>
    <w:rsid w:val="00D544CC"/>
    <w:rsid w:val="00D54542"/>
    <w:rsid w:val="00D54E3B"/>
    <w:rsid w:val="00D619DC"/>
    <w:rsid w:val="00D63F30"/>
    <w:rsid w:val="00D661BA"/>
    <w:rsid w:val="00D67610"/>
    <w:rsid w:val="00D7150C"/>
    <w:rsid w:val="00D72CD0"/>
    <w:rsid w:val="00D76C93"/>
    <w:rsid w:val="00D76F75"/>
    <w:rsid w:val="00D8008C"/>
    <w:rsid w:val="00D802AF"/>
    <w:rsid w:val="00D817F2"/>
    <w:rsid w:val="00D83602"/>
    <w:rsid w:val="00D8382D"/>
    <w:rsid w:val="00D83D07"/>
    <w:rsid w:val="00D85B85"/>
    <w:rsid w:val="00D87369"/>
    <w:rsid w:val="00D878E2"/>
    <w:rsid w:val="00D94657"/>
    <w:rsid w:val="00D970CF"/>
    <w:rsid w:val="00DA0EA2"/>
    <w:rsid w:val="00DA1B13"/>
    <w:rsid w:val="00DA26B3"/>
    <w:rsid w:val="00DA4034"/>
    <w:rsid w:val="00DA4266"/>
    <w:rsid w:val="00DA442A"/>
    <w:rsid w:val="00DA5292"/>
    <w:rsid w:val="00DA5B42"/>
    <w:rsid w:val="00DA5FAA"/>
    <w:rsid w:val="00DA60FF"/>
    <w:rsid w:val="00DA683D"/>
    <w:rsid w:val="00DB15A8"/>
    <w:rsid w:val="00DB32C2"/>
    <w:rsid w:val="00DB4B19"/>
    <w:rsid w:val="00DB5B67"/>
    <w:rsid w:val="00DB5CDA"/>
    <w:rsid w:val="00DB5E1D"/>
    <w:rsid w:val="00DC0223"/>
    <w:rsid w:val="00DC14ED"/>
    <w:rsid w:val="00DC24C5"/>
    <w:rsid w:val="00DC2857"/>
    <w:rsid w:val="00DC67CA"/>
    <w:rsid w:val="00DC6E9A"/>
    <w:rsid w:val="00DD050E"/>
    <w:rsid w:val="00DD4317"/>
    <w:rsid w:val="00DE01DC"/>
    <w:rsid w:val="00DE0A71"/>
    <w:rsid w:val="00DE146F"/>
    <w:rsid w:val="00DE154B"/>
    <w:rsid w:val="00DE29F8"/>
    <w:rsid w:val="00DE329F"/>
    <w:rsid w:val="00DE5E6E"/>
    <w:rsid w:val="00DE64CC"/>
    <w:rsid w:val="00DE67A3"/>
    <w:rsid w:val="00DE76EC"/>
    <w:rsid w:val="00DF276D"/>
    <w:rsid w:val="00DF3828"/>
    <w:rsid w:val="00DF43E4"/>
    <w:rsid w:val="00DF4E86"/>
    <w:rsid w:val="00E0249B"/>
    <w:rsid w:val="00E0387E"/>
    <w:rsid w:val="00E04227"/>
    <w:rsid w:val="00E0497D"/>
    <w:rsid w:val="00E07EA7"/>
    <w:rsid w:val="00E114CB"/>
    <w:rsid w:val="00E12869"/>
    <w:rsid w:val="00E138EA"/>
    <w:rsid w:val="00E145EC"/>
    <w:rsid w:val="00E160EF"/>
    <w:rsid w:val="00E16268"/>
    <w:rsid w:val="00E17506"/>
    <w:rsid w:val="00E204F5"/>
    <w:rsid w:val="00E2074A"/>
    <w:rsid w:val="00E22E7F"/>
    <w:rsid w:val="00E252D7"/>
    <w:rsid w:val="00E27C59"/>
    <w:rsid w:val="00E30368"/>
    <w:rsid w:val="00E32B5B"/>
    <w:rsid w:val="00E33BC0"/>
    <w:rsid w:val="00E3576C"/>
    <w:rsid w:val="00E36340"/>
    <w:rsid w:val="00E3746B"/>
    <w:rsid w:val="00E41321"/>
    <w:rsid w:val="00E43483"/>
    <w:rsid w:val="00E43A23"/>
    <w:rsid w:val="00E4551C"/>
    <w:rsid w:val="00E514EB"/>
    <w:rsid w:val="00E5224A"/>
    <w:rsid w:val="00E53B09"/>
    <w:rsid w:val="00E54CA1"/>
    <w:rsid w:val="00E559AB"/>
    <w:rsid w:val="00E56504"/>
    <w:rsid w:val="00E573FF"/>
    <w:rsid w:val="00E600E3"/>
    <w:rsid w:val="00E60BBB"/>
    <w:rsid w:val="00E625D3"/>
    <w:rsid w:val="00E62C9A"/>
    <w:rsid w:val="00E65D6A"/>
    <w:rsid w:val="00E6618F"/>
    <w:rsid w:val="00E6652C"/>
    <w:rsid w:val="00E6713B"/>
    <w:rsid w:val="00E7112A"/>
    <w:rsid w:val="00E7364B"/>
    <w:rsid w:val="00E74B94"/>
    <w:rsid w:val="00E74E7D"/>
    <w:rsid w:val="00E80060"/>
    <w:rsid w:val="00E8173E"/>
    <w:rsid w:val="00E8273E"/>
    <w:rsid w:val="00E83DAF"/>
    <w:rsid w:val="00E85E54"/>
    <w:rsid w:val="00E871CD"/>
    <w:rsid w:val="00E903C7"/>
    <w:rsid w:val="00E94111"/>
    <w:rsid w:val="00E96ED0"/>
    <w:rsid w:val="00E96F5A"/>
    <w:rsid w:val="00EA0471"/>
    <w:rsid w:val="00EA456E"/>
    <w:rsid w:val="00EA4EEF"/>
    <w:rsid w:val="00EA7A02"/>
    <w:rsid w:val="00EB2274"/>
    <w:rsid w:val="00EB4948"/>
    <w:rsid w:val="00EB4A7C"/>
    <w:rsid w:val="00EB4CE4"/>
    <w:rsid w:val="00EB6012"/>
    <w:rsid w:val="00EB7469"/>
    <w:rsid w:val="00EC08BB"/>
    <w:rsid w:val="00EC1AAC"/>
    <w:rsid w:val="00EC6772"/>
    <w:rsid w:val="00EC6BCA"/>
    <w:rsid w:val="00EC6EC2"/>
    <w:rsid w:val="00ED168B"/>
    <w:rsid w:val="00ED1D91"/>
    <w:rsid w:val="00ED2B60"/>
    <w:rsid w:val="00ED3A6D"/>
    <w:rsid w:val="00ED5150"/>
    <w:rsid w:val="00ED667E"/>
    <w:rsid w:val="00ED6FDC"/>
    <w:rsid w:val="00EE6565"/>
    <w:rsid w:val="00EF0CF7"/>
    <w:rsid w:val="00EF25DC"/>
    <w:rsid w:val="00EF32DB"/>
    <w:rsid w:val="00EF3363"/>
    <w:rsid w:val="00EF44A1"/>
    <w:rsid w:val="00EF5CB8"/>
    <w:rsid w:val="00EF5FFF"/>
    <w:rsid w:val="00EF606A"/>
    <w:rsid w:val="00EF7859"/>
    <w:rsid w:val="00F01946"/>
    <w:rsid w:val="00F026BB"/>
    <w:rsid w:val="00F02EA7"/>
    <w:rsid w:val="00F05BC8"/>
    <w:rsid w:val="00F05C83"/>
    <w:rsid w:val="00F07D08"/>
    <w:rsid w:val="00F15190"/>
    <w:rsid w:val="00F179B2"/>
    <w:rsid w:val="00F206BA"/>
    <w:rsid w:val="00F21ADA"/>
    <w:rsid w:val="00F226EF"/>
    <w:rsid w:val="00F24744"/>
    <w:rsid w:val="00F2664F"/>
    <w:rsid w:val="00F33B5B"/>
    <w:rsid w:val="00F34A45"/>
    <w:rsid w:val="00F35535"/>
    <w:rsid w:val="00F40D19"/>
    <w:rsid w:val="00F42AEA"/>
    <w:rsid w:val="00F42C33"/>
    <w:rsid w:val="00F44054"/>
    <w:rsid w:val="00F46C51"/>
    <w:rsid w:val="00F517D7"/>
    <w:rsid w:val="00F5262F"/>
    <w:rsid w:val="00F52C67"/>
    <w:rsid w:val="00F54D03"/>
    <w:rsid w:val="00F56BAA"/>
    <w:rsid w:val="00F63317"/>
    <w:rsid w:val="00F63344"/>
    <w:rsid w:val="00F64C13"/>
    <w:rsid w:val="00F6511A"/>
    <w:rsid w:val="00F668D2"/>
    <w:rsid w:val="00F7051F"/>
    <w:rsid w:val="00F70B6F"/>
    <w:rsid w:val="00F73F4F"/>
    <w:rsid w:val="00F74E1A"/>
    <w:rsid w:val="00F76CE2"/>
    <w:rsid w:val="00F81A90"/>
    <w:rsid w:val="00F83B3F"/>
    <w:rsid w:val="00F85473"/>
    <w:rsid w:val="00F908C2"/>
    <w:rsid w:val="00F9166D"/>
    <w:rsid w:val="00F958CD"/>
    <w:rsid w:val="00F967ED"/>
    <w:rsid w:val="00FA0C37"/>
    <w:rsid w:val="00FA1E6B"/>
    <w:rsid w:val="00FA3D95"/>
    <w:rsid w:val="00FA66D7"/>
    <w:rsid w:val="00FA740B"/>
    <w:rsid w:val="00FA75F1"/>
    <w:rsid w:val="00FB4BF9"/>
    <w:rsid w:val="00FB4D1C"/>
    <w:rsid w:val="00FC1240"/>
    <w:rsid w:val="00FC30E8"/>
    <w:rsid w:val="00FC32F4"/>
    <w:rsid w:val="00FC43AE"/>
    <w:rsid w:val="00FC4748"/>
    <w:rsid w:val="00FC4E13"/>
    <w:rsid w:val="00FC71CB"/>
    <w:rsid w:val="00FC730A"/>
    <w:rsid w:val="00FD068C"/>
    <w:rsid w:val="00FD0B35"/>
    <w:rsid w:val="00FD1D8A"/>
    <w:rsid w:val="00FD2BD1"/>
    <w:rsid w:val="00FD5A57"/>
    <w:rsid w:val="00FD5B0F"/>
    <w:rsid w:val="00FE0898"/>
    <w:rsid w:val="00FE1732"/>
    <w:rsid w:val="00FE2BE8"/>
    <w:rsid w:val="00FE457A"/>
    <w:rsid w:val="00FE55F4"/>
    <w:rsid w:val="00FE6F99"/>
    <w:rsid w:val="00FE7039"/>
    <w:rsid w:val="00FE79DA"/>
    <w:rsid w:val="00FF049C"/>
    <w:rsid w:val="00FF1C83"/>
    <w:rsid w:val="00FF1F22"/>
    <w:rsid w:val="00FF20B4"/>
    <w:rsid w:val="00FF26FB"/>
    <w:rsid w:val="00FF2DFC"/>
    <w:rsid w:val="00FF3A6C"/>
    <w:rsid w:val="00FF3ACA"/>
    <w:rsid w:val="00FF4897"/>
    <w:rsid w:val="00FF4A47"/>
    <w:rsid w:val="00FF695D"/>
    <w:rsid w:val="00FF763D"/>
    <w:rsid w:val="00FF7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916BB5"/>
  <w15:docId w15:val="{70517C5C-D236-4AEE-8C35-0B817C33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B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0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EB6012"/>
    <w:pPr>
      <w:keepNext/>
      <w:jc w:val="center"/>
      <w:outlineLvl w:val="1"/>
    </w:pPr>
    <w:rPr>
      <w:noProof/>
      <w:sz w:val="20"/>
    </w:rPr>
  </w:style>
  <w:style w:type="paragraph" w:styleId="3">
    <w:name w:val="heading 3"/>
    <w:basedOn w:val="a"/>
    <w:next w:val="a"/>
    <w:link w:val="30"/>
    <w:qFormat/>
    <w:rsid w:val="00EB6012"/>
    <w:pPr>
      <w:keepNext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EB6012"/>
    <w:pPr>
      <w:keepNext/>
      <w:jc w:val="both"/>
      <w:outlineLvl w:val="3"/>
    </w:pPr>
    <w:rPr>
      <w:i/>
      <w:iCs/>
      <w:u w:val="single"/>
    </w:rPr>
  </w:style>
  <w:style w:type="paragraph" w:styleId="5">
    <w:name w:val="heading 5"/>
    <w:basedOn w:val="a"/>
    <w:next w:val="a"/>
    <w:qFormat/>
    <w:rsid w:val="00EB6012"/>
    <w:pPr>
      <w:keepNext/>
      <w:widowControl w:val="0"/>
      <w:autoSpaceDE w:val="0"/>
      <w:autoSpaceDN w:val="0"/>
      <w:adjustRightInd w:val="0"/>
      <w:ind w:firstLine="720"/>
      <w:jc w:val="both"/>
      <w:outlineLvl w:val="4"/>
    </w:pPr>
    <w:rPr>
      <w:b/>
      <w:bCs/>
      <w:szCs w:val="20"/>
    </w:rPr>
  </w:style>
  <w:style w:type="paragraph" w:styleId="6">
    <w:name w:val="heading 6"/>
    <w:basedOn w:val="a"/>
    <w:next w:val="a"/>
    <w:qFormat/>
    <w:rsid w:val="00EB6012"/>
    <w:pPr>
      <w:keepNext/>
      <w:widowControl w:val="0"/>
      <w:autoSpaceDE w:val="0"/>
      <w:autoSpaceDN w:val="0"/>
      <w:adjustRightInd w:val="0"/>
      <w:ind w:firstLine="720"/>
      <w:jc w:val="right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EB6012"/>
    <w:pPr>
      <w:keepNext/>
      <w:jc w:val="center"/>
      <w:outlineLvl w:val="6"/>
    </w:pPr>
    <w:rPr>
      <w:b/>
      <w:bCs/>
      <w:szCs w:val="28"/>
    </w:rPr>
  </w:style>
  <w:style w:type="paragraph" w:styleId="8">
    <w:name w:val="heading 8"/>
    <w:basedOn w:val="a"/>
    <w:next w:val="a"/>
    <w:qFormat/>
    <w:rsid w:val="00EB6012"/>
    <w:pPr>
      <w:keepNext/>
      <w:jc w:val="right"/>
      <w:outlineLvl w:val="7"/>
    </w:pPr>
    <w:rPr>
      <w:b/>
      <w:sz w:val="22"/>
      <w:szCs w:val="18"/>
    </w:rPr>
  </w:style>
  <w:style w:type="paragraph" w:styleId="9">
    <w:name w:val="heading 9"/>
    <w:basedOn w:val="a"/>
    <w:next w:val="a"/>
    <w:qFormat/>
    <w:rsid w:val="00EB6012"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EB6012"/>
    <w:rPr>
      <w:b/>
      <w:bCs/>
      <w:color w:val="008000"/>
      <w:szCs w:val="20"/>
      <w:u w:val="single"/>
    </w:rPr>
  </w:style>
  <w:style w:type="character" w:customStyle="1" w:styleId="a4">
    <w:name w:val="Цветовое выделение"/>
    <w:rsid w:val="00EB6012"/>
    <w:rPr>
      <w:b/>
      <w:bCs/>
      <w:color w:val="000080"/>
      <w:szCs w:val="20"/>
    </w:rPr>
  </w:style>
  <w:style w:type="paragraph" w:customStyle="1" w:styleId="a5">
    <w:name w:val="Текст (лев. подпись)"/>
    <w:basedOn w:val="a"/>
    <w:next w:val="a"/>
    <w:rsid w:val="00EB601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6">
    <w:name w:val="Текст (прав. подпись)"/>
    <w:basedOn w:val="a"/>
    <w:next w:val="a"/>
    <w:rsid w:val="00EB6012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7">
    <w:name w:val="Прижатый влево"/>
    <w:basedOn w:val="a"/>
    <w:next w:val="a"/>
    <w:rsid w:val="00EB601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8">
    <w:name w:val="Title"/>
    <w:basedOn w:val="a"/>
    <w:qFormat/>
    <w:rsid w:val="00EB6012"/>
    <w:pPr>
      <w:jc w:val="center"/>
    </w:pPr>
    <w:rPr>
      <w:b/>
      <w:bCs/>
      <w:sz w:val="28"/>
    </w:rPr>
  </w:style>
  <w:style w:type="paragraph" w:customStyle="1" w:styleId="a9">
    <w:name w:val="Таблицы (моноширинный)"/>
    <w:basedOn w:val="a"/>
    <w:next w:val="a"/>
    <w:rsid w:val="00EB60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EB6012"/>
    <w:pPr>
      <w:jc w:val="both"/>
    </w:pPr>
    <w:rPr>
      <w:i/>
      <w:iCs/>
      <w:u w:val="single"/>
    </w:rPr>
  </w:style>
  <w:style w:type="paragraph" w:customStyle="1" w:styleId="ac">
    <w:name w:val="Оглавление"/>
    <w:basedOn w:val="a9"/>
    <w:next w:val="a"/>
    <w:rsid w:val="00EB6012"/>
    <w:pPr>
      <w:ind w:left="140"/>
    </w:pPr>
  </w:style>
  <w:style w:type="paragraph" w:styleId="ad">
    <w:name w:val="Body Text Indent"/>
    <w:basedOn w:val="a"/>
    <w:link w:val="ae"/>
    <w:rsid w:val="00EB6012"/>
    <w:pPr>
      <w:widowControl w:val="0"/>
      <w:autoSpaceDE w:val="0"/>
      <w:autoSpaceDN w:val="0"/>
      <w:adjustRightInd w:val="0"/>
      <w:ind w:firstLine="567"/>
      <w:jc w:val="both"/>
    </w:pPr>
    <w:rPr>
      <w:szCs w:val="20"/>
    </w:rPr>
  </w:style>
  <w:style w:type="paragraph" w:styleId="21">
    <w:name w:val="Body Text Indent 2"/>
    <w:basedOn w:val="a"/>
    <w:rsid w:val="00EB6012"/>
    <w:pPr>
      <w:widowControl w:val="0"/>
      <w:autoSpaceDE w:val="0"/>
      <w:autoSpaceDN w:val="0"/>
      <w:adjustRightInd w:val="0"/>
      <w:ind w:firstLine="720"/>
      <w:jc w:val="both"/>
    </w:pPr>
    <w:rPr>
      <w:b/>
      <w:bCs/>
      <w:szCs w:val="20"/>
    </w:rPr>
  </w:style>
  <w:style w:type="paragraph" w:styleId="31">
    <w:name w:val="Body Text Indent 3"/>
    <w:basedOn w:val="a"/>
    <w:rsid w:val="00EB6012"/>
    <w:pPr>
      <w:widowControl w:val="0"/>
      <w:autoSpaceDE w:val="0"/>
      <w:autoSpaceDN w:val="0"/>
      <w:adjustRightInd w:val="0"/>
      <w:ind w:firstLine="720"/>
      <w:jc w:val="both"/>
    </w:pPr>
    <w:rPr>
      <w:i/>
      <w:iCs/>
      <w:szCs w:val="20"/>
      <w:u w:val="single"/>
    </w:rPr>
  </w:style>
  <w:style w:type="paragraph" w:styleId="22">
    <w:name w:val="Body Text 2"/>
    <w:basedOn w:val="a"/>
    <w:link w:val="23"/>
    <w:rsid w:val="00EB6012"/>
    <w:pPr>
      <w:jc w:val="both"/>
    </w:pPr>
    <w:rPr>
      <w:noProof/>
    </w:rPr>
  </w:style>
  <w:style w:type="paragraph" w:styleId="af">
    <w:name w:val="footer"/>
    <w:basedOn w:val="a"/>
    <w:link w:val="af0"/>
    <w:uiPriority w:val="99"/>
    <w:rsid w:val="00EB6012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B6012"/>
  </w:style>
  <w:style w:type="paragraph" w:customStyle="1" w:styleId="ConsPlusNonformat">
    <w:name w:val="ConsPlusNonformat"/>
    <w:rsid w:val="00EB60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alloon Text"/>
    <w:basedOn w:val="a"/>
    <w:semiHidden/>
    <w:rsid w:val="0068198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7D027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7D02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0A1AA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0">
    <w:name w:val="Основной текст 21"/>
    <w:basedOn w:val="a"/>
    <w:rsid w:val="000A1AA0"/>
    <w:pPr>
      <w:overflowPunct w:val="0"/>
      <w:autoSpaceDE w:val="0"/>
      <w:autoSpaceDN w:val="0"/>
      <w:adjustRightInd w:val="0"/>
      <w:jc w:val="both"/>
      <w:textAlignment w:val="baseline"/>
    </w:pPr>
    <w:rPr>
      <w:rFonts w:eastAsia="Calibri"/>
      <w:sz w:val="28"/>
      <w:szCs w:val="20"/>
    </w:rPr>
  </w:style>
  <w:style w:type="paragraph" w:styleId="af3">
    <w:name w:val="List Paragraph"/>
    <w:basedOn w:val="a"/>
    <w:link w:val="af4"/>
    <w:uiPriority w:val="1"/>
    <w:qFormat/>
    <w:rsid w:val="000A1A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Абзац списка Знак"/>
    <w:link w:val="af3"/>
    <w:uiPriority w:val="34"/>
    <w:locked/>
    <w:rsid w:val="000A1AA0"/>
    <w:rPr>
      <w:rFonts w:ascii="Calibri" w:hAnsi="Calibri"/>
      <w:sz w:val="22"/>
      <w:szCs w:val="22"/>
      <w:lang w:eastAsia="en-US"/>
    </w:rPr>
  </w:style>
  <w:style w:type="paragraph" w:customStyle="1" w:styleId="Style16">
    <w:name w:val="Style16"/>
    <w:basedOn w:val="a"/>
    <w:rsid w:val="00503469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74">
    <w:name w:val="Font Style74"/>
    <w:rsid w:val="00503469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503469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western">
    <w:name w:val="western"/>
    <w:basedOn w:val="a"/>
    <w:rsid w:val="0025126C"/>
    <w:pPr>
      <w:spacing w:before="100" w:beforeAutospacing="1" w:after="100" w:afterAutospacing="1"/>
    </w:pPr>
  </w:style>
  <w:style w:type="paragraph" w:styleId="af5">
    <w:name w:val="header"/>
    <w:basedOn w:val="a"/>
    <w:link w:val="af6"/>
    <w:unhideWhenUsed/>
    <w:rsid w:val="00BF363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BF363A"/>
    <w:rPr>
      <w:sz w:val="24"/>
      <w:szCs w:val="24"/>
    </w:rPr>
  </w:style>
  <w:style w:type="paragraph" w:customStyle="1" w:styleId="ConsNonformat">
    <w:name w:val="ConsNonformat"/>
    <w:rsid w:val="004372EE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customStyle="1" w:styleId="ConsPlusNormal">
    <w:name w:val="ConsPlusNormal"/>
    <w:link w:val="ConsPlusNormal0"/>
    <w:qFormat/>
    <w:rsid w:val="00B53B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73">
    <w:name w:val="Font Style73"/>
    <w:rsid w:val="00B53B88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A61E9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Style52">
    <w:name w:val="Style52"/>
    <w:basedOn w:val="a"/>
    <w:rsid w:val="009A61E9"/>
    <w:pPr>
      <w:widowControl w:val="0"/>
      <w:autoSpaceDE w:val="0"/>
      <w:autoSpaceDN w:val="0"/>
      <w:adjustRightInd w:val="0"/>
      <w:spacing w:line="322" w:lineRule="exact"/>
      <w:ind w:firstLine="571"/>
      <w:jc w:val="both"/>
    </w:pPr>
  </w:style>
  <w:style w:type="paragraph" w:customStyle="1" w:styleId="Style23">
    <w:name w:val="Style23"/>
    <w:basedOn w:val="a"/>
    <w:rsid w:val="009A61E9"/>
    <w:pPr>
      <w:widowControl w:val="0"/>
      <w:autoSpaceDE w:val="0"/>
      <w:autoSpaceDN w:val="0"/>
      <w:adjustRightInd w:val="0"/>
      <w:spacing w:line="322" w:lineRule="exact"/>
      <w:ind w:hanging="427"/>
    </w:pPr>
  </w:style>
  <w:style w:type="paragraph" w:customStyle="1" w:styleId="Style11">
    <w:name w:val="Style11"/>
    <w:basedOn w:val="a"/>
    <w:rsid w:val="009A61E9"/>
    <w:pPr>
      <w:widowControl w:val="0"/>
      <w:autoSpaceDE w:val="0"/>
      <w:autoSpaceDN w:val="0"/>
      <w:adjustRightInd w:val="0"/>
      <w:spacing w:line="370" w:lineRule="exact"/>
      <w:ind w:firstLine="720"/>
      <w:jc w:val="both"/>
    </w:pPr>
  </w:style>
  <w:style w:type="paragraph" w:customStyle="1" w:styleId="Style50">
    <w:name w:val="Style50"/>
    <w:basedOn w:val="a"/>
    <w:rsid w:val="009A61E9"/>
    <w:pPr>
      <w:widowControl w:val="0"/>
      <w:autoSpaceDE w:val="0"/>
      <w:autoSpaceDN w:val="0"/>
      <w:adjustRightInd w:val="0"/>
      <w:spacing w:line="322" w:lineRule="exact"/>
    </w:pPr>
  </w:style>
  <w:style w:type="table" w:styleId="af7">
    <w:name w:val="Table Grid"/>
    <w:basedOn w:val="a1"/>
    <w:uiPriority w:val="59"/>
    <w:rsid w:val="00230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rmal (Web)"/>
    <w:basedOn w:val="a"/>
    <w:link w:val="af9"/>
    <w:unhideWhenUsed/>
    <w:rsid w:val="000D5A41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B001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sid w:val="00B00108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B00108"/>
    <w:pPr>
      <w:widowControl w:val="0"/>
      <w:autoSpaceDE w:val="0"/>
      <w:autoSpaceDN w:val="0"/>
      <w:adjustRightInd w:val="0"/>
      <w:spacing w:line="322" w:lineRule="exact"/>
      <w:ind w:firstLine="1339"/>
      <w:jc w:val="both"/>
    </w:pPr>
    <w:rPr>
      <w:rFonts w:ascii="Arial" w:hAnsi="Arial"/>
    </w:rPr>
  </w:style>
  <w:style w:type="character" w:customStyle="1" w:styleId="10">
    <w:name w:val="Заголовок 1 Знак"/>
    <w:link w:val="1"/>
    <w:rsid w:val="00231480"/>
    <w:rPr>
      <w:rFonts w:ascii="Arial" w:hAnsi="Arial"/>
      <w:b/>
      <w:bCs/>
      <w:color w:val="000080"/>
    </w:rPr>
  </w:style>
  <w:style w:type="character" w:customStyle="1" w:styleId="20">
    <w:name w:val="Заголовок 2 Знак"/>
    <w:link w:val="2"/>
    <w:rsid w:val="00231480"/>
    <w:rPr>
      <w:noProof/>
      <w:szCs w:val="24"/>
    </w:rPr>
  </w:style>
  <w:style w:type="character" w:customStyle="1" w:styleId="30">
    <w:name w:val="Заголовок 3 Знак"/>
    <w:link w:val="3"/>
    <w:rsid w:val="00231480"/>
    <w:rPr>
      <w:b/>
      <w:bCs/>
      <w:szCs w:val="24"/>
    </w:rPr>
  </w:style>
  <w:style w:type="character" w:customStyle="1" w:styleId="23">
    <w:name w:val="Основной текст 2 Знак"/>
    <w:link w:val="22"/>
    <w:rsid w:val="00231480"/>
    <w:rPr>
      <w:noProof/>
      <w:sz w:val="24"/>
      <w:szCs w:val="24"/>
    </w:rPr>
  </w:style>
  <w:style w:type="character" w:styleId="afa">
    <w:name w:val="Strong"/>
    <w:uiPriority w:val="22"/>
    <w:qFormat/>
    <w:rsid w:val="005D2DD2"/>
    <w:rPr>
      <w:b/>
      <w:bCs/>
    </w:rPr>
  </w:style>
  <w:style w:type="character" w:customStyle="1" w:styleId="af9">
    <w:name w:val="Обычный (веб) Знак"/>
    <w:link w:val="af8"/>
    <w:locked/>
    <w:rsid w:val="005D2DD2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BC7ABA"/>
    <w:rPr>
      <w:sz w:val="24"/>
      <w:szCs w:val="24"/>
    </w:rPr>
  </w:style>
  <w:style w:type="paragraph" w:styleId="24">
    <w:name w:val="List 2"/>
    <w:basedOn w:val="a"/>
    <w:uiPriority w:val="99"/>
    <w:unhideWhenUsed/>
    <w:rsid w:val="00BC7ABA"/>
    <w:pPr>
      <w:widowControl w:val="0"/>
      <w:autoSpaceDE w:val="0"/>
      <w:autoSpaceDN w:val="0"/>
      <w:adjustRightInd w:val="0"/>
      <w:ind w:left="566" w:hanging="283"/>
      <w:contextualSpacing/>
    </w:pPr>
    <w:rPr>
      <w:sz w:val="20"/>
      <w:szCs w:val="20"/>
    </w:rPr>
  </w:style>
  <w:style w:type="paragraph" w:styleId="25">
    <w:name w:val="List Continue 2"/>
    <w:basedOn w:val="a"/>
    <w:uiPriority w:val="99"/>
    <w:unhideWhenUsed/>
    <w:rsid w:val="00BC7ABA"/>
    <w:pPr>
      <w:widowControl w:val="0"/>
      <w:autoSpaceDE w:val="0"/>
      <w:autoSpaceDN w:val="0"/>
      <w:adjustRightInd w:val="0"/>
      <w:spacing w:after="120"/>
      <w:ind w:left="566"/>
      <w:contextualSpacing/>
    </w:pPr>
    <w:rPr>
      <w:sz w:val="20"/>
      <w:szCs w:val="20"/>
    </w:rPr>
  </w:style>
  <w:style w:type="paragraph" w:styleId="afb">
    <w:name w:val="Body Text First Indent"/>
    <w:basedOn w:val="aa"/>
    <w:link w:val="afc"/>
    <w:uiPriority w:val="99"/>
    <w:unhideWhenUsed/>
    <w:rsid w:val="00BC7ABA"/>
    <w:pPr>
      <w:widowControl w:val="0"/>
      <w:autoSpaceDE w:val="0"/>
      <w:autoSpaceDN w:val="0"/>
      <w:adjustRightInd w:val="0"/>
      <w:ind w:firstLine="360"/>
      <w:jc w:val="left"/>
    </w:pPr>
    <w:rPr>
      <w:i w:val="0"/>
      <w:iCs w:val="0"/>
      <w:sz w:val="20"/>
      <w:szCs w:val="20"/>
      <w:u w:val="none"/>
    </w:rPr>
  </w:style>
  <w:style w:type="character" w:customStyle="1" w:styleId="ab">
    <w:name w:val="Основной текст Знак"/>
    <w:link w:val="aa"/>
    <w:rsid w:val="00BC7ABA"/>
    <w:rPr>
      <w:i/>
      <w:iCs/>
      <w:sz w:val="24"/>
      <w:szCs w:val="24"/>
      <w:u w:val="single"/>
    </w:rPr>
  </w:style>
  <w:style w:type="character" w:customStyle="1" w:styleId="afc">
    <w:name w:val="Красная строка Знак"/>
    <w:basedOn w:val="ab"/>
    <w:link w:val="afb"/>
    <w:uiPriority w:val="99"/>
    <w:rsid w:val="00BC7ABA"/>
    <w:rPr>
      <w:i/>
      <w:iCs/>
      <w:sz w:val="24"/>
      <w:szCs w:val="24"/>
      <w:u w:val="single"/>
    </w:rPr>
  </w:style>
  <w:style w:type="paragraph" w:styleId="26">
    <w:name w:val="Body Text First Indent 2"/>
    <w:basedOn w:val="ad"/>
    <w:link w:val="27"/>
    <w:uiPriority w:val="99"/>
    <w:unhideWhenUsed/>
    <w:rsid w:val="00BC7ABA"/>
    <w:pPr>
      <w:ind w:left="360" w:firstLine="360"/>
      <w:jc w:val="left"/>
    </w:pPr>
    <w:rPr>
      <w:sz w:val="20"/>
    </w:rPr>
  </w:style>
  <w:style w:type="character" w:customStyle="1" w:styleId="ae">
    <w:name w:val="Основной текст с отступом Знак"/>
    <w:link w:val="ad"/>
    <w:rsid w:val="00BC7ABA"/>
    <w:rPr>
      <w:sz w:val="24"/>
    </w:rPr>
  </w:style>
  <w:style w:type="character" w:customStyle="1" w:styleId="27">
    <w:name w:val="Красная строка 2 Знак"/>
    <w:basedOn w:val="ae"/>
    <w:link w:val="26"/>
    <w:uiPriority w:val="99"/>
    <w:rsid w:val="00BC7ABA"/>
    <w:rPr>
      <w:sz w:val="24"/>
    </w:rPr>
  </w:style>
  <w:style w:type="paragraph" w:styleId="afd">
    <w:name w:val="No Spacing"/>
    <w:basedOn w:val="a"/>
    <w:link w:val="afe"/>
    <w:qFormat/>
    <w:rsid w:val="00433D62"/>
    <w:rPr>
      <w:i/>
      <w:iCs/>
      <w:sz w:val="20"/>
      <w:szCs w:val="20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7F6D98"/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73D73"/>
  </w:style>
  <w:style w:type="character" w:customStyle="1" w:styleId="afe">
    <w:name w:val="Без интервала Знак"/>
    <w:basedOn w:val="a0"/>
    <w:link w:val="afd"/>
    <w:rsid w:val="0066245A"/>
    <w:rPr>
      <w:i/>
      <w:iCs/>
      <w:lang w:eastAsia="en-US"/>
    </w:rPr>
  </w:style>
  <w:style w:type="paragraph" w:customStyle="1" w:styleId="s16">
    <w:name w:val="s16"/>
    <w:basedOn w:val="a"/>
    <w:rsid w:val="007E4213"/>
    <w:pPr>
      <w:spacing w:before="100" w:beforeAutospacing="1" w:after="100" w:afterAutospacing="1"/>
    </w:pPr>
    <w:rPr>
      <w:rFonts w:eastAsiaTheme="minorEastAsia"/>
    </w:rPr>
  </w:style>
  <w:style w:type="paragraph" w:styleId="28">
    <w:name w:val="Quote"/>
    <w:basedOn w:val="a"/>
    <w:next w:val="a"/>
    <w:link w:val="29"/>
    <w:uiPriority w:val="99"/>
    <w:qFormat/>
    <w:rsid w:val="00FD5B0F"/>
    <w:pPr>
      <w:widowControl w:val="0"/>
      <w:ind w:left="720" w:right="720"/>
    </w:pPr>
    <w:rPr>
      <w:i/>
      <w:sz w:val="20"/>
      <w:szCs w:val="20"/>
      <w:lang w:eastAsia="zh-CN"/>
    </w:rPr>
  </w:style>
  <w:style w:type="character" w:customStyle="1" w:styleId="29">
    <w:name w:val="Цитата 2 Знак"/>
    <w:basedOn w:val="a0"/>
    <w:link w:val="28"/>
    <w:uiPriority w:val="99"/>
    <w:rsid w:val="00FD5B0F"/>
    <w:rPr>
      <w:i/>
      <w:lang w:eastAsia="zh-CN"/>
    </w:rPr>
  </w:style>
  <w:style w:type="paragraph" w:customStyle="1" w:styleId="formattext">
    <w:name w:val="formattext"/>
    <w:basedOn w:val="a"/>
    <w:rsid w:val="00551B65"/>
    <w:pPr>
      <w:spacing w:before="100" w:beforeAutospacing="1" w:after="100" w:afterAutospacing="1"/>
    </w:pPr>
  </w:style>
  <w:style w:type="character" w:styleId="aff">
    <w:name w:val="Hyperlink"/>
    <w:basedOn w:val="a0"/>
    <w:uiPriority w:val="99"/>
    <w:semiHidden/>
    <w:unhideWhenUsed/>
    <w:rsid w:val="00C20CB4"/>
    <w:rPr>
      <w:color w:val="0000FF"/>
      <w:u w:val="single"/>
    </w:rPr>
  </w:style>
  <w:style w:type="character" w:customStyle="1" w:styleId="11">
    <w:name w:val="Основной текст Знак1"/>
    <w:uiPriority w:val="99"/>
    <w:rsid w:val="000326A0"/>
    <w:rPr>
      <w:rFonts w:ascii="Times New Roman" w:hAnsi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footer" Target="footer2.xml"/><Relationship Id="rId18" Type="http://schemas.openxmlformats.org/officeDocument/2006/relationships/hyperlink" Target="consultantplus://offline/ref=4F172CAF2575DB1D1C2E93161A726371D28B8AD2E329D2DD29702F5536515AAA1B02C7213E6BB334EDCC3B7AE5EEF81697829F22C5C84663801C80ADj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4F172CAF2575DB1D1C2E93161A726371D28B8AD2E329D2DD29702F5536515AAA1B02C7213E6BB334EDC83F78E5EEF81697829F22C5C84663801C80ADj5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5618309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561830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56183093" TargetMode="External"/><Relationship Id="rId10" Type="http://schemas.openxmlformats.org/officeDocument/2006/relationships/hyperlink" Target="https://docs.cntd.ru/document/60889461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305894187" TargetMode="External"/><Relationship Id="rId14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CB132-FEA5-4219-90BD-A8A858B7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9175</Words>
  <Characters>52299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Республиканская Целевая программа</vt:lpstr>
    </vt:vector>
  </TitlesOfParts>
  <Company>Администрация</Company>
  <LinksUpToDate>false</LinksUpToDate>
  <CharactersWithSpaces>61352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Республиканская Целевая программа</dc:title>
  <dc:creator>Андреев</dc:creator>
  <cp:lastModifiedBy>achituevsr</cp:lastModifiedBy>
  <cp:revision>3</cp:revision>
  <cp:lastPrinted>2025-02-14T07:37:00Z</cp:lastPrinted>
  <dcterms:created xsi:type="dcterms:W3CDTF">2025-02-27T01:06:00Z</dcterms:created>
  <dcterms:modified xsi:type="dcterms:W3CDTF">2025-02-27T01:06:00Z</dcterms:modified>
</cp:coreProperties>
</file>