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38522" w14:textId="77777777" w:rsidR="00B31126" w:rsidRDefault="00B75515" w:rsidP="00286DB4">
      <w:pPr>
        <w:widowControl w:val="0"/>
        <w:tabs>
          <w:tab w:val="left" w:pos="7920"/>
        </w:tabs>
        <w:autoSpaceDE w:val="0"/>
        <w:autoSpaceDN w:val="0"/>
        <w:adjustRightInd w:val="0"/>
        <w:jc w:val="both"/>
        <w:rPr>
          <w:b/>
          <w:iCs/>
          <w:sz w:val="26"/>
          <w:szCs w:val="26"/>
        </w:rPr>
      </w:pPr>
      <w:r>
        <w:rPr>
          <w:rFonts w:ascii="Calibri" w:hAnsi="Calibri"/>
          <w:noProof/>
          <w:sz w:val="22"/>
          <w:szCs w:val="22"/>
        </w:rPr>
        <w:drawing>
          <wp:anchor distT="0" distB="0" distL="114300" distR="114300" simplePos="0" relativeHeight="251657728" behindDoc="0" locked="0" layoutInCell="1" allowOverlap="1" wp14:anchorId="4D986E15" wp14:editId="347A86AA">
            <wp:simplePos x="0" y="0"/>
            <wp:positionH relativeFrom="column">
              <wp:posOffset>3027818</wp:posOffset>
            </wp:positionH>
            <wp:positionV relativeFrom="paragraph">
              <wp:posOffset>0</wp:posOffset>
            </wp:positionV>
            <wp:extent cx="734060" cy="796925"/>
            <wp:effectExtent l="0" t="0" r="0" b="0"/>
            <wp:wrapTopAndBottom/>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4060" cy="796925"/>
                    </a:xfrm>
                    <a:prstGeom prst="rect">
                      <a:avLst/>
                    </a:prstGeom>
                    <a:noFill/>
                  </pic:spPr>
                </pic:pic>
              </a:graphicData>
            </a:graphic>
            <wp14:sizeRelH relativeFrom="page">
              <wp14:pctWidth>0</wp14:pctWidth>
            </wp14:sizeRelH>
            <wp14:sizeRelV relativeFrom="page">
              <wp14:pctHeight>0</wp14:pctHeight>
            </wp14:sizeRelV>
          </wp:anchor>
        </w:drawing>
      </w:r>
      <w:r w:rsidR="00B31126">
        <w:rPr>
          <w:i/>
          <w:iCs/>
          <w:sz w:val="26"/>
          <w:szCs w:val="26"/>
        </w:rPr>
        <w:t xml:space="preserve">                            </w:t>
      </w:r>
    </w:p>
    <w:tbl>
      <w:tblPr>
        <w:tblpPr w:leftFromText="180" w:rightFromText="180" w:vertAnchor="text" w:tblpX="108" w:tblpY="46"/>
        <w:tblW w:w="9949"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000" w:firstRow="0" w:lastRow="0" w:firstColumn="0" w:lastColumn="0" w:noHBand="0" w:noVBand="0"/>
      </w:tblPr>
      <w:tblGrid>
        <w:gridCol w:w="4361"/>
        <w:gridCol w:w="827"/>
        <w:gridCol w:w="874"/>
        <w:gridCol w:w="3887"/>
      </w:tblGrid>
      <w:tr w:rsidR="00B31126" w:rsidRPr="00B06206" w14:paraId="6123C152" w14:textId="77777777" w:rsidTr="00E9146D">
        <w:trPr>
          <w:trHeight w:val="1564"/>
        </w:trPr>
        <w:tc>
          <w:tcPr>
            <w:tcW w:w="4361" w:type="dxa"/>
            <w:tcBorders>
              <w:top w:val="nil"/>
              <w:left w:val="nil"/>
              <w:bottom w:val="nil"/>
              <w:right w:val="nil"/>
            </w:tcBorders>
          </w:tcPr>
          <w:p w14:paraId="40F7656F" w14:textId="77777777" w:rsidR="00B31126" w:rsidRDefault="00B31126" w:rsidP="00286DB4">
            <w:pPr>
              <w:widowControl w:val="0"/>
              <w:autoSpaceDE w:val="0"/>
              <w:autoSpaceDN w:val="0"/>
              <w:adjustRightInd w:val="0"/>
              <w:jc w:val="center"/>
              <w:rPr>
                <w:b/>
                <w:iCs/>
                <w:sz w:val="26"/>
                <w:szCs w:val="26"/>
              </w:rPr>
            </w:pPr>
            <w:r w:rsidRPr="00105688">
              <w:rPr>
                <w:b/>
                <w:iCs/>
                <w:sz w:val="26"/>
                <w:szCs w:val="26"/>
              </w:rPr>
              <w:t>АДМИНИСТРАЦИЯ МУНИЦИПАЛЬНОГО</w:t>
            </w:r>
          </w:p>
          <w:p w14:paraId="6DFB255E" w14:textId="77777777" w:rsidR="00B31126" w:rsidRPr="00105688" w:rsidRDefault="00B31126" w:rsidP="00286DB4">
            <w:pPr>
              <w:widowControl w:val="0"/>
              <w:autoSpaceDE w:val="0"/>
              <w:autoSpaceDN w:val="0"/>
              <w:adjustRightInd w:val="0"/>
              <w:jc w:val="center"/>
              <w:rPr>
                <w:b/>
                <w:iCs/>
                <w:sz w:val="26"/>
                <w:szCs w:val="26"/>
              </w:rPr>
            </w:pPr>
            <w:r w:rsidRPr="00105688">
              <w:rPr>
                <w:b/>
                <w:iCs/>
                <w:sz w:val="26"/>
                <w:szCs w:val="26"/>
              </w:rPr>
              <w:t>ОБРАЗОВАНИЯ</w:t>
            </w:r>
          </w:p>
          <w:p w14:paraId="56D58361" w14:textId="77777777" w:rsidR="00B31126" w:rsidRPr="00B06206" w:rsidRDefault="00B31126" w:rsidP="00286DB4">
            <w:pPr>
              <w:tabs>
                <w:tab w:val="left" w:pos="1473"/>
              </w:tabs>
              <w:jc w:val="center"/>
              <w:rPr>
                <w:sz w:val="16"/>
                <w:szCs w:val="20"/>
              </w:rPr>
            </w:pPr>
            <w:r w:rsidRPr="00105688">
              <w:rPr>
                <w:b/>
                <w:iCs/>
                <w:sz w:val="26"/>
                <w:szCs w:val="26"/>
              </w:rPr>
              <w:t>«КУРУМКАНСКИЙ РАЙОН» РЕСПУБЛИКА БУРЯТИЯ</w:t>
            </w:r>
          </w:p>
        </w:tc>
        <w:tc>
          <w:tcPr>
            <w:tcW w:w="1701" w:type="dxa"/>
            <w:gridSpan w:val="2"/>
            <w:tcBorders>
              <w:top w:val="nil"/>
              <w:left w:val="nil"/>
              <w:bottom w:val="nil"/>
              <w:right w:val="nil"/>
            </w:tcBorders>
          </w:tcPr>
          <w:p w14:paraId="581E005F" w14:textId="77777777" w:rsidR="00B31126" w:rsidRPr="00B06206" w:rsidRDefault="00B31126" w:rsidP="00286DB4">
            <w:pPr>
              <w:tabs>
                <w:tab w:val="left" w:pos="1473"/>
              </w:tabs>
              <w:jc w:val="center"/>
              <w:rPr>
                <w:sz w:val="16"/>
                <w:szCs w:val="20"/>
              </w:rPr>
            </w:pPr>
          </w:p>
        </w:tc>
        <w:tc>
          <w:tcPr>
            <w:tcW w:w="3887" w:type="dxa"/>
            <w:tcBorders>
              <w:top w:val="nil"/>
              <w:left w:val="nil"/>
              <w:bottom w:val="nil"/>
              <w:right w:val="nil"/>
            </w:tcBorders>
          </w:tcPr>
          <w:p w14:paraId="12011814" w14:textId="77777777" w:rsidR="00B31126" w:rsidRPr="00105688" w:rsidRDefault="00B31126" w:rsidP="00286DB4">
            <w:pPr>
              <w:widowControl w:val="0"/>
              <w:autoSpaceDE w:val="0"/>
              <w:autoSpaceDN w:val="0"/>
              <w:adjustRightInd w:val="0"/>
              <w:jc w:val="center"/>
              <w:rPr>
                <w:b/>
                <w:iCs/>
                <w:sz w:val="26"/>
                <w:szCs w:val="26"/>
              </w:rPr>
            </w:pPr>
            <w:r w:rsidRPr="00105688">
              <w:rPr>
                <w:b/>
                <w:iCs/>
                <w:sz w:val="26"/>
                <w:szCs w:val="26"/>
              </w:rPr>
              <w:t>БУРЯАД РЕСПУБЛИКЫН</w:t>
            </w:r>
          </w:p>
          <w:p w14:paraId="4F056964" w14:textId="77777777" w:rsidR="00B31126" w:rsidRPr="00105688" w:rsidRDefault="00B31126" w:rsidP="00286DB4">
            <w:pPr>
              <w:widowControl w:val="0"/>
              <w:autoSpaceDE w:val="0"/>
              <w:autoSpaceDN w:val="0"/>
              <w:adjustRightInd w:val="0"/>
              <w:jc w:val="center"/>
              <w:rPr>
                <w:b/>
                <w:iCs/>
                <w:sz w:val="26"/>
                <w:szCs w:val="26"/>
              </w:rPr>
            </w:pPr>
            <w:r w:rsidRPr="00105688">
              <w:rPr>
                <w:b/>
                <w:iCs/>
                <w:sz w:val="26"/>
                <w:szCs w:val="26"/>
              </w:rPr>
              <w:t>«ХУРАМХААНАЙ АЙМАГ»</w:t>
            </w:r>
          </w:p>
          <w:p w14:paraId="1DA90F07" w14:textId="77777777" w:rsidR="00B31126" w:rsidRPr="00105688" w:rsidRDefault="00B31126" w:rsidP="00286DB4">
            <w:pPr>
              <w:widowControl w:val="0"/>
              <w:autoSpaceDE w:val="0"/>
              <w:autoSpaceDN w:val="0"/>
              <w:adjustRightInd w:val="0"/>
              <w:jc w:val="center"/>
              <w:rPr>
                <w:b/>
                <w:iCs/>
                <w:sz w:val="26"/>
                <w:szCs w:val="26"/>
              </w:rPr>
            </w:pPr>
            <w:r w:rsidRPr="00105688">
              <w:rPr>
                <w:b/>
                <w:iCs/>
                <w:sz w:val="26"/>
                <w:szCs w:val="26"/>
              </w:rPr>
              <w:t>ГЭЖЭ МУНИЦИПАЛЬНА</w:t>
            </w:r>
          </w:p>
          <w:p w14:paraId="79B23005" w14:textId="77777777" w:rsidR="00B31126" w:rsidRPr="00105688" w:rsidRDefault="00B31126" w:rsidP="00286DB4">
            <w:pPr>
              <w:widowControl w:val="0"/>
              <w:autoSpaceDE w:val="0"/>
              <w:autoSpaceDN w:val="0"/>
              <w:adjustRightInd w:val="0"/>
              <w:jc w:val="center"/>
              <w:rPr>
                <w:b/>
                <w:iCs/>
                <w:sz w:val="26"/>
                <w:szCs w:val="26"/>
              </w:rPr>
            </w:pPr>
            <w:r w:rsidRPr="00105688">
              <w:rPr>
                <w:b/>
                <w:iCs/>
                <w:sz w:val="26"/>
                <w:szCs w:val="26"/>
              </w:rPr>
              <w:t>БАЙГУУЛАМЖЫН</w:t>
            </w:r>
          </w:p>
          <w:p w14:paraId="43E91DA9" w14:textId="77777777" w:rsidR="00B31126" w:rsidRPr="00B06206" w:rsidRDefault="00B31126" w:rsidP="00286DB4">
            <w:pPr>
              <w:tabs>
                <w:tab w:val="left" w:pos="1473"/>
              </w:tabs>
              <w:jc w:val="center"/>
              <w:rPr>
                <w:sz w:val="16"/>
                <w:szCs w:val="20"/>
              </w:rPr>
            </w:pPr>
            <w:r w:rsidRPr="00105688">
              <w:rPr>
                <w:b/>
                <w:iCs/>
                <w:sz w:val="26"/>
                <w:szCs w:val="26"/>
              </w:rPr>
              <w:t>ЗАХИРГААН</w:t>
            </w:r>
          </w:p>
        </w:tc>
      </w:tr>
      <w:tr w:rsidR="00B31126" w:rsidRPr="00115244" w14:paraId="792668B4" w14:textId="77777777" w:rsidTr="00E9146D">
        <w:trPr>
          <w:trHeight w:val="997"/>
        </w:trPr>
        <w:tc>
          <w:tcPr>
            <w:tcW w:w="9949" w:type="dxa"/>
            <w:gridSpan w:val="4"/>
            <w:tcBorders>
              <w:left w:val="nil"/>
              <w:bottom w:val="nil"/>
              <w:right w:val="nil"/>
            </w:tcBorders>
          </w:tcPr>
          <w:p w14:paraId="33BC5A54" w14:textId="77777777" w:rsidR="00B31126" w:rsidRPr="00B06206" w:rsidRDefault="00B31126" w:rsidP="00286DB4">
            <w:pPr>
              <w:tabs>
                <w:tab w:val="left" w:pos="1473"/>
              </w:tabs>
              <w:jc w:val="center"/>
              <w:rPr>
                <w:sz w:val="16"/>
                <w:szCs w:val="20"/>
              </w:rPr>
            </w:pPr>
          </w:p>
          <w:p w14:paraId="5BE225CD" w14:textId="29E357BC" w:rsidR="00B31126" w:rsidRDefault="00B31126" w:rsidP="00286DB4">
            <w:pPr>
              <w:jc w:val="center"/>
              <w:rPr>
                <w:sz w:val="20"/>
                <w:szCs w:val="20"/>
              </w:rPr>
            </w:pPr>
            <w:r w:rsidRPr="00B06206">
              <w:rPr>
                <w:sz w:val="20"/>
                <w:szCs w:val="20"/>
              </w:rPr>
              <w:t>ул. Балдакова, 13, с. Курумкан, Курумканский район, Республики Бурятия, 671640,</w:t>
            </w:r>
          </w:p>
          <w:p w14:paraId="0DD108C9" w14:textId="11A98591" w:rsidR="00B31126" w:rsidRPr="00B06206" w:rsidRDefault="00B31126" w:rsidP="00286DB4">
            <w:pPr>
              <w:jc w:val="center"/>
              <w:rPr>
                <w:sz w:val="20"/>
                <w:szCs w:val="20"/>
              </w:rPr>
            </w:pPr>
            <w:r w:rsidRPr="00B06206">
              <w:rPr>
                <w:sz w:val="20"/>
                <w:szCs w:val="20"/>
              </w:rPr>
              <w:t>тел. (830149)41-</w:t>
            </w:r>
            <w:r>
              <w:rPr>
                <w:sz w:val="20"/>
                <w:szCs w:val="20"/>
              </w:rPr>
              <w:t>5</w:t>
            </w:r>
            <w:r w:rsidRPr="00B06206">
              <w:rPr>
                <w:sz w:val="20"/>
                <w:szCs w:val="20"/>
              </w:rPr>
              <w:t>-1</w:t>
            </w:r>
            <w:r>
              <w:rPr>
                <w:sz w:val="20"/>
                <w:szCs w:val="20"/>
              </w:rPr>
              <w:t>5</w:t>
            </w:r>
            <w:r w:rsidRPr="00B06206">
              <w:rPr>
                <w:sz w:val="20"/>
                <w:szCs w:val="20"/>
              </w:rPr>
              <w:t>, 41-3-10, факс: (830149)41</w:t>
            </w:r>
            <w:r w:rsidR="002677EA" w:rsidRPr="00B06206">
              <w:rPr>
                <w:sz w:val="20"/>
                <w:szCs w:val="20"/>
              </w:rPr>
              <w:t>–4–63</w:t>
            </w:r>
            <w:r w:rsidRPr="00B06206">
              <w:rPr>
                <w:sz w:val="20"/>
                <w:szCs w:val="20"/>
              </w:rPr>
              <w:t>,</w:t>
            </w:r>
          </w:p>
          <w:p w14:paraId="274ABC4C" w14:textId="77777777" w:rsidR="00B31126" w:rsidRPr="00115244" w:rsidRDefault="00B31126" w:rsidP="00286DB4">
            <w:pPr>
              <w:jc w:val="center"/>
              <w:rPr>
                <w:sz w:val="28"/>
                <w:szCs w:val="28"/>
                <w:lang w:val="en-US"/>
              </w:rPr>
            </w:pPr>
            <w:r w:rsidRPr="00B06206">
              <w:rPr>
                <w:sz w:val="20"/>
                <w:szCs w:val="20"/>
                <w:lang w:val="en-US"/>
              </w:rPr>
              <w:t>e</w:t>
            </w:r>
            <w:r w:rsidRPr="00516922">
              <w:rPr>
                <w:sz w:val="20"/>
                <w:szCs w:val="20"/>
                <w:lang w:val="en-US"/>
              </w:rPr>
              <w:t>-</w:t>
            </w:r>
            <w:r w:rsidRPr="00B06206">
              <w:rPr>
                <w:sz w:val="20"/>
                <w:szCs w:val="20"/>
                <w:lang w:val="en-US"/>
              </w:rPr>
              <w:t>mail</w:t>
            </w:r>
            <w:r w:rsidRPr="00516922">
              <w:rPr>
                <w:sz w:val="20"/>
                <w:szCs w:val="20"/>
                <w:lang w:val="en-US"/>
              </w:rPr>
              <w:t xml:space="preserve">: </w:t>
            </w:r>
            <w:r w:rsidRPr="00B06206">
              <w:rPr>
                <w:sz w:val="20"/>
                <w:szCs w:val="20"/>
                <w:lang w:val="en-US"/>
              </w:rPr>
              <w:t>admkrm</w:t>
            </w:r>
            <w:r w:rsidRPr="00516922">
              <w:rPr>
                <w:sz w:val="20"/>
                <w:szCs w:val="20"/>
                <w:lang w:val="en-US"/>
              </w:rPr>
              <w:t>@</w:t>
            </w:r>
            <w:r>
              <w:rPr>
                <w:sz w:val="20"/>
                <w:szCs w:val="20"/>
                <w:lang w:val="en-US"/>
              </w:rPr>
              <w:t>govrb</w:t>
            </w:r>
            <w:r w:rsidRPr="00516922">
              <w:rPr>
                <w:sz w:val="20"/>
                <w:szCs w:val="20"/>
                <w:lang w:val="en-US"/>
              </w:rPr>
              <w:t>.</w:t>
            </w:r>
            <w:r>
              <w:rPr>
                <w:sz w:val="20"/>
                <w:szCs w:val="20"/>
                <w:lang w:val="en-US"/>
              </w:rPr>
              <w:t>ru</w:t>
            </w:r>
            <w:r w:rsidRPr="00516922">
              <w:rPr>
                <w:sz w:val="20"/>
                <w:szCs w:val="20"/>
                <w:lang w:val="en-US"/>
              </w:rPr>
              <w:t xml:space="preserve">, </w:t>
            </w:r>
            <w:r w:rsidRPr="00B06206">
              <w:rPr>
                <w:sz w:val="20"/>
                <w:szCs w:val="20"/>
                <w:lang w:val="en-US"/>
              </w:rPr>
              <w:t>https</w:t>
            </w:r>
            <w:r w:rsidRPr="00516922">
              <w:rPr>
                <w:sz w:val="20"/>
                <w:szCs w:val="20"/>
                <w:lang w:val="en-US"/>
              </w:rPr>
              <w:t>://</w:t>
            </w:r>
            <w:r w:rsidRPr="00B06206">
              <w:rPr>
                <w:sz w:val="20"/>
                <w:szCs w:val="20"/>
                <w:lang w:val="en-US"/>
              </w:rPr>
              <w:t>egov</w:t>
            </w:r>
            <w:r w:rsidRPr="00516922">
              <w:rPr>
                <w:sz w:val="20"/>
                <w:szCs w:val="20"/>
                <w:lang w:val="en-US"/>
              </w:rPr>
              <w:t>-</w:t>
            </w:r>
            <w:r w:rsidRPr="00B06206">
              <w:rPr>
                <w:sz w:val="20"/>
                <w:szCs w:val="20"/>
                <w:lang w:val="en-US"/>
              </w:rPr>
              <w:t>buryatia</w:t>
            </w:r>
            <w:r w:rsidRPr="00516922">
              <w:rPr>
                <w:sz w:val="20"/>
                <w:szCs w:val="20"/>
                <w:lang w:val="en-US"/>
              </w:rPr>
              <w:t>.</w:t>
            </w:r>
            <w:r w:rsidRPr="00B06206">
              <w:rPr>
                <w:sz w:val="20"/>
                <w:szCs w:val="20"/>
                <w:lang w:val="en-US"/>
              </w:rPr>
              <w:t>ru</w:t>
            </w:r>
            <w:r w:rsidRPr="00516922">
              <w:rPr>
                <w:sz w:val="20"/>
                <w:szCs w:val="20"/>
                <w:lang w:val="en-US"/>
              </w:rPr>
              <w:t>/</w:t>
            </w:r>
            <w:r w:rsidRPr="00B06206">
              <w:rPr>
                <w:sz w:val="20"/>
                <w:szCs w:val="20"/>
                <w:lang w:val="en-US"/>
              </w:rPr>
              <w:t>kurumkan</w:t>
            </w:r>
            <w:r w:rsidRPr="00516922">
              <w:rPr>
                <w:sz w:val="20"/>
                <w:szCs w:val="20"/>
                <w:lang w:val="en-US"/>
              </w:rPr>
              <w:t>/</w:t>
            </w:r>
          </w:p>
        </w:tc>
      </w:tr>
      <w:tr w:rsidR="00115244" w:rsidRPr="00115244" w14:paraId="57AE9039" w14:textId="77777777" w:rsidTr="00E9146D">
        <w:trPr>
          <w:trHeight w:val="991"/>
        </w:trPr>
        <w:tc>
          <w:tcPr>
            <w:tcW w:w="9949" w:type="dxa"/>
            <w:gridSpan w:val="4"/>
            <w:tcBorders>
              <w:top w:val="nil"/>
              <w:left w:val="nil"/>
              <w:bottom w:val="nil"/>
              <w:right w:val="nil"/>
            </w:tcBorders>
          </w:tcPr>
          <w:p w14:paraId="518BAAF7" w14:textId="77777777" w:rsidR="00115244" w:rsidRPr="00115244" w:rsidRDefault="00115244" w:rsidP="00286DB4">
            <w:pPr>
              <w:jc w:val="center"/>
              <w:rPr>
                <w:b/>
                <w:sz w:val="28"/>
                <w:szCs w:val="28"/>
                <w:lang w:val="en-US"/>
              </w:rPr>
            </w:pPr>
            <w:r w:rsidRPr="00B06206">
              <w:rPr>
                <w:b/>
                <w:sz w:val="28"/>
                <w:szCs w:val="28"/>
              </w:rPr>
              <w:t>ТОГТООЛ</w:t>
            </w:r>
          </w:p>
          <w:p w14:paraId="762A9D05" w14:textId="77777777" w:rsidR="00115244" w:rsidRPr="00E9146D" w:rsidRDefault="00115244" w:rsidP="00286DB4">
            <w:pPr>
              <w:jc w:val="center"/>
              <w:rPr>
                <w:b/>
                <w:sz w:val="22"/>
                <w:szCs w:val="28"/>
                <w:lang w:val="en-US"/>
              </w:rPr>
            </w:pPr>
          </w:p>
          <w:p w14:paraId="5BD6BA1B" w14:textId="77777777" w:rsidR="00115244" w:rsidRPr="00B06206" w:rsidRDefault="00115244" w:rsidP="00286DB4">
            <w:pPr>
              <w:jc w:val="center"/>
              <w:rPr>
                <w:sz w:val="16"/>
                <w:szCs w:val="20"/>
              </w:rPr>
            </w:pPr>
            <w:r w:rsidRPr="00B06206">
              <w:rPr>
                <w:b/>
                <w:sz w:val="28"/>
                <w:szCs w:val="28"/>
              </w:rPr>
              <w:t>ПОСТАНОВЛЕНИЕ</w:t>
            </w:r>
          </w:p>
        </w:tc>
      </w:tr>
      <w:tr w:rsidR="00B31126" w:rsidRPr="00B06206" w14:paraId="79A80459" w14:textId="77777777" w:rsidTr="00E9146D">
        <w:trPr>
          <w:trHeight w:val="382"/>
        </w:trPr>
        <w:tc>
          <w:tcPr>
            <w:tcW w:w="5188" w:type="dxa"/>
            <w:gridSpan w:val="2"/>
            <w:tcBorders>
              <w:top w:val="nil"/>
              <w:left w:val="nil"/>
              <w:bottom w:val="nil"/>
              <w:right w:val="nil"/>
            </w:tcBorders>
          </w:tcPr>
          <w:p w14:paraId="5EDFC28E" w14:textId="6D27BF7A" w:rsidR="00B31126" w:rsidRPr="00B06206" w:rsidRDefault="00F2309F" w:rsidP="00584EBC">
            <w:pPr>
              <w:tabs>
                <w:tab w:val="left" w:pos="1473"/>
              </w:tabs>
              <w:rPr>
                <w:sz w:val="16"/>
                <w:szCs w:val="20"/>
              </w:rPr>
            </w:pPr>
            <w:r>
              <w:rPr>
                <w:iCs/>
                <w:sz w:val="26"/>
                <w:szCs w:val="26"/>
              </w:rPr>
              <w:t>«</w:t>
            </w:r>
            <w:r w:rsidR="00584EBC">
              <w:rPr>
                <w:iCs/>
                <w:sz w:val="26"/>
                <w:szCs w:val="26"/>
              </w:rPr>
              <w:t>27</w:t>
            </w:r>
            <w:r>
              <w:rPr>
                <w:iCs/>
                <w:sz w:val="26"/>
                <w:szCs w:val="26"/>
              </w:rPr>
              <w:t xml:space="preserve">» </w:t>
            </w:r>
            <w:r w:rsidR="00286DB4">
              <w:rPr>
                <w:iCs/>
                <w:sz w:val="26"/>
                <w:szCs w:val="26"/>
              </w:rPr>
              <w:t>декабря</w:t>
            </w:r>
            <w:r w:rsidR="00AC180B">
              <w:rPr>
                <w:iCs/>
                <w:sz w:val="26"/>
                <w:szCs w:val="26"/>
              </w:rPr>
              <w:t xml:space="preserve"> </w:t>
            </w:r>
            <w:r w:rsidR="00B31126">
              <w:rPr>
                <w:iCs/>
                <w:sz w:val="26"/>
                <w:szCs w:val="26"/>
              </w:rPr>
              <w:t>202</w:t>
            </w:r>
            <w:r w:rsidR="00AC180B">
              <w:rPr>
                <w:iCs/>
                <w:sz w:val="26"/>
                <w:szCs w:val="26"/>
              </w:rPr>
              <w:t>4</w:t>
            </w:r>
            <w:r w:rsidR="00B31126">
              <w:rPr>
                <w:iCs/>
                <w:sz w:val="26"/>
                <w:szCs w:val="26"/>
              </w:rPr>
              <w:t xml:space="preserve"> г.</w:t>
            </w:r>
            <w:bookmarkStart w:id="0" w:name="_GoBack"/>
            <w:bookmarkEnd w:id="0"/>
          </w:p>
        </w:tc>
        <w:tc>
          <w:tcPr>
            <w:tcW w:w="4761" w:type="dxa"/>
            <w:gridSpan w:val="2"/>
            <w:tcBorders>
              <w:top w:val="nil"/>
              <w:left w:val="nil"/>
              <w:bottom w:val="nil"/>
              <w:right w:val="nil"/>
            </w:tcBorders>
          </w:tcPr>
          <w:p w14:paraId="4937B859" w14:textId="46A1E7C5" w:rsidR="00B31126" w:rsidRPr="00B06206" w:rsidRDefault="00D56691" w:rsidP="00584EBC">
            <w:pPr>
              <w:tabs>
                <w:tab w:val="left" w:pos="1473"/>
              </w:tabs>
              <w:jc w:val="right"/>
              <w:rPr>
                <w:sz w:val="16"/>
                <w:szCs w:val="20"/>
              </w:rPr>
            </w:pPr>
            <w:r>
              <w:rPr>
                <w:iCs/>
                <w:sz w:val="26"/>
                <w:szCs w:val="26"/>
              </w:rPr>
              <w:t>№</w:t>
            </w:r>
            <w:r w:rsidR="005C7259">
              <w:rPr>
                <w:iCs/>
                <w:sz w:val="26"/>
                <w:szCs w:val="26"/>
              </w:rPr>
              <w:t xml:space="preserve"> </w:t>
            </w:r>
            <w:r w:rsidR="00584EBC">
              <w:rPr>
                <w:iCs/>
                <w:sz w:val="26"/>
                <w:szCs w:val="26"/>
              </w:rPr>
              <w:t>487</w:t>
            </w:r>
          </w:p>
        </w:tc>
      </w:tr>
      <w:tr w:rsidR="00B31126" w:rsidRPr="00B06206" w14:paraId="65985B12" w14:textId="77777777" w:rsidTr="00E9146D">
        <w:trPr>
          <w:trHeight w:val="471"/>
        </w:trPr>
        <w:tc>
          <w:tcPr>
            <w:tcW w:w="9949" w:type="dxa"/>
            <w:gridSpan w:val="4"/>
            <w:tcBorders>
              <w:top w:val="nil"/>
              <w:left w:val="nil"/>
              <w:bottom w:val="nil"/>
              <w:right w:val="nil"/>
            </w:tcBorders>
            <w:vAlign w:val="center"/>
          </w:tcPr>
          <w:p w14:paraId="3DBBB841" w14:textId="77777777" w:rsidR="00B31126" w:rsidRPr="00B06206" w:rsidRDefault="00B31126" w:rsidP="00286DB4">
            <w:pPr>
              <w:tabs>
                <w:tab w:val="left" w:pos="1473"/>
              </w:tabs>
              <w:jc w:val="center"/>
              <w:rPr>
                <w:sz w:val="16"/>
                <w:szCs w:val="20"/>
              </w:rPr>
            </w:pPr>
            <w:r>
              <w:rPr>
                <w:iCs/>
                <w:sz w:val="26"/>
                <w:szCs w:val="26"/>
              </w:rPr>
              <w:t>с. Курумкан</w:t>
            </w:r>
          </w:p>
        </w:tc>
      </w:tr>
      <w:tr w:rsidR="00B31126" w:rsidRPr="00B06206" w14:paraId="34C0D1B7" w14:textId="77777777" w:rsidTr="00286DB4">
        <w:trPr>
          <w:trHeight w:val="1128"/>
        </w:trPr>
        <w:tc>
          <w:tcPr>
            <w:tcW w:w="9949" w:type="dxa"/>
            <w:gridSpan w:val="4"/>
            <w:tcBorders>
              <w:top w:val="nil"/>
              <w:left w:val="nil"/>
              <w:bottom w:val="nil"/>
              <w:right w:val="nil"/>
            </w:tcBorders>
          </w:tcPr>
          <w:p w14:paraId="658830B1" w14:textId="5F1FF1A0" w:rsidR="00B31126" w:rsidRPr="00115244" w:rsidRDefault="00787DC0" w:rsidP="00584EBC">
            <w:pPr>
              <w:tabs>
                <w:tab w:val="left" w:pos="1473"/>
              </w:tabs>
              <w:ind w:left="-107" w:right="-79"/>
              <w:contextualSpacing/>
              <w:jc w:val="center"/>
              <w:rPr>
                <w:sz w:val="26"/>
                <w:szCs w:val="26"/>
              </w:rPr>
            </w:pPr>
            <w:r w:rsidRPr="00D5705A">
              <w:rPr>
                <w:sz w:val="26"/>
                <w:szCs w:val="26"/>
              </w:rPr>
              <w:t xml:space="preserve">«О внесении изменений в постановление </w:t>
            </w:r>
            <w:r w:rsidR="00286DB4">
              <w:rPr>
                <w:sz w:val="26"/>
                <w:szCs w:val="26"/>
              </w:rPr>
              <w:t>ад</w:t>
            </w:r>
            <w:r w:rsidRPr="00D5705A">
              <w:rPr>
                <w:sz w:val="26"/>
                <w:szCs w:val="26"/>
              </w:rPr>
              <w:t xml:space="preserve">министрации </w:t>
            </w:r>
            <w:r w:rsidR="00584EBC">
              <w:rPr>
                <w:sz w:val="26"/>
                <w:szCs w:val="26"/>
              </w:rPr>
              <w:t xml:space="preserve">муниципального образования </w:t>
            </w:r>
            <w:r w:rsidRPr="00D5705A">
              <w:rPr>
                <w:sz w:val="26"/>
                <w:szCs w:val="26"/>
              </w:rPr>
              <w:t>«Курумканский район»</w:t>
            </w:r>
            <w:r w:rsidR="00584EBC">
              <w:rPr>
                <w:sz w:val="26"/>
                <w:szCs w:val="26"/>
              </w:rPr>
              <w:t xml:space="preserve"> </w:t>
            </w:r>
            <w:r>
              <w:rPr>
                <w:sz w:val="26"/>
                <w:szCs w:val="26"/>
              </w:rPr>
              <w:t xml:space="preserve">от </w:t>
            </w:r>
            <w:r w:rsidR="00286DB4">
              <w:rPr>
                <w:sz w:val="26"/>
                <w:szCs w:val="26"/>
              </w:rPr>
              <w:t>10</w:t>
            </w:r>
            <w:r>
              <w:rPr>
                <w:sz w:val="26"/>
                <w:szCs w:val="26"/>
              </w:rPr>
              <w:t>.0</w:t>
            </w:r>
            <w:r w:rsidR="00286DB4">
              <w:rPr>
                <w:sz w:val="26"/>
                <w:szCs w:val="26"/>
              </w:rPr>
              <w:t>2</w:t>
            </w:r>
            <w:r>
              <w:rPr>
                <w:sz w:val="26"/>
                <w:szCs w:val="26"/>
              </w:rPr>
              <w:t>.20</w:t>
            </w:r>
            <w:r w:rsidR="00286DB4">
              <w:rPr>
                <w:sz w:val="26"/>
                <w:szCs w:val="26"/>
              </w:rPr>
              <w:t>17</w:t>
            </w:r>
            <w:r>
              <w:rPr>
                <w:sz w:val="26"/>
                <w:szCs w:val="26"/>
              </w:rPr>
              <w:t xml:space="preserve"> года № </w:t>
            </w:r>
            <w:r w:rsidR="00286DB4">
              <w:rPr>
                <w:sz w:val="26"/>
                <w:szCs w:val="26"/>
              </w:rPr>
              <w:t>55</w:t>
            </w:r>
            <w:r>
              <w:rPr>
                <w:sz w:val="26"/>
                <w:szCs w:val="26"/>
              </w:rPr>
              <w:t xml:space="preserve"> </w:t>
            </w:r>
            <w:r w:rsidR="00B31126" w:rsidRPr="00B31126">
              <w:rPr>
                <w:sz w:val="26"/>
                <w:szCs w:val="26"/>
              </w:rPr>
              <w:t>«</w:t>
            </w:r>
            <w:r w:rsidR="00286DB4">
              <w:t xml:space="preserve"> </w:t>
            </w:r>
            <w:r w:rsidR="00286DB4" w:rsidRPr="00286DB4">
              <w:rPr>
                <w:sz w:val="26"/>
                <w:szCs w:val="26"/>
              </w:rPr>
              <w:t>Об утверждении Правил организации пассажирских перевозок на</w:t>
            </w:r>
            <w:r w:rsidR="00286DB4">
              <w:rPr>
                <w:sz w:val="26"/>
                <w:szCs w:val="26"/>
              </w:rPr>
              <w:t xml:space="preserve"> </w:t>
            </w:r>
            <w:r w:rsidR="00286DB4" w:rsidRPr="00286DB4">
              <w:rPr>
                <w:sz w:val="26"/>
                <w:szCs w:val="26"/>
              </w:rPr>
              <w:t>автомобильном пассажирском транспорте в МО «Курумканский район»</w:t>
            </w:r>
            <w:r w:rsidR="00AC180B">
              <w:rPr>
                <w:sz w:val="26"/>
                <w:szCs w:val="26"/>
              </w:rPr>
              <w:t>)</w:t>
            </w:r>
          </w:p>
        </w:tc>
      </w:tr>
    </w:tbl>
    <w:p w14:paraId="037C0091" w14:textId="611B887C" w:rsidR="003C221E" w:rsidRDefault="00286DB4" w:rsidP="00041D18">
      <w:pPr>
        <w:pStyle w:val="a4"/>
        <w:spacing w:after="0"/>
        <w:ind w:right="-142" w:firstLine="0"/>
        <w:rPr>
          <w:sz w:val="26"/>
          <w:szCs w:val="26"/>
        </w:rPr>
      </w:pPr>
      <w:r w:rsidRPr="00286DB4">
        <w:rPr>
          <w:sz w:val="26"/>
          <w:szCs w:val="26"/>
        </w:rPr>
        <w:t>В целях повышения качества транспортного обслуживания населения в муниципальном образовании «Курумканский район», безопасности пассажирских перевозок,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6"/>
          <w:szCs w:val="26"/>
        </w:rPr>
        <w:t xml:space="preserve"> </w:t>
      </w:r>
      <w:r w:rsidRPr="00286DB4">
        <w:rPr>
          <w:sz w:val="26"/>
          <w:szCs w:val="26"/>
        </w:rPr>
        <w:t>Законом Республики Бурятия от 23.11.1999 N 292-II "Об автомобильном и городском электрическом пассажирском транспорте в Республике Бурятия", руководствуясь Уставом МО «Курумканский район»,</w:t>
      </w:r>
    </w:p>
    <w:p w14:paraId="784FDD7A" w14:textId="77777777" w:rsidR="00041D18" w:rsidRPr="00286DB4" w:rsidRDefault="00041D18" w:rsidP="00041D18">
      <w:pPr>
        <w:pStyle w:val="a4"/>
        <w:spacing w:after="0"/>
        <w:ind w:right="-142" w:firstLine="0"/>
        <w:rPr>
          <w:sz w:val="26"/>
          <w:szCs w:val="26"/>
        </w:rPr>
      </w:pPr>
    </w:p>
    <w:p w14:paraId="472E62D6" w14:textId="2FCB6B62" w:rsidR="00DA4AC5" w:rsidRDefault="003C221E" w:rsidP="00041D18">
      <w:pPr>
        <w:pStyle w:val="a4"/>
        <w:spacing w:after="0"/>
        <w:ind w:right="-142" w:firstLine="0"/>
        <w:jc w:val="center"/>
        <w:rPr>
          <w:b/>
          <w:sz w:val="26"/>
          <w:szCs w:val="26"/>
        </w:rPr>
      </w:pPr>
      <w:r>
        <w:rPr>
          <w:b/>
          <w:sz w:val="26"/>
          <w:szCs w:val="26"/>
        </w:rPr>
        <w:t>ПОСТАНОВЛ</w:t>
      </w:r>
      <w:r w:rsidR="00286DB4">
        <w:rPr>
          <w:b/>
          <w:sz w:val="26"/>
          <w:szCs w:val="26"/>
        </w:rPr>
        <w:t>ЯЮ</w:t>
      </w:r>
      <w:r w:rsidR="00DA4AC5" w:rsidRPr="00E9146D">
        <w:rPr>
          <w:b/>
          <w:sz w:val="26"/>
          <w:szCs w:val="26"/>
        </w:rPr>
        <w:t>:</w:t>
      </w:r>
    </w:p>
    <w:p w14:paraId="5992935E" w14:textId="77777777" w:rsidR="003C221E" w:rsidRPr="003C221E" w:rsidRDefault="003C221E" w:rsidP="00041D18">
      <w:pPr>
        <w:pStyle w:val="a4"/>
        <w:spacing w:after="0"/>
        <w:ind w:right="-142" w:firstLine="0"/>
        <w:rPr>
          <w:b/>
          <w:sz w:val="12"/>
          <w:szCs w:val="26"/>
        </w:rPr>
      </w:pPr>
    </w:p>
    <w:p w14:paraId="16967979" w14:textId="5EE9DD63" w:rsidR="00B64B59" w:rsidRDefault="00787DC0" w:rsidP="00041D18">
      <w:pPr>
        <w:pStyle w:val="ConsPlusNormal"/>
        <w:numPr>
          <w:ilvl w:val="1"/>
          <w:numId w:val="29"/>
        </w:numPr>
        <w:tabs>
          <w:tab w:val="left" w:pos="360"/>
          <w:tab w:val="left" w:pos="567"/>
          <w:tab w:val="left" w:pos="851"/>
        </w:tabs>
        <w:ind w:left="0" w:right="-142" w:firstLine="0"/>
        <w:jc w:val="both"/>
        <w:rPr>
          <w:rFonts w:ascii="Times New Roman" w:hAnsi="Times New Roman" w:cs="Times New Roman"/>
          <w:color w:val="000000"/>
          <w:sz w:val="26"/>
          <w:szCs w:val="26"/>
        </w:rPr>
      </w:pPr>
      <w:r w:rsidRPr="00B64B59">
        <w:rPr>
          <w:rFonts w:ascii="Times New Roman" w:hAnsi="Times New Roman" w:cs="Times New Roman"/>
          <w:color w:val="000000"/>
          <w:sz w:val="26"/>
          <w:szCs w:val="26"/>
        </w:rPr>
        <w:t xml:space="preserve">Внести изменения </w:t>
      </w:r>
      <w:r w:rsidR="00A11728" w:rsidRPr="00B64B59">
        <w:rPr>
          <w:rFonts w:ascii="Times New Roman" w:hAnsi="Times New Roman" w:cs="Times New Roman"/>
          <w:color w:val="000000"/>
          <w:sz w:val="26"/>
          <w:szCs w:val="26"/>
        </w:rPr>
        <w:t>в постановление администрации муниципального образования «Курумканский район» от 10.02.2017 года № 55 «Об утверждении Правил организации пассажирских перевозок на автомобильном пассажирском транспорте в МО «Курумканский район»</w:t>
      </w:r>
      <w:r w:rsidR="00B64B59">
        <w:rPr>
          <w:rFonts w:ascii="Times New Roman" w:hAnsi="Times New Roman" w:cs="Times New Roman"/>
          <w:color w:val="000000"/>
          <w:sz w:val="26"/>
          <w:szCs w:val="26"/>
        </w:rPr>
        <w:t>:</w:t>
      </w:r>
      <w:r w:rsidR="00A11728" w:rsidRPr="00B64B59">
        <w:rPr>
          <w:rFonts w:ascii="Times New Roman" w:hAnsi="Times New Roman" w:cs="Times New Roman"/>
          <w:color w:val="000000"/>
          <w:sz w:val="26"/>
          <w:szCs w:val="26"/>
        </w:rPr>
        <w:t xml:space="preserve"> </w:t>
      </w:r>
    </w:p>
    <w:p w14:paraId="6FB758D5" w14:textId="6479E61A" w:rsidR="009D31A7" w:rsidRDefault="00BE39AA" w:rsidP="00041D18">
      <w:pPr>
        <w:pStyle w:val="ConsPlusNormal"/>
        <w:numPr>
          <w:ilvl w:val="1"/>
          <w:numId w:val="32"/>
        </w:numPr>
        <w:tabs>
          <w:tab w:val="left" w:pos="360"/>
          <w:tab w:val="left" w:pos="567"/>
          <w:tab w:val="left" w:pos="851"/>
        </w:tabs>
        <w:ind w:left="0" w:right="-142" w:firstLine="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В</w:t>
      </w:r>
      <w:r w:rsidR="00B64B59" w:rsidRPr="003A66D9">
        <w:rPr>
          <w:rFonts w:ascii="Times New Roman" w:hAnsi="Times New Roman" w:cs="Times New Roman"/>
          <w:color w:val="000000"/>
          <w:sz w:val="26"/>
          <w:szCs w:val="26"/>
        </w:rPr>
        <w:t xml:space="preserve"> пункте </w:t>
      </w:r>
      <w:r w:rsidR="003A66D9" w:rsidRPr="003A66D9">
        <w:rPr>
          <w:rFonts w:ascii="Times New Roman" w:hAnsi="Times New Roman" w:cs="Times New Roman"/>
          <w:color w:val="000000"/>
          <w:sz w:val="26"/>
          <w:szCs w:val="26"/>
        </w:rPr>
        <w:t xml:space="preserve">2.4. слова </w:t>
      </w:r>
      <w:r w:rsidR="003A66D9" w:rsidRPr="003A66D9">
        <w:rPr>
          <w:rFonts w:ascii="Times New Roman" w:hAnsi="Times New Roman" w:cs="Times New Roman"/>
          <w:color w:val="000000"/>
          <w:sz w:val="26"/>
          <w:szCs w:val="26"/>
        </w:rPr>
        <w:t>«исключения сведений о данных маршрутах соответственно из реестра</w:t>
      </w:r>
      <w:r w:rsidR="003A66D9" w:rsidRPr="003A66D9">
        <w:rPr>
          <w:rFonts w:ascii="Times New Roman" w:hAnsi="Times New Roman" w:cs="Times New Roman"/>
          <w:color w:val="000000"/>
          <w:sz w:val="26"/>
          <w:szCs w:val="26"/>
        </w:rPr>
        <w:t xml:space="preserve"> </w:t>
      </w:r>
      <w:r w:rsidR="003A66D9" w:rsidRPr="003A66D9">
        <w:rPr>
          <w:rFonts w:ascii="Times New Roman" w:hAnsi="Times New Roman" w:cs="Times New Roman"/>
          <w:color w:val="000000"/>
          <w:sz w:val="26"/>
          <w:szCs w:val="26"/>
        </w:rPr>
        <w:t>муниципальных маршрутов регулярных перевозок, реестра межмуниципальных</w:t>
      </w:r>
      <w:r w:rsidR="003A66D9" w:rsidRPr="003A66D9">
        <w:rPr>
          <w:rFonts w:ascii="Times New Roman" w:hAnsi="Times New Roman" w:cs="Times New Roman"/>
          <w:color w:val="000000"/>
          <w:sz w:val="26"/>
          <w:szCs w:val="26"/>
        </w:rPr>
        <w:t xml:space="preserve"> </w:t>
      </w:r>
      <w:r w:rsidR="003A66D9" w:rsidRPr="003A66D9">
        <w:rPr>
          <w:rFonts w:ascii="Times New Roman" w:hAnsi="Times New Roman" w:cs="Times New Roman"/>
          <w:color w:val="000000"/>
          <w:sz w:val="26"/>
          <w:szCs w:val="26"/>
        </w:rPr>
        <w:t>маршрутов регулярных перевозок» заменить словами «внесения сведений об отмене</w:t>
      </w:r>
      <w:r w:rsidR="003A66D9" w:rsidRPr="003A66D9">
        <w:rPr>
          <w:rFonts w:ascii="Times New Roman" w:hAnsi="Times New Roman" w:cs="Times New Roman"/>
          <w:color w:val="000000"/>
          <w:sz w:val="26"/>
          <w:szCs w:val="26"/>
        </w:rPr>
        <w:t xml:space="preserve"> </w:t>
      </w:r>
      <w:r w:rsidR="003A66D9" w:rsidRPr="003A66D9">
        <w:rPr>
          <w:rFonts w:ascii="Times New Roman" w:hAnsi="Times New Roman" w:cs="Times New Roman"/>
          <w:color w:val="000000"/>
          <w:sz w:val="26"/>
          <w:szCs w:val="26"/>
        </w:rPr>
        <w:t>данных маршрутов соответственно в реестр муниципальных маршрутов регулярных</w:t>
      </w:r>
      <w:r w:rsidR="003A66D9" w:rsidRPr="003A66D9">
        <w:rPr>
          <w:rFonts w:ascii="Times New Roman" w:hAnsi="Times New Roman" w:cs="Times New Roman"/>
          <w:color w:val="000000"/>
          <w:sz w:val="26"/>
          <w:szCs w:val="26"/>
        </w:rPr>
        <w:t xml:space="preserve"> </w:t>
      </w:r>
      <w:r w:rsidR="003A66D9" w:rsidRPr="003A66D9">
        <w:rPr>
          <w:rFonts w:ascii="Times New Roman" w:hAnsi="Times New Roman" w:cs="Times New Roman"/>
          <w:color w:val="000000"/>
          <w:sz w:val="26"/>
          <w:szCs w:val="26"/>
        </w:rPr>
        <w:t>перевозок, реестр межмуниципальных маршрутов регулярных перевозок»</w:t>
      </w:r>
      <w:r w:rsidR="003A66D9" w:rsidRPr="003A66D9">
        <w:rPr>
          <w:rFonts w:ascii="Times New Roman" w:hAnsi="Times New Roman" w:cs="Times New Roman"/>
          <w:color w:val="000000"/>
          <w:sz w:val="26"/>
          <w:szCs w:val="26"/>
        </w:rPr>
        <w:t>.</w:t>
      </w:r>
    </w:p>
    <w:p w14:paraId="147FC6B7" w14:textId="54941E34" w:rsidR="000818D2" w:rsidRDefault="00BE39AA" w:rsidP="00041D18">
      <w:pPr>
        <w:pStyle w:val="ConsPlusNormal"/>
        <w:numPr>
          <w:ilvl w:val="1"/>
          <w:numId w:val="32"/>
        </w:numPr>
        <w:tabs>
          <w:tab w:val="left" w:pos="360"/>
          <w:tab w:val="left" w:pos="567"/>
          <w:tab w:val="left" w:pos="851"/>
        </w:tabs>
        <w:ind w:left="0" w:right="-142" w:firstLine="0"/>
        <w:jc w:val="both"/>
        <w:rPr>
          <w:rFonts w:ascii="Times New Roman" w:hAnsi="Times New Roman" w:cs="Times New Roman"/>
          <w:color w:val="000000"/>
          <w:sz w:val="26"/>
          <w:szCs w:val="26"/>
        </w:rPr>
      </w:pPr>
      <w:r>
        <w:rPr>
          <w:rFonts w:ascii="Times New Roman" w:hAnsi="Times New Roman" w:cs="Times New Roman"/>
          <w:color w:val="000000"/>
          <w:sz w:val="26"/>
          <w:szCs w:val="26"/>
        </w:rPr>
        <w:t>П</w:t>
      </w:r>
      <w:r w:rsidR="003A66D9" w:rsidRPr="009D31A7">
        <w:rPr>
          <w:rFonts w:ascii="Times New Roman" w:hAnsi="Times New Roman" w:cs="Times New Roman"/>
          <w:color w:val="000000"/>
          <w:sz w:val="26"/>
          <w:szCs w:val="26"/>
        </w:rPr>
        <w:t>ункт</w:t>
      </w:r>
      <w:r w:rsidR="009D31A7" w:rsidRPr="009D31A7">
        <w:rPr>
          <w:rFonts w:ascii="Times New Roman" w:hAnsi="Times New Roman" w:cs="Times New Roman"/>
          <w:color w:val="000000"/>
          <w:sz w:val="26"/>
          <w:szCs w:val="26"/>
        </w:rPr>
        <w:t xml:space="preserve"> 2.9</w:t>
      </w:r>
      <w:r>
        <w:rPr>
          <w:rFonts w:ascii="Times New Roman" w:hAnsi="Times New Roman" w:cs="Times New Roman"/>
          <w:color w:val="000000"/>
          <w:sz w:val="26"/>
          <w:szCs w:val="26"/>
        </w:rPr>
        <w:t xml:space="preserve"> изложить в следующей редакции:</w:t>
      </w:r>
    </w:p>
    <w:p w14:paraId="3226DDE7" w14:textId="16475D7E" w:rsidR="00BE39AA" w:rsidRPr="00BE39AA" w:rsidRDefault="00BE39AA" w:rsidP="00041D18">
      <w:pPr>
        <w:pStyle w:val="ConsPlusNormal"/>
        <w:tabs>
          <w:tab w:val="left" w:pos="360"/>
          <w:tab w:val="left" w:pos="567"/>
          <w:tab w:val="left" w:pos="851"/>
        </w:tabs>
        <w:ind w:right="-142" w:firstLine="0"/>
        <w:jc w:val="both"/>
        <w:rPr>
          <w:rFonts w:ascii="Times New Roman" w:hAnsi="Times New Roman" w:cs="Times New Roman"/>
          <w:color w:val="000000"/>
          <w:sz w:val="26"/>
          <w:szCs w:val="26"/>
        </w:rPr>
      </w:pPr>
      <w:r w:rsidRPr="00BE39AA">
        <w:rPr>
          <w:rFonts w:ascii="Times New Roman" w:hAnsi="Times New Roman" w:cs="Times New Roman"/>
          <w:color w:val="000000"/>
          <w:sz w:val="26"/>
          <w:szCs w:val="26"/>
        </w:rPr>
        <w:t>«2.9. Реестр содержит следующие сведения:</w:t>
      </w:r>
    </w:p>
    <w:p w14:paraId="4E3DEBB4" w14:textId="77777777" w:rsidR="00BE39AA" w:rsidRPr="00BE39AA" w:rsidRDefault="00BE39AA" w:rsidP="00041D18">
      <w:pPr>
        <w:pStyle w:val="ConsPlusNormal"/>
        <w:tabs>
          <w:tab w:val="left" w:pos="360"/>
          <w:tab w:val="left" w:pos="567"/>
          <w:tab w:val="left" w:pos="851"/>
        </w:tabs>
        <w:ind w:right="-142" w:firstLine="0"/>
        <w:jc w:val="both"/>
        <w:rPr>
          <w:rFonts w:ascii="Times New Roman" w:hAnsi="Times New Roman" w:cs="Times New Roman"/>
          <w:color w:val="000000"/>
          <w:sz w:val="26"/>
          <w:szCs w:val="26"/>
          <w:shd w:val="clear" w:color="auto" w:fill="FFFFFF"/>
        </w:rPr>
      </w:pPr>
      <w:r w:rsidRPr="00BE39AA">
        <w:rPr>
          <w:rFonts w:ascii="Times New Roman" w:hAnsi="Times New Roman" w:cs="Times New Roman"/>
          <w:color w:val="000000"/>
          <w:sz w:val="26"/>
          <w:szCs w:val="26"/>
        </w:rPr>
        <w:lastRenderedPageBreak/>
        <w:t xml:space="preserve">2.9.1. </w:t>
      </w:r>
      <w:r w:rsidRPr="00BE39AA">
        <w:rPr>
          <w:rFonts w:ascii="Times New Roman" w:hAnsi="Times New Roman" w:cs="Times New Roman"/>
          <w:color w:val="000000"/>
          <w:sz w:val="26"/>
          <w:szCs w:val="26"/>
          <w:shd w:val="clear" w:color="auto" w:fill="FFFFFF"/>
        </w:rPr>
        <w:t>регистрационный номер маршрута регулярных перевозок в соответствующем реестре</w:t>
      </w:r>
    </w:p>
    <w:p w14:paraId="4AD9E395" w14:textId="77777777" w:rsidR="00BE39AA" w:rsidRPr="00BE39AA" w:rsidRDefault="00BE39AA" w:rsidP="00041D18">
      <w:pPr>
        <w:pStyle w:val="ConsPlusNormal"/>
        <w:tabs>
          <w:tab w:val="left" w:pos="360"/>
          <w:tab w:val="left" w:pos="567"/>
          <w:tab w:val="left" w:pos="851"/>
        </w:tabs>
        <w:ind w:right="-142" w:firstLine="0"/>
        <w:jc w:val="both"/>
        <w:rPr>
          <w:rFonts w:ascii="Times New Roman" w:hAnsi="Times New Roman" w:cs="Times New Roman"/>
          <w:color w:val="000000"/>
          <w:sz w:val="26"/>
          <w:szCs w:val="26"/>
          <w:shd w:val="clear" w:color="auto" w:fill="FFFFFF"/>
        </w:rPr>
      </w:pPr>
      <w:r w:rsidRPr="00BE39AA">
        <w:rPr>
          <w:rFonts w:ascii="Times New Roman" w:hAnsi="Times New Roman" w:cs="Times New Roman"/>
          <w:color w:val="000000"/>
          <w:sz w:val="26"/>
          <w:szCs w:val="26"/>
          <w:shd w:val="clear" w:color="auto" w:fill="FFFFFF"/>
        </w:rPr>
        <w:t xml:space="preserve">2.9.2. </w:t>
      </w:r>
      <w:r w:rsidRPr="00BE39AA">
        <w:rPr>
          <w:rFonts w:ascii="Times New Roman" w:hAnsi="Times New Roman" w:cs="Times New Roman"/>
          <w:color w:val="000000"/>
          <w:sz w:val="26"/>
          <w:szCs w:val="26"/>
          <w:shd w:val="clear" w:color="auto" w:fill="FFFFFF"/>
        </w:rPr>
        <w:t>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14:paraId="78E8671E" w14:textId="70131259" w:rsidR="00BE39AA" w:rsidRPr="00BE39AA" w:rsidRDefault="00BE39AA" w:rsidP="00041D18">
      <w:pPr>
        <w:pStyle w:val="ConsPlusNormal"/>
        <w:tabs>
          <w:tab w:val="left" w:pos="360"/>
          <w:tab w:val="left" w:pos="567"/>
          <w:tab w:val="left" w:pos="851"/>
        </w:tabs>
        <w:ind w:right="-142" w:firstLine="0"/>
        <w:jc w:val="both"/>
        <w:rPr>
          <w:rFonts w:ascii="Times New Roman" w:hAnsi="Times New Roman" w:cs="Times New Roman"/>
          <w:color w:val="000000"/>
          <w:sz w:val="26"/>
          <w:szCs w:val="26"/>
          <w:shd w:val="clear" w:color="auto" w:fill="FFFFFF"/>
        </w:rPr>
      </w:pPr>
      <w:r w:rsidRPr="00BE39AA">
        <w:rPr>
          <w:rFonts w:ascii="Times New Roman" w:hAnsi="Times New Roman" w:cs="Times New Roman"/>
          <w:color w:val="000000"/>
          <w:sz w:val="26"/>
          <w:szCs w:val="26"/>
          <w:shd w:val="clear" w:color="auto" w:fill="FFFFFF"/>
        </w:rPr>
        <w:t xml:space="preserve">2.9.3. </w:t>
      </w:r>
      <w:r w:rsidRPr="00BE39AA">
        <w:rPr>
          <w:rFonts w:ascii="Times New Roman" w:hAnsi="Times New Roman" w:cs="Times New Roman"/>
          <w:color w:val="000000"/>
          <w:sz w:val="26"/>
          <w:szCs w:val="26"/>
          <w:shd w:val="clear" w:color="auto" w:fill="FFFFFF"/>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14:paraId="17A745E4" w14:textId="180CB85B" w:rsidR="00BE39AA" w:rsidRDefault="00BE39AA" w:rsidP="00041D18">
      <w:pPr>
        <w:pStyle w:val="ConsPlusNormal"/>
        <w:tabs>
          <w:tab w:val="left" w:pos="360"/>
          <w:tab w:val="left" w:pos="567"/>
          <w:tab w:val="left" w:pos="851"/>
        </w:tabs>
        <w:ind w:right="-142" w:firstLine="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2.9.</w:t>
      </w:r>
      <w:r w:rsidRPr="00BE39AA">
        <w:rPr>
          <w:rFonts w:ascii="Times New Roman" w:hAnsi="Times New Roman" w:cs="Times New Roman"/>
          <w:color w:val="000000"/>
          <w:sz w:val="26"/>
          <w:szCs w:val="26"/>
          <w:shd w:val="clear" w:color="auto" w:fill="FFFFFF"/>
        </w:rPr>
        <w:t>4</w:t>
      </w:r>
      <w:r>
        <w:rPr>
          <w:rFonts w:ascii="Times New Roman" w:hAnsi="Times New Roman" w:cs="Times New Roman"/>
          <w:color w:val="000000"/>
          <w:sz w:val="26"/>
          <w:szCs w:val="26"/>
          <w:shd w:val="clear" w:color="auto" w:fill="FFFFFF"/>
        </w:rPr>
        <w:t xml:space="preserve"> </w:t>
      </w:r>
      <w:r w:rsidRPr="00BE39AA">
        <w:rPr>
          <w:rFonts w:ascii="Times New Roman" w:hAnsi="Times New Roman" w:cs="Times New Roman"/>
          <w:color w:val="000000"/>
          <w:sz w:val="26"/>
          <w:szCs w:val="26"/>
          <w:shd w:val="clear" w:color="auto" w:fill="FFFFFF"/>
        </w:rPr>
        <w:t>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w:t>
      </w:r>
    </w:p>
    <w:p w14:paraId="7C730855" w14:textId="4D3E03FA" w:rsidR="00BE39AA" w:rsidRDefault="00BE39AA" w:rsidP="00041D18">
      <w:pPr>
        <w:pStyle w:val="ConsPlusNormal"/>
        <w:tabs>
          <w:tab w:val="left" w:pos="360"/>
          <w:tab w:val="left" w:pos="567"/>
          <w:tab w:val="left" w:pos="851"/>
        </w:tabs>
        <w:ind w:right="-142" w:firstLine="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2.9.5. </w:t>
      </w:r>
      <w:r w:rsidRPr="00BE39AA">
        <w:rPr>
          <w:rFonts w:ascii="Times New Roman" w:hAnsi="Times New Roman" w:cs="Times New Roman"/>
          <w:color w:val="000000"/>
          <w:sz w:val="26"/>
          <w:szCs w:val="26"/>
          <w:shd w:val="clear" w:color="auto" w:fill="FFFFFF"/>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14:paraId="5D978C11" w14:textId="1D572566" w:rsidR="00BE39AA" w:rsidRDefault="00BE39AA" w:rsidP="00041D18">
      <w:pPr>
        <w:pStyle w:val="ConsPlusNormal"/>
        <w:tabs>
          <w:tab w:val="left" w:pos="360"/>
          <w:tab w:val="left" w:pos="567"/>
          <w:tab w:val="left" w:pos="851"/>
        </w:tabs>
        <w:ind w:right="-142" w:firstLine="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2.9.6. </w:t>
      </w:r>
      <w:r w:rsidRPr="00BE39AA">
        <w:rPr>
          <w:rFonts w:ascii="Times New Roman" w:hAnsi="Times New Roman" w:cs="Times New Roman"/>
          <w:color w:val="000000"/>
          <w:sz w:val="26"/>
          <w:szCs w:val="26"/>
          <w:shd w:val="clear" w:color="auto" w:fill="FFFFFF"/>
        </w:rPr>
        <w:t>протяженность маршрута регулярных перевозок;</w:t>
      </w:r>
    </w:p>
    <w:p w14:paraId="394D89DD" w14:textId="77777777" w:rsidR="00BE39AA" w:rsidRDefault="00BE39AA" w:rsidP="00041D18">
      <w:pPr>
        <w:pStyle w:val="ConsPlusNormal"/>
        <w:tabs>
          <w:tab w:val="left" w:pos="360"/>
          <w:tab w:val="left" w:pos="567"/>
          <w:tab w:val="left" w:pos="851"/>
        </w:tabs>
        <w:ind w:right="-142" w:firstLine="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2.9.7. </w:t>
      </w:r>
      <w:r w:rsidRPr="00BE39AA">
        <w:rPr>
          <w:rFonts w:ascii="Times New Roman" w:hAnsi="Times New Roman" w:cs="Times New Roman"/>
          <w:color w:val="000000"/>
          <w:sz w:val="26"/>
          <w:szCs w:val="26"/>
          <w:shd w:val="clear" w:color="auto" w:fill="FFFFFF"/>
        </w:rPr>
        <w:t>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14:paraId="12769F7A" w14:textId="77777777" w:rsidR="00BE39AA" w:rsidRDefault="00BE39AA" w:rsidP="00041D18">
      <w:pPr>
        <w:pStyle w:val="ConsPlusNormal"/>
        <w:tabs>
          <w:tab w:val="left" w:pos="360"/>
          <w:tab w:val="left" w:pos="567"/>
          <w:tab w:val="left" w:pos="851"/>
        </w:tabs>
        <w:ind w:right="-142" w:firstLine="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2.9.8. </w:t>
      </w:r>
      <w:r w:rsidRPr="00BE39AA">
        <w:rPr>
          <w:rFonts w:ascii="Times New Roman" w:hAnsi="Times New Roman" w:cs="Times New Roman"/>
          <w:color w:val="000000"/>
          <w:sz w:val="26"/>
          <w:szCs w:val="26"/>
          <w:shd w:val="clear" w:color="auto" w:fill="FFFFFF"/>
        </w:rPr>
        <w:t>вид регулярных перевозок (регулярные перевозки по регулируемым тарифам или регулярные перевозки по нерегулируемым тарифам);</w:t>
      </w:r>
    </w:p>
    <w:p w14:paraId="34DD8579" w14:textId="77777777" w:rsidR="00BE39AA" w:rsidRDefault="00BE39AA" w:rsidP="00041D18">
      <w:pPr>
        <w:pStyle w:val="ConsPlusNormal"/>
        <w:tabs>
          <w:tab w:val="left" w:pos="360"/>
          <w:tab w:val="left" w:pos="567"/>
          <w:tab w:val="left" w:pos="851"/>
        </w:tabs>
        <w:ind w:right="-142" w:firstLine="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2.9.9. </w:t>
      </w:r>
      <w:r w:rsidRPr="00BE39AA">
        <w:rPr>
          <w:rFonts w:ascii="Times New Roman" w:hAnsi="Times New Roman" w:cs="Times New Roman"/>
          <w:color w:val="000000"/>
          <w:sz w:val="26"/>
          <w:szCs w:val="26"/>
          <w:shd w:val="clear" w:color="auto" w:fill="FFFFFF"/>
        </w:rPr>
        <w:t>виды, классы, экологические характеристики транспортных средств, которые используются для перевозок по маршруту регулярных перевозок;</w:t>
      </w:r>
    </w:p>
    <w:p w14:paraId="17956781" w14:textId="2508B4F0" w:rsidR="00BE39AA" w:rsidRDefault="00BE39AA" w:rsidP="00041D18">
      <w:pPr>
        <w:pStyle w:val="ConsPlusNormal"/>
        <w:tabs>
          <w:tab w:val="left" w:pos="360"/>
          <w:tab w:val="left" w:pos="567"/>
          <w:tab w:val="left" w:pos="851"/>
        </w:tabs>
        <w:ind w:right="-142" w:firstLine="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2.9.</w:t>
      </w:r>
      <w:r w:rsidRPr="00BE39AA">
        <w:rPr>
          <w:rFonts w:ascii="Times New Roman" w:hAnsi="Times New Roman" w:cs="Times New Roman"/>
          <w:color w:val="000000"/>
          <w:sz w:val="26"/>
          <w:szCs w:val="26"/>
          <w:shd w:val="clear" w:color="auto" w:fill="FFFFFF"/>
        </w:rPr>
        <w:t>10</w:t>
      </w:r>
      <w:r>
        <w:rPr>
          <w:rFonts w:ascii="Times New Roman" w:hAnsi="Times New Roman" w:cs="Times New Roman"/>
          <w:color w:val="000000"/>
          <w:sz w:val="26"/>
          <w:szCs w:val="26"/>
          <w:shd w:val="clear" w:color="auto" w:fill="FFFFFF"/>
        </w:rPr>
        <w:t>.</w:t>
      </w:r>
      <w:r w:rsidRPr="00BE39AA">
        <w:rPr>
          <w:rFonts w:ascii="Times New Roman" w:hAnsi="Times New Roman" w:cs="Times New Roman"/>
          <w:color w:val="000000"/>
          <w:sz w:val="26"/>
          <w:szCs w:val="26"/>
          <w:shd w:val="clear" w:color="auto" w:fill="FFFFFF"/>
        </w:rPr>
        <w:t xml:space="preserve"> максимальное количество транспортных средств каждого класса, которое допускается использовать для перевозок по маршруту регулярных перевозок;</w:t>
      </w:r>
    </w:p>
    <w:p w14:paraId="3A2DBC34" w14:textId="77777777" w:rsidR="00BE39AA" w:rsidRDefault="00BE39AA" w:rsidP="00041D18">
      <w:pPr>
        <w:pStyle w:val="ConsPlusNormal"/>
        <w:tabs>
          <w:tab w:val="left" w:pos="360"/>
          <w:tab w:val="left" w:pos="567"/>
          <w:tab w:val="left" w:pos="851"/>
        </w:tabs>
        <w:ind w:right="-142" w:firstLine="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2.9.11. </w:t>
      </w:r>
      <w:r w:rsidRPr="00BE39AA">
        <w:rPr>
          <w:rFonts w:ascii="Times New Roman" w:hAnsi="Times New Roman" w:cs="Times New Roman"/>
          <w:color w:val="000000"/>
          <w:sz w:val="26"/>
          <w:szCs w:val="26"/>
          <w:shd w:val="clear" w:color="auto" w:fill="FFFFFF"/>
        </w:rPr>
        <w:t>расписание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Допускается не включать в реестры муниципальных, межмуниципальных, смежных межрегиональных маршрутов регулярных перевозок сведения о расписании, если данные сведения размещены в информационной системе, предусмотренной нормативным правовым актом субъекта Российской Федерации, и обеспечена доступность данных сведений для пассажиров;</w:t>
      </w:r>
    </w:p>
    <w:p w14:paraId="4EBD8C1F" w14:textId="77777777" w:rsidR="00BE39AA" w:rsidRDefault="00BE39AA" w:rsidP="00041D18">
      <w:pPr>
        <w:pStyle w:val="ConsPlusNormal"/>
        <w:tabs>
          <w:tab w:val="left" w:pos="360"/>
          <w:tab w:val="left" w:pos="567"/>
          <w:tab w:val="left" w:pos="851"/>
        </w:tabs>
        <w:ind w:right="-142" w:firstLine="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2.9.</w:t>
      </w:r>
      <w:r w:rsidRPr="00BE39AA">
        <w:rPr>
          <w:rFonts w:ascii="Times New Roman" w:hAnsi="Times New Roman" w:cs="Times New Roman"/>
          <w:color w:val="000000"/>
          <w:sz w:val="26"/>
          <w:szCs w:val="26"/>
          <w:shd w:val="clear" w:color="auto" w:fill="FFFFFF"/>
        </w:rPr>
        <w:t>12</w:t>
      </w:r>
      <w:r>
        <w:rPr>
          <w:rFonts w:ascii="Times New Roman" w:hAnsi="Times New Roman" w:cs="Times New Roman"/>
          <w:color w:val="000000"/>
          <w:sz w:val="26"/>
          <w:szCs w:val="26"/>
          <w:shd w:val="clear" w:color="auto" w:fill="FFFFFF"/>
        </w:rPr>
        <w:t xml:space="preserve">. </w:t>
      </w:r>
      <w:r w:rsidRPr="00BE39AA">
        <w:rPr>
          <w:rFonts w:ascii="Times New Roman" w:hAnsi="Times New Roman" w:cs="Times New Roman"/>
          <w:color w:val="000000"/>
          <w:sz w:val="26"/>
          <w:szCs w:val="26"/>
          <w:shd w:val="clear" w:color="auto" w:fill="FFFFFF"/>
        </w:rPr>
        <w:t>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14:paraId="6CAAF645" w14:textId="77777777" w:rsidR="00BE39AA" w:rsidRDefault="00BE39AA" w:rsidP="00041D18">
      <w:pPr>
        <w:pStyle w:val="ConsPlusNormal"/>
        <w:tabs>
          <w:tab w:val="left" w:pos="360"/>
          <w:tab w:val="left" w:pos="567"/>
          <w:tab w:val="left" w:pos="851"/>
        </w:tabs>
        <w:ind w:right="-142" w:firstLine="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2.9.</w:t>
      </w:r>
      <w:r w:rsidRPr="00BE39AA">
        <w:rPr>
          <w:rFonts w:ascii="Times New Roman" w:hAnsi="Times New Roman" w:cs="Times New Roman"/>
          <w:color w:val="000000"/>
          <w:sz w:val="26"/>
          <w:szCs w:val="26"/>
          <w:shd w:val="clear" w:color="auto" w:fill="FFFFFF"/>
        </w:rPr>
        <w:t>13</w:t>
      </w:r>
      <w:r>
        <w:rPr>
          <w:rFonts w:ascii="Times New Roman" w:hAnsi="Times New Roman" w:cs="Times New Roman"/>
          <w:color w:val="000000"/>
          <w:sz w:val="26"/>
          <w:szCs w:val="26"/>
          <w:shd w:val="clear" w:color="auto" w:fill="FFFFFF"/>
        </w:rPr>
        <w:t>.</w:t>
      </w:r>
      <w:r w:rsidRPr="00BE39AA">
        <w:rPr>
          <w:rFonts w:ascii="Times New Roman" w:hAnsi="Times New Roman" w:cs="Times New Roman"/>
          <w:color w:val="000000"/>
          <w:sz w:val="26"/>
          <w:szCs w:val="26"/>
          <w:shd w:val="clear" w:color="auto" w:fill="FFFFFF"/>
        </w:rPr>
        <w:t xml:space="preserve">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14:paraId="3C108982" w14:textId="77777777" w:rsidR="00BE39AA" w:rsidRDefault="00BE39AA" w:rsidP="00041D18">
      <w:pPr>
        <w:pStyle w:val="ConsPlusNormal"/>
        <w:tabs>
          <w:tab w:val="left" w:pos="360"/>
          <w:tab w:val="left" w:pos="567"/>
          <w:tab w:val="left" w:pos="851"/>
        </w:tabs>
        <w:ind w:right="-142" w:firstLine="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2.9.</w:t>
      </w:r>
      <w:r w:rsidRPr="00BE39AA">
        <w:rPr>
          <w:rFonts w:ascii="Times New Roman" w:hAnsi="Times New Roman" w:cs="Times New Roman"/>
          <w:color w:val="000000"/>
          <w:sz w:val="26"/>
          <w:szCs w:val="26"/>
          <w:shd w:val="clear" w:color="auto" w:fill="FFFFFF"/>
        </w:rPr>
        <w:t>14</w:t>
      </w:r>
      <w:r>
        <w:rPr>
          <w:rFonts w:ascii="Times New Roman" w:hAnsi="Times New Roman" w:cs="Times New Roman"/>
          <w:color w:val="000000"/>
          <w:sz w:val="26"/>
          <w:szCs w:val="26"/>
          <w:shd w:val="clear" w:color="auto" w:fill="FFFFFF"/>
        </w:rPr>
        <w:t>.</w:t>
      </w:r>
      <w:r w:rsidRPr="00BE39AA">
        <w:rPr>
          <w:rFonts w:ascii="Times New Roman" w:hAnsi="Times New Roman" w:cs="Times New Roman"/>
          <w:color w:val="000000"/>
          <w:sz w:val="26"/>
          <w:szCs w:val="26"/>
          <w:shd w:val="clear" w:color="auto" w:fill="FFFFFF"/>
        </w:rPr>
        <w:t xml:space="preserve"> 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p w14:paraId="6D5A925E" w14:textId="77777777" w:rsidR="00BE39AA" w:rsidRDefault="00BE39AA" w:rsidP="00041D18">
      <w:pPr>
        <w:pStyle w:val="ConsPlusNormal"/>
        <w:tabs>
          <w:tab w:val="left" w:pos="360"/>
          <w:tab w:val="left" w:pos="567"/>
          <w:tab w:val="left" w:pos="851"/>
        </w:tabs>
        <w:ind w:right="-142" w:firstLine="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lastRenderedPageBreak/>
        <w:t>2.9.</w:t>
      </w:r>
      <w:r w:rsidRPr="00BE39AA">
        <w:rPr>
          <w:rFonts w:ascii="Times New Roman" w:hAnsi="Times New Roman" w:cs="Times New Roman"/>
          <w:color w:val="000000"/>
          <w:sz w:val="26"/>
          <w:szCs w:val="26"/>
          <w:shd w:val="clear" w:color="auto" w:fill="FFFFFF"/>
        </w:rPr>
        <w:t>15</w:t>
      </w:r>
      <w:r>
        <w:rPr>
          <w:rFonts w:ascii="Times New Roman" w:hAnsi="Times New Roman" w:cs="Times New Roman"/>
          <w:color w:val="000000"/>
          <w:sz w:val="26"/>
          <w:szCs w:val="26"/>
          <w:shd w:val="clear" w:color="auto" w:fill="FFFFFF"/>
        </w:rPr>
        <w:t>.</w:t>
      </w:r>
      <w:r w:rsidRPr="00BE39AA">
        <w:rPr>
          <w:rFonts w:ascii="Times New Roman" w:hAnsi="Times New Roman" w:cs="Times New Roman"/>
          <w:color w:val="000000"/>
          <w:sz w:val="26"/>
          <w:szCs w:val="26"/>
          <w:shd w:val="clear" w:color="auto" w:fill="FFFFFF"/>
        </w:rPr>
        <w:t xml:space="preserve">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14:paraId="719310D5" w14:textId="77777777" w:rsidR="00BE39AA" w:rsidRDefault="00BE39AA" w:rsidP="00041D18">
      <w:pPr>
        <w:pStyle w:val="ConsPlusNormal"/>
        <w:tabs>
          <w:tab w:val="left" w:pos="360"/>
          <w:tab w:val="left" w:pos="567"/>
          <w:tab w:val="left" w:pos="851"/>
        </w:tabs>
        <w:ind w:right="-142" w:firstLine="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2.9.</w:t>
      </w:r>
      <w:r w:rsidRPr="00BE39AA">
        <w:rPr>
          <w:rFonts w:ascii="Times New Roman" w:hAnsi="Times New Roman" w:cs="Times New Roman"/>
          <w:color w:val="000000"/>
          <w:sz w:val="26"/>
          <w:szCs w:val="26"/>
          <w:shd w:val="clear" w:color="auto" w:fill="FFFFFF"/>
        </w:rPr>
        <w:t>16</w:t>
      </w:r>
      <w:r>
        <w:rPr>
          <w:rFonts w:ascii="Times New Roman" w:hAnsi="Times New Roman" w:cs="Times New Roman"/>
          <w:color w:val="000000"/>
          <w:sz w:val="26"/>
          <w:szCs w:val="26"/>
          <w:shd w:val="clear" w:color="auto" w:fill="FFFFFF"/>
        </w:rPr>
        <w:t>.</w:t>
      </w:r>
      <w:r w:rsidRPr="00BE39AA">
        <w:rPr>
          <w:rFonts w:ascii="Times New Roman" w:hAnsi="Times New Roman" w:cs="Times New Roman"/>
          <w:color w:val="000000"/>
          <w:sz w:val="26"/>
          <w:szCs w:val="26"/>
          <w:shd w:val="clear" w:color="auto" w:fill="FFFFFF"/>
        </w:rPr>
        <w:t xml:space="preserve"> срок действия контракта или срок действия свидетельства об осуществлении перевозок по маршруту регулярных перевозок, если в соответствии с настоящим Федеральным законом оно выдано на ограниченный срок;</w:t>
      </w:r>
    </w:p>
    <w:p w14:paraId="7CF43A0B" w14:textId="77777777" w:rsidR="00BE39AA" w:rsidRDefault="00BE39AA" w:rsidP="00041D18">
      <w:pPr>
        <w:pStyle w:val="ConsPlusNormal"/>
        <w:tabs>
          <w:tab w:val="left" w:pos="360"/>
          <w:tab w:val="left" w:pos="567"/>
          <w:tab w:val="left" w:pos="851"/>
        </w:tabs>
        <w:ind w:right="-142" w:firstLine="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2.9.</w:t>
      </w:r>
      <w:r w:rsidRPr="00BE39AA">
        <w:rPr>
          <w:rFonts w:ascii="Times New Roman" w:hAnsi="Times New Roman" w:cs="Times New Roman"/>
          <w:color w:val="000000"/>
          <w:sz w:val="26"/>
          <w:szCs w:val="26"/>
          <w:shd w:val="clear" w:color="auto" w:fill="FFFFFF"/>
        </w:rPr>
        <w:t>17</w:t>
      </w:r>
      <w:r>
        <w:rPr>
          <w:rFonts w:ascii="Times New Roman" w:hAnsi="Times New Roman" w:cs="Times New Roman"/>
          <w:color w:val="000000"/>
          <w:sz w:val="26"/>
          <w:szCs w:val="26"/>
          <w:shd w:val="clear" w:color="auto" w:fill="FFFFFF"/>
        </w:rPr>
        <w:t>.</w:t>
      </w:r>
      <w:r w:rsidRPr="00BE39AA">
        <w:rPr>
          <w:rFonts w:ascii="Times New Roman" w:hAnsi="Times New Roman" w:cs="Times New Roman"/>
          <w:color w:val="000000"/>
          <w:sz w:val="26"/>
          <w:szCs w:val="26"/>
          <w:shd w:val="clear" w:color="auto" w:fill="FFFFFF"/>
        </w:rPr>
        <w:t xml:space="preserve"> 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p w14:paraId="1C988302" w14:textId="79AA530D" w:rsidR="000818D2" w:rsidRPr="00BE39AA" w:rsidRDefault="00BE39AA" w:rsidP="00041D18">
      <w:pPr>
        <w:pStyle w:val="ConsPlusNormal"/>
        <w:tabs>
          <w:tab w:val="left" w:pos="360"/>
          <w:tab w:val="left" w:pos="567"/>
          <w:tab w:val="left" w:pos="851"/>
        </w:tabs>
        <w:ind w:right="-142" w:firstLine="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2.9.</w:t>
      </w:r>
      <w:r w:rsidRPr="00BE39AA">
        <w:rPr>
          <w:rFonts w:ascii="Times New Roman" w:hAnsi="Times New Roman" w:cs="Times New Roman"/>
          <w:color w:val="000000"/>
          <w:sz w:val="26"/>
          <w:szCs w:val="26"/>
          <w:shd w:val="clear" w:color="auto" w:fill="FFFFFF"/>
        </w:rPr>
        <w:t>18</w:t>
      </w:r>
      <w:r>
        <w:rPr>
          <w:rFonts w:ascii="Times New Roman" w:hAnsi="Times New Roman" w:cs="Times New Roman"/>
          <w:color w:val="000000"/>
          <w:sz w:val="26"/>
          <w:szCs w:val="26"/>
          <w:shd w:val="clear" w:color="auto" w:fill="FFFFFF"/>
        </w:rPr>
        <w:t>.</w:t>
      </w:r>
      <w:r w:rsidRPr="00BE39AA">
        <w:rPr>
          <w:rFonts w:ascii="Times New Roman" w:hAnsi="Times New Roman" w:cs="Times New Roman"/>
          <w:color w:val="000000"/>
          <w:sz w:val="26"/>
          <w:szCs w:val="26"/>
          <w:shd w:val="clear" w:color="auto" w:fill="FFFFFF"/>
        </w:rPr>
        <w:t xml:space="preserve">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законом субъекта Российской Федерации (в отношении межмуниципальных маршрутов регулярных перевозок и муниципальных маршрутов регулярных перевозок в границах данного субъекта Российской Федерации).</w:t>
      </w:r>
    </w:p>
    <w:p w14:paraId="1C04391C" w14:textId="32A5DF6C" w:rsidR="00B64B59" w:rsidRPr="00BE39AA" w:rsidRDefault="00BE39AA" w:rsidP="00041D18">
      <w:pPr>
        <w:pStyle w:val="ConsPlusNormal"/>
        <w:numPr>
          <w:ilvl w:val="1"/>
          <w:numId w:val="32"/>
        </w:numPr>
        <w:tabs>
          <w:tab w:val="left" w:pos="360"/>
          <w:tab w:val="left" w:pos="567"/>
          <w:tab w:val="left" w:pos="851"/>
        </w:tabs>
        <w:ind w:left="0" w:right="-142" w:firstLine="0"/>
        <w:jc w:val="both"/>
        <w:rPr>
          <w:rFonts w:ascii="Times New Roman" w:hAnsi="Times New Roman" w:cs="Times New Roman"/>
          <w:color w:val="000000"/>
          <w:sz w:val="26"/>
          <w:szCs w:val="26"/>
        </w:rPr>
      </w:pPr>
      <w:r w:rsidRPr="00BE39AA">
        <w:rPr>
          <w:rFonts w:ascii="Times New Roman" w:hAnsi="Times New Roman" w:cs="Times New Roman"/>
          <w:color w:val="000000"/>
          <w:sz w:val="26"/>
          <w:szCs w:val="26"/>
        </w:rPr>
        <w:t>П</w:t>
      </w:r>
      <w:r w:rsidR="00B64B59" w:rsidRPr="00BE39AA">
        <w:rPr>
          <w:rFonts w:ascii="Times New Roman" w:hAnsi="Times New Roman" w:cs="Times New Roman"/>
          <w:color w:val="000000"/>
          <w:sz w:val="26"/>
          <w:szCs w:val="26"/>
        </w:rPr>
        <w:t>ункт 3.1 Правил изложить в следующей редакции</w:t>
      </w:r>
      <w:r w:rsidR="009D31A7" w:rsidRPr="00BE39AA">
        <w:rPr>
          <w:rFonts w:ascii="Times New Roman" w:hAnsi="Times New Roman" w:cs="Times New Roman"/>
          <w:color w:val="000000"/>
          <w:sz w:val="26"/>
          <w:szCs w:val="26"/>
        </w:rPr>
        <w:t>:</w:t>
      </w:r>
      <w:r w:rsidRPr="00BE39AA">
        <w:rPr>
          <w:rFonts w:ascii="Times New Roman" w:hAnsi="Times New Roman" w:cs="Times New Roman"/>
          <w:color w:val="000000"/>
          <w:sz w:val="26"/>
          <w:szCs w:val="26"/>
        </w:rPr>
        <w:t xml:space="preserve"> «</w:t>
      </w:r>
      <w:r w:rsidRPr="00BE39AA">
        <w:rPr>
          <w:rFonts w:ascii="Times New Roman" w:hAnsi="Times New Roman" w:cs="Times New Roman"/>
          <w:color w:val="000000"/>
          <w:sz w:val="26"/>
          <w:szCs w:val="26"/>
        </w:rPr>
        <w:t>в целях обеспечения</w:t>
      </w:r>
      <w:r w:rsidRPr="00BE39AA">
        <w:rPr>
          <w:rFonts w:ascii="Times New Roman" w:hAnsi="Times New Roman" w:cs="Times New Roman"/>
          <w:color w:val="000000"/>
          <w:sz w:val="26"/>
          <w:szCs w:val="26"/>
        </w:rPr>
        <w:t xml:space="preserve"> </w:t>
      </w:r>
      <w:r w:rsidRPr="00BE39AA">
        <w:rPr>
          <w:rFonts w:ascii="Times New Roman" w:hAnsi="Times New Roman" w:cs="Times New Roman"/>
          <w:color w:val="000000"/>
          <w:sz w:val="26"/>
          <w:szCs w:val="26"/>
        </w:rPr>
        <w:t>доступности транспортных услуг для населения уполномоченные органы местного</w:t>
      </w:r>
      <w:r w:rsidRPr="00BE39AA">
        <w:rPr>
          <w:rFonts w:ascii="Times New Roman" w:hAnsi="Times New Roman" w:cs="Times New Roman"/>
          <w:color w:val="000000"/>
          <w:sz w:val="26"/>
          <w:szCs w:val="26"/>
        </w:rPr>
        <w:t xml:space="preserve"> </w:t>
      </w:r>
      <w:r w:rsidRPr="00BE39AA">
        <w:rPr>
          <w:rFonts w:ascii="Times New Roman" w:hAnsi="Times New Roman" w:cs="Times New Roman"/>
          <w:color w:val="000000"/>
          <w:sz w:val="26"/>
          <w:szCs w:val="26"/>
        </w:rPr>
        <w:t>самоуправления устанавливают муниципальные маршруты регулярных перевозок для</w:t>
      </w:r>
      <w:r w:rsidRPr="00BE39AA">
        <w:rPr>
          <w:rFonts w:ascii="Times New Roman" w:hAnsi="Times New Roman" w:cs="Times New Roman"/>
          <w:color w:val="000000"/>
          <w:sz w:val="26"/>
          <w:szCs w:val="26"/>
        </w:rPr>
        <w:t xml:space="preserve"> </w:t>
      </w:r>
      <w:r w:rsidRPr="00BE39AA">
        <w:rPr>
          <w:rFonts w:ascii="Times New Roman" w:hAnsi="Times New Roman" w:cs="Times New Roman"/>
          <w:color w:val="000000"/>
          <w:sz w:val="26"/>
          <w:szCs w:val="26"/>
        </w:rPr>
        <w:t>осуществления регулярных перевозок по регулируемым тарифам</w:t>
      </w:r>
      <w:r w:rsidRPr="00BE39AA">
        <w:rPr>
          <w:rFonts w:ascii="Times New Roman" w:hAnsi="Times New Roman" w:cs="Times New Roman"/>
          <w:color w:val="000000"/>
          <w:sz w:val="26"/>
          <w:szCs w:val="26"/>
        </w:rPr>
        <w:t>.»</w:t>
      </w:r>
    </w:p>
    <w:p w14:paraId="56334676" w14:textId="461CFCD0" w:rsidR="009D31A7" w:rsidRPr="00041D18" w:rsidRDefault="00041D18" w:rsidP="00041D18">
      <w:pPr>
        <w:pStyle w:val="ConsPlusNormal"/>
        <w:numPr>
          <w:ilvl w:val="1"/>
          <w:numId w:val="32"/>
        </w:numPr>
        <w:tabs>
          <w:tab w:val="left" w:pos="360"/>
          <w:tab w:val="left" w:pos="567"/>
          <w:tab w:val="left" w:pos="851"/>
        </w:tabs>
        <w:ind w:left="0" w:right="-142" w:firstLine="0"/>
        <w:jc w:val="both"/>
        <w:rPr>
          <w:rFonts w:ascii="Times New Roman" w:hAnsi="Times New Roman" w:cs="Times New Roman"/>
          <w:color w:val="000000"/>
          <w:sz w:val="26"/>
          <w:szCs w:val="26"/>
        </w:rPr>
      </w:pPr>
      <w:r w:rsidRPr="00041D18">
        <w:rPr>
          <w:rFonts w:ascii="Times New Roman" w:hAnsi="Times New Roman" w:cs="Times New Roman"/>
          <w:color w:val="000000"/>
          <w:sz w:val="26"/>
          <w:szCs w:val="26"/>
        </w:rPr>
        <w:t>Пункт 3.8. изложить в следующей редакции: «</w:t>
      </w:r>
      <w:r w:rsidR="00614AF6" w:rsidRPr="00041D18">
        <w:rPr>
          <w:rFonts w:ascii="Times New Roman" w:hAnsi="Times New Roman" w:cs="Times New Roman"/>
          <w:color w:val="000000"/>
          <w:sz w:val="26"/>
          <w:szCs w:val="26"/>
        </w:rPr>
        <w:t>муниципальный заказчик</w:t>
      </w:r>
      <w:r w:rsidRPr="00041D18">
        <w:rPr>
          <w:rFonts w:ascii="Times New Roman" w:hAnsi="Times New Roman" w:cs="Times New Roman"/>
          <w:color w:val="000000"/>
          <w:sz w:val="26"/>
          <w:szCs w:val="26"/>
        </w:rPr>
        <w:t xml:space="preserve"> </w:t>
      </w:r>
      <w:r w:rsidR="00614AF6" w:rsidRPr="00041D18">
        <w:rPr>
          <w:rFonts w:ascii="Times New Roman" w:hAnsi="Times New Roman" w:cs="Times New Roman"/>
          <w:color w:val="000000"/>
          <w:sz w:val="26"/>
          <w:szCs w:val="26"/>
        </w:rPr>
        <w:t>выдает на срок действия муниципального контракта карты маршрута регулярных</w:t>
      </w:r>
      <w:r w:rsidRPr="00041D18">
        <w:rPr>
          <w:rFonts w:ascii="Times New Roman" w:hAnsi="Times New Roman" w:cs="Times New Roman"/>
          <w:color w:val="000000"/>
          <w:sz w:val="26"/>
          <w:szCs w:val="26"/>
        </w:rPr>
        <w:t xml:space="preserve"> </w:t>
      </w:r>
      <w:r w:rsidR="00614AF6" w:rsidRPr="00041D18">
        <w:rPr>
          <w:rFonts w:ascii="Times New Roman" w:hAnsi="Times New Roman" w:cs="Times New Roman"/>
          <w:color w:val="000000"/>
          <w:sz w:val="26"/>
          <w:szCs w:val="26"/>
        </w:rPr>
        <w:t>перевозок лицу, с которым заключены муниципальный контракт, и сведения, о</w:t>
      </w:r>
      <w:r w:rsidRPr="00041D18">
        <w:rPr>
          <w:rFonts w:ascii="Times New Roman" w:hAnsi="Times New Roman" w:cs="Times New Roman"/>
          <w:color w:val="000000"/>
          <w:sz w:val="26"/>
          <w:szCs w:val="26"/>
        </w:rPr>
        <w:t xml:space="preserve"> </w:t>
      </w:r>
      <w:r w:rsidR="00614AF6" w:rsidRPr="00041D18">
        <w:rPr>
          <w:rFonts w:ascii="Times New Roman" w:hAnsi="Times New Roman" w:cs="Times New Roman"/>
          <w:color w:val="000000"/>
          <w:sz w:val="26"/>
          <w:szCs w:val="26"/>
        </w:rPr>
        <w:t>котором</w:t>
      </w:r>
      <w:r>
        <w:rPr>
          <w:rFonts w:ascii="Times New Roman" w:hAnsi="Times New Roman" w:cs="Times New Roman"/>
          <w:color w:val="000000"/>
          <w:sz w:val="26"/>
          <w:szCs w:val="26"/>
        </w:rPr>
        <w:t xml:space="preserve">, указанные в п.2.9.13 Правил </w:t>
      </w:r>
      <w:r w:rsidRPr="00041D18">
        <w:rPr>
          <w:rFonts w:ascii="Times New Roman" w:hAnsi="Times New Roman" w:cs="Times New Roman"/>
          <w:color w:val="000000"/>
          <w:sz w:val="26"/>
          <w:szCs w:val="26"/>
        </w:rPr>
        <w:t>организации пассажирских перевозок на автомобильном пассажирском транспорте в МО «Курумканский район»</w:t>
      </w:r>
      <w:r>
        <w:rPr>
          <w:rFonts w:ascii="Times New Roman" w:hAnsi="Times New Roman" w:cs="Times New Roman"/>
          <w:color w:val="000000"/>
          <w:sz w:val="26"/>
          <w:szCs w:val="26"/>
        </w:rPr>
        <w:t xml:space="preserve">;  </w:t>
      </w:r>
    </w:p>
    <w:p w14:paraId="0A5935B2" w14:textId="77777777" w:rsidR="00041D18" w:rsidRDefault="00AF5B82" w:rsidP="00041D18">
      <w:pPr>
        <w:pStyle w:val="ConsPlusNormal"/>
        <w:numPr>
          <w:ilvl w:val="0"/>
          <w:numId w:val="32"/>
        </w:numPr>
        <w:tabs>
          <w:tab w:val="left" w:pos="360"/>
          <w:tab w:val="left" w:pos="567"/>
          <w:tab w:val="left" w:pos="851"/>
        </w:tabs>
        <w:ind w:left="0" w:right="-142" w:firstLine="0"/>
        <w:jc w:val="both"/>
        <w:rPr>
          <w:rFonts w:ascii="Times New Roman" w:hAnsi="Times New Roman" w:cs="Times New Roman"/>
          <w:color w:val="000000"/>
          <w:sz w:val="26"/>
          <w:szCs w:val="26"/>
        </w:rPr>
      </w:pPr>
      <w:r w:rsidRPr="00076DA3">
        <w:rPr>
          <w:rFonts w:ascii="Times New Roman" w:hAnsi="Times New Roman" w:cs="Times New Roman"/>
          <w:sz w:val="26"/>
          <w:szCs w:val="26"/>
        </w:rPr>
        <w:t xml:space="preserve">Настоящее постановление опубликовать на официальном сайте администрации </w:t>
      </w:r>
      <w:r w:rsidR="00A11728">
        <w:rPr>
          <w:rFonts w:ascii="Times New Roman" w:hAnsi="Times New Roman" w:cs="Times New Roman"/>
          <w:color w:val="000000"/>
          <w:sz w:val="26"/>
          <w:szCs w:val="26"/>
        </w:rPr>
        <w:t>муниципального образования</w:t>
      </w:r>
      <w:r w:rsidRPr="00076DA3">
        <w:rPr>
          <w:rFonts w:ascii="Times New Roman" w:hAnsi="Times New Roman" w:cs="Times New Roman"/>
          <w:color w:val="000000"/>
          <w:sz w:val="26"/>
          <w:szCs w:val="26"/>
        </w:rPr>
        <w:t xml:space="preserve"> «Курумканский район»; </w:t>
      </w:r>
    </w:p>
    <w:p w14:paraId="030EE4D3" w14:textId="7119EAFF" w:rsidR="00AF5B82" w:rsidRPr="00041D18" w:rsidRDefault="00AF5B82" w:rsidP="00041D18">
      <w:pPr>
        <w:pStyle w:val="ConsPlusNormal"/>
        <w:numPr>
          <w:ilvl w:val="0"/>
          <w:numId w:val="32"/>
        </w:numPr>
        <w:tabs>
          <w:tab w:val="left" w:pos="360"/>
          <w:tab w:val="left" w:pos="567"/>
          <w:tab w:val="left" w:pos="851"/>
        </w:tabs>
        <w:ind w:left="0" w:right="-142" w:firstLine="0"/>
        <w:jc w:val="both"/>
        <w:rPr>
          <w:rFonts w:ascii="Times New Roman" w:hAnsi="Times New Roman" w:cs="Times New Roman"/>
          <w:color w:val="000000"/>
          <w:sz w:val="26"/>
          <w:szCs w:val="26"/>
        </w:rPr>
      </w:pPr>
      <w:r w:rsidRPr="00041D18">
        <w:rPr>
          <w:rFonts w:ascii="Times New Roman" w:hAnsi="Times New Roman" w:cs="Times New Roman"/>
          <w:sz w:val="26"/>
          <w:szCs w:val="26"/>
        </w:rPr>
        <w:t xml:space="preserve">Контроль за исполнением настоящего постановления </w:t>
      </w:r>
      <w:r w:rsidR="00286DB4" w:rsidRPr="00041D18">
        <w:rPr>
          <w:rFonts w:ascii="Times New Roman" w:hAnsi="Times New Roman" w:cs="Times New Roman"/>
          <w:sz w:val="26"/>
          <w:szCs w:val="26"/>
        </w:rPr>
        <w:t>возложить на первого заместителя администрации муниципального образования «Курумканский район» Сансанова В.Б.</w:t>
      </w:r>
    </w:p>
    <w:p w14:paraId="6D6D1C3C" w14:textId="08619A4D" w:rsidR="00AF5B82" w:rsidRDefault="00AF5B82" w:rsidP="00041D18">
      <w:pPr>
        <w:pStyle w:val="ConsPlusNormal"/>
        <w:numPr>
          <w:ilvl w:val="0"/>
          <w:numId w:val="32"/>
        </w:numPr>
        <w:tabs>
          <w:tab w:val="left" w:pos="426"/>
          <w:tab w:val="left" w:pos="851"/>
        </w:tabs>
        <w:adjustRightInd/>
        <w:ind w:left="0" w:right="-142" w:firstLine="0"/>
        <w:jc w:val="both"/>
        <w:rPr>
          <w:rFonts w:ascii="Times New Roman" w:hAnsi="Times New Roman" w:cs="Times New Roman"/>
          <w:sz w:val="26"/>
          <w:szCs w:val="26"/>
        </w:rPr>
      </w:pPr>
      <w:r w:rsidRPr="00076DA3">
        <w:rPr>
          <w:rFonts w:ascii="Times New Roman" w:hAnsi="Times New Roman" w:cs="Times New Roman"/>
          <w:sz w:val="26"/>
          <w:szCs w:val="26"/>
        </w:rPr>
        <w:t xml:space="preserve">Настоящее постановление </w:t>
      </w:r>
      <w:r w:rsidR="004A0C4C">
        <w:rPr>
          <w:rFonts w:ascii="Times New Roman" w:hAnsi="Times New Roman" w:cs="Times New Roman"/>
          <w:sz w:val="26"/>
          <w:szCs w:val="26"/>
        </w:rPr>
        <w:t>подлежит обнародованию на официальном сайте муниципального образования «Курумканский района»</w:t>
      </w:r>
      <w:r w:rsidR="004A0C4C" w:rsidRPr="004A0C4C">
        <w:t xml:space="preserve"> </w:t>
      </w:r>
      <w:hyperlink r:id="rId9" w:history="1">
        <w:r w:rsidR="004A0C4C" w:rsidRPr="00345B9D">
          <w:rPr>
            <w:rStyle w:val="af4"/>
            <w:rFonts w:ascii="Times New Roman" w:hAnsi="Times New Roman" w:cs="Times New Roman"/>
            <w:sz w:val="26"/>
            <w:szCs w:val="26"/>
          </w:rPr>
          <w:t>https://kurumkanskij-r81.gosweb.gosuslugi.ru/</w:t>
        </w:r>
      </w:hyperlink>
      <w:r w:rsidRPr="00076DA3">
        <w:rPr>
          <w:rFonts w:ascii="Times New Roman" w:hAnsi="Times New Roman" w:cs="Times New Roman"/>
          <w:sz w:val="26"/>
          <w:szCs w:val="26"/>
        </w:rPr>
        <w:t>.</w:t>
      </w:r>
    </w:p>
    <w:p w14:paraId="56816F80" w14:textId="11AEFA5A" w:rsidR="004A0C4C" w:rsidRPr="00076DA3" w:rsidRDefault="004A0C4C" w:rsidP="00041D18">
      <w:pPr>
        <w:pStyle w:val="ConsPlusNormal"/>
        <w:numPr>
          <w:ilvl w:val="0"/>
          <w:numId w:val="32"/>
        </w:numPr>
        <w:tabs>
          <w:tab w:val="left" w:pos="426"/>
          <w:tab w:val="left" w:pos="851"/>
        </w:tabs>
        <w:adjustRightInd/>
        <w:ind w:left="0" w:right="-142" w:firstLine="0"/>
        <w:jc w:val="both"/>
        <w:rPr>
          <w:rFonts w:ascii="Times New Roman" w:hAnsi="Times New Roman" w:cs="Times New Roman"/>
          <w:sz w:val="26"/>
          <w:szCs w:val="26"/>
        </w:rPr>
      </w:pPr>
      <w:r w:rsidRPr="00076DA3">
        <w:rPr>
          <w:rFonts w:ascii="Times New Roman" w:hAnsi="Times New Roman" w:cs="Times New Roman"/>
          <w:sz w:val="26"/>
          <w:szCs w:val="26"/>
        </w:rPr>
        <w:t>Настоящее постановление</w:t>
      </w:r>
      <w:r>
        <w:rPr>
          <w:rFonts w:ascii="Times New Roman" w:hAnsi="Times New Roman" w:cs="Times New Roman"/>
          <w:sz w:val="26"/>
          <w:szCs w:val="26"/>
        </w:rPr>
        <w:t xml:space="preserve"> вступает в силу на следующий день после дня его официального обнародования. </w:t>
      </w:r>
    </w:p>
    <w:p w14:paraId="10FE574C" w14:textId="6870530B" w:rsidR="00AF5B82" w:rsidRDefault="00AF5B82" w:rsidP="00041D18">
      <w:pPr>
        <w:tabs>
          <w:tab w:val="left" w:pos="1134"/>
        </w:tabs>
        <w:jc w:val="both"/>
        <w:rPr>
          <w:sz w:val="26"/>
          <w:szCs w:val="26"/>
        </w:rPr>
      </w:pPr>
    </w:p>
    <w:p w14:paraId="382EBD51" w14:textId="77777777" w:rsidR="00041D18" w:rsidRPr="004A0C4C" w:rsidRDefault="00041D18" w:rsidP="00041D18">
      <w:pPr>
        <w:tabs>
          <w:tab w:val="left" w:pos="1134"/>
        </w:tabs>
        <w:jc w:val="both"/>
        <w:rPr>
          <w:sz w:val="26"/>
          <w:szCs w:val="26"/>
        </w:rPr>
      </w:pPr>
    </w:p>
    <w:tbl>
      <w:tblPr>
        <w:tblpPr w:leftFromText="180" w:rightFromText="180" w:vertAnchor="text" w:horzAnchor="margin" w:tblpY="52"/>
        <w:tblW w:w="9467" w:type="dxa"/>
        <w:tblLook w:val="04A0" w:firstRow="1" w:lastRow="0" w:firstColumn="1" w:lastColumn="0" w:noHBand="0" w:noVBand="1"/>
      </w:tblPr>
      <w:tblGrid>
        <w:gridCol w:w="4631"/>
        <w:gridCol w:w="4836"/>
      </w:tblGrid>
      <w:tr w:rsidR="00FD0C95" w:rsidRPr="00076DA3" w14:paraId="17419BA0" w14:textId="77777777" w:rsidTr="00041D18">
        <w:trPr>
          <w:trHeight w:val="277"/>
        </w:trPr>
        <w:tc>
          <w:tcPr>
            <w:tcW w:w="4631" w:type="dxa"/>
            <w:shd w:val="clear" w:color="auto" w:fill="auto"/>
          </w:tcPr>
          <w:p w14:paraId="2C6D40C7" w14:textId="37D1574F" w:rsidR="00FD0C95" w:rsidRPr="00076DA3" w:rsidRDefault="004A0C4C" w:rsidP="00A11728">
            <w:pPr>
              <w:ind w:firstLine="567"/>
              <w:jc w:val="center"/>
              <w:rPr>
                <w:b/>
                <w:sz w:val="26"/>
                <w:szCs w:val="26"/>
              </w:rPr>
            </w:pPr>
            <w:r>
              <w:rPr>
                <w:b/>
                <w:sz w:val="26"/>
                <w:szCs w:val="26"/>
              </w:rPr>
              <w:t>Глава-</w:t>
            </w:r>
            <w:r w:rsidR="00FD0C95" w:rsidRPr="00076DA3">
              <w:rPr>
                <w:b/>
                <w:sz w:val="26"/>
                <w:szCs w:val="26"/>
              </w:rPr>
              <w:t>руководител</w:t>
            </w:r>
            <w:r>
              <w:rPr>
                <w:b/>
                <w:sz w:val="26"/>
                <w:szCs w:val="26"/>
              </w:rPr>
              <w:t>ь</w:t>
            </w:r>
          </w:p>
        </w:tc>
        <w:tc>
          <w:tcPr>
            <w:tcW w:w="4836" w:type="dxa"/>
            <w:shd w:val="clear" w:color="auto" w:fill="auto"/>
          </w:tcPr>
          <w:p w14:paraId="765ADF9E" w14:textId="4CF62D95" w:rsidR="00FD0C95" w:rsidRPr="00076DA3" w:rsidRDefault="004A0C4C" w:rsidP="00A11728">
            <w:pPr>
              <w:ind w:firstLine="567"/>
              <w:jc w:val="center"/>
              <w:rPr>
                <w:b/>
                <w:sz w:val="26"/>
                <w:szCs w:val="26"/>
              </w:rPr>
            </w:pPr>
            <w:r>
              <w:rPr>
                <w:b/>
                <w:sz w:val="26"/>
                <w:szCs w:val="26"/>
              </w:rPr>
              <w:t>Л.Б. Будаев</w:t>
            </w:r>
          </w:p>
        </w:tc>
      </w:tr>
    </w:tbl>
    <w:p w14:paraId="2D7BD64B" w14:textId="257CB51F" w:rsidR="00E9146D" w:rsidRDefault="00E9146D" w:rsidP="00A11728">
      <w:pPr>
        <w:ind w:firstLine="567"/>
        <w:jc w:val="both"/>
        <w:rPr>
          <w:sz w:val="20"/>
        </w:rPr>
      </w:pPr>
    </w:p>
    <w:p w14:paraId="06CD714E" w14:textId="12807C6E" w:rsidR="00041D18" w:rsidRDefault="00041D18" w:rsidP="00A11728">
      <w:pPr>
        <w:ind w:firstLine="567"/>
        <w:jc w:val="both"/>
        <w:rPr>
          <w:sz w:val="20"/>
        </w:rPr>
      </w:pPr>
    </w:p>
    <w:p w14:paraId="66323930" w14:textId="77777777" w:rsidR="00041D18" w:rsidRDefault="00041D18" w:rsidP="00A11728">
      <w:pPr>
        <w:ind w:firstLine="567"/>
        <w:jc w:val="both"/>
        <w:rPr>
          <w:sz w:val="20"/>
        </w:rPr>
      </w:pPr>
    </w:p>
    <w:p w14:paraId="5DDFC3C1" w14:textId="008AD093" w:rsidR="00A11728" w:rsidRPr="00B64B59" w:rsidRDefault="00B64B59" w:rsidP="00041D18">
      <w:pPr>
        <w:jc w:val="both"/>
        <w:rPr>
          <w:sz w:val="16"/>
          <w:szCs w:val="20"/>
        </w:rPr>
      </w:pPr>
      <w:r>
        <w:rPr>
          <w:sz w:val="16"/>
          <w:szCs w:val="20"/>
        </w:rPr>
        <w:t>Рабжинова Л.З., 8(30149)41739</w:t>
      </w:r>
    </w:p>
    <w:sectPr w:rsidR="00A11728" w:rsidRPr="00B64B59" w:rsidSect="00041D18">
      <w:pgSz w:w="11906" w:h="16838" w:code="9"/>
      <w:pgMar w:top="1276" w:right="851" w:bottom="1135"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0E625" w14:textId="77777777" w:rsidR="003C7B00" w:rsidRDefault="003C7B00">
      <w:r>
        <w:separator/>
      </w:r>
    </w:p>
  </w:endnote>
  <w:endnote w:type="continuationSeparator" w:id="0">
    <w:p w14:paraId="60F335B5" w14:textId="77777777" w:rsidR="003C7B00" w:rsidRDefault="003C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altName w:val="Lucida Sans Unicode"/>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6B495" w14:textId="77777777" w:rsidR="003C7B00" w:rsidRDefault="003C7B00">
      <w:r>
        <w:separator/>
      </w:r>
    </w:p>
  </w:footnote>
  <w:footnote w:type="continuationSeparator" w:id="0">
    <w:p w14:paraId="1213C6C6" w14:textId="77777777" w:rsidR="003C7B00" w:rsidRDefault="003C7B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7E4E"/>
    <w:multiLevelType w:val="hybridMultilevel"/>
    <w:tmpl w:val="88CA2B32"/>
    <w:lvl w:ilvl="0" w:tplc="04190011">
      <w:start w:val="1"/>
      <w:numFmt w:val="decimal"/>
      <w:lvlText w:val="%1)"/>
      <w:lvlJc w:val="left"/>
      <w:pPr>
        <w:ind w:left="1141" w:hanging="432"/>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2E09D8"/>
    <w:multiLevelType w:val="hybridMultilevel"/>
    <w:tmpl w:val="9A7E3AC8"/>
    <w:lvl w:ilvl="0" w:tplc="80E67BDE">
      <w:start w:val="8"/>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034104"/>
    <w:multiLevelType w:val="multilevel"/>
    <w:tmpl w:val="F7D0A10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B0E36D3"/>
    <w:multiLevelType w:val="hybridMultilevel"/>
    <w:tmpl w:val="DF1E0A7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 w15:restartNumberingAfterBreak="0">
    <w:nsid w:val="1C3A03C1"/>
    <w:multiLevelType w:val="singleLevel"/>
    <w:tmpl w:val="476A0800"/>
    <w:lvl w:ilvl="0">
      <w:start w:val="1"/>
      <w:numFmt w:val="decimal"/>
      <w:lvlText w:val="%1."/>
      <w:legacy w:legacy="1" w:legacySpace="0" w:legacyIndent="226"/>
      <w:lvlJc w:val="left"/>
      <w:rPr>
        <w:rFonts w:ascii="Times New Roman" w:hAnsi="Times New Roman" w:hint="default"/>
      </w:rPr>
    </w:lvl>
  </w:abstractNum>
  <w:abstractNum w:abstractNumId="5" w15:restartNumberingAfterBreak="0">
    <w:nsid w:val="2A384EEA"/>
    <w:multiLevelType w:val="multilevel"/>
    <w:tmpl w:val="D5387C0C"/>
    <w:lvl w:ilvl="0">
      <w:start w:val="1"/>
      <w:numFmt w:val="decimal"/>
      <w:lvlText w:val="%1."/>
      <w:lvlJc w:val="left"/>
      <w:pPr>
        <w:tabs>
          <w:tab w:val="num" w:pos="1135"/>
        </w:tabs>
        <w:ind w:left="1" w:firstLine="709"/>
      </w:pPr>
      <w:rPr>
        <w:rFonts w:ascii="Times New Roman" w:hAnsi="Times New Roman" w:hint="default"/>
        <w:b w:val="0"/>
        <w:i w:val="0"/>
        <w:caps w:val="0"/>
        <w:strike w:val="0"/>
        <w:dstrike w:val="0"/>
        <w:vanish w:val="0"/>
        <w:color w:val="auto"/>
        <w:spacing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start w:val="1"/>
      <w:numFmt w:val="decimal"/>
      <w:lvlText w:val="%5)"/>
      <w:lvlJc w:val="left"/>
      <w:pPr>
        <w:tabs>
          <w:tab w:val="num" w:pos="709"/>
        </w:tabs>
        <w:ind w:left="709" w:hanging="709"/>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FF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1902A4E"/>
    <w:multiLevelType w:val="hybridMultilevel"/>
    <w:tmpl w:val="F76811BA"/>
    <w:lvl w:ilvl="0" w:tplc="4B906504">
      <w:start w:val="1"/>
      <w:numFmt w:val="decimal"/>
      <w:lvlText w:val="%1."/>
      <w:lvlJc w:val="left"/>
      <w:pPr>
        <w:ind w:left="754" w:hanging="360"/>
      </w:pPr>
      <w:rPr>
        <w:rFonts w:ascii="Times New Roman" w:eastAsia="Times New Roman" w:hAnsi="Times New Roman" w:cs="Times New Roman"/>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7" w15:restartNumberingAfterBreak="0">
    <w:nsid w:val="323C64F0"/>
    <w:multiLevelType w:val="hybridMultilevel"/>
    <w:tmpl w:val="F25667DE"/>
    <w:lvl w:ilvl="0" w:tplc="04190001">
      <w:start w:val="10"/>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3A2427BB"/>
    <w:multiLevelType w:val="hybridMultilevel"/>
    <w:tmpl w:val="12EEA9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19D5F45"/>
    <w:multiLevelType w:val="multilevel"/>
    <w:tmpl w:val="DA6602DE"/>
    <w:lvl w:ilvl="0">
      <w:start w:val="1"/>
      <w:numFmt w:val="decimal"/>
      <w:lvlText w:val="%1."/>
      <w:lvlJc w:val="left"/>
      <w:pPr>
        <w:ind w:left="72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461272A3"/>
    <w:multiLevelType w:val="hybridMultilevel"/>
    <w:tmpl w:val="883AA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4D7492"/>
    <w:multiLevelType w:val="hybridMultilevel"/>
    <w:tmpl w:val="E760F2F8"/>
    <w:lvl w:ilvl="0" w:tplc="56FA2DA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858134C"/>
    <w:multiLevelType w:val="multilevel"/>
    <w:tmpl w:val="7412508E"/>
    <w:lvl w:ilvl="0">
      <w:start w:val="1"/>
      <w:numFmt w:val="decimal"/>
      <w:lvlText w:val="%1."/>
      <w:lvlJc w:val="left"/>
      <w:pPr>
        <w:tabs>
          <w:tab w:val="num" w:pos="2693"/>
        </w:tabs>
        <w:ind w:left="1559" w:firstLine="709"/>
      </w:pPr>
      <w:rPr>
        <w:rFonts w:ascii="Times New Roman" w:hAnsi="Times New Roman" w:hint="default"/>
        <w:b w:val="0"/>
        <w:i w:val="0"/>
        <w:caps w:val="0"/>
        <w:strike w:val="0"/>
        <w:dstrike w:val="0"/>
        <w:vanish w:val="0"/>
        <w:color w:val="auto"/>
        <w:spacing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pStyle w:val="11"/>
      <w:lvlText w:val=""/>
      <w:lvlJc w:val="left"/>
      <w:pPr>
        <w:tabs>
          <w:tab w:val="num" w:pos="1918"/>
        </w:tabs>
        <w:ind w:left="1558" w:firstLine="0"/>
      </w:pPr>
      <w:rPr>
        <w:rFonts w:hint="default"/>
      </w:rPr>
    </w:lvl>
    <w:lvl w:ilvl="2">
      <w:numFmt w:val="none"/>
      <w:pStyle w:val="111"/>
      <w:lvlText w:val=""/>
      <w:lvlJc w:val="left"/>
      <w:pPr>
        <w:tabs>
          <w:tab w:val="num" w:pos="1918"/>
        </w:tabs>
        <w:ind w:left="1558" w:firstLine="0"/>
      </w:pPr>
      <w:rPr>
        <w:rFonts w:hint="default"/>
      </w:rPr>
    </w:lvl>
    <w:lvl w:ilvl="3">
      <w:numFmt w:val="none"/>
      <w:pStyle w:val="1111"/>
      <w:lvlText w:val=""/>
      <w:lvlJc w:val="left"/>
      <w:pPr>
        <w:tabs>
          <w:tab w:val="num" w:pos="1918"/>
        </w:tabs>
        <w:ind w:left="1558" w:firstLine="0"/>
      </w:pPr>
      <w:rPr>
        <w:rFonts w:hint="default"/>
      </w:rPr>
    </w:lvl>
    <w:lvl w:ilvl="4">
      <w:start w:val="1"/>
      <w:numFmt w:val="decimal"/>
      <w:pStyle w:val="1"/>
      <w:lvlText w:val="%5)"/>
      <w:lvlJc w:val="left"/>
      <w:pPr>
        <w:tabs>
          <w:tab w:val="num" w:pos="2267"/>
        </w:tabs>
        <w:ind w:left="2267" w:hanging="709"/>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numFmt w:val="decimal"/>
      <w:pStyle w:val="a"/>
      <w:lvlText w:val=""/>
      <w:lvlJc w:val="left"/>
      <w:pPr>
        <w:ind w:left="1558" w:firstLine="0"/>
      </w:pPr>
      <w:rPr>
        <w:rFonts w:hint="default"/>
      </w:rPr>
    </w:lvl>
    <w:lvl w:ilvl="6">
      <w:numFmt w:val="decimal"/>
      <w:lvlText w:val=""/>
      <w:lvlJc w:val="left"/>
      <w:pPr>
        <w:ind w:left="1558" w:firstLine="0"/>
      </w:pPr>
      <w:rPr>
        <w:rFonts w:hint="default"/>
      </w:rPr>
    </w:lvl>
    <w:lvl w:ilvl="7">
      <w:numFmt w:val="decimal"/>
      <w:lvlText w:val=""/>
      <w:lvlJc w:val="left"/>
      <w:pPr>
        <w:ind w:left="1558" w:firstLine="0"/>
      </w:pPr>
      <w:rPr>
        <w:rFonts w:hint="default"/>
      </w:rPr>
    </w:lvl>
    <w:lvl w:ilvl="8">
      <w:numFmt w:val="decimal"/>
      <w:lvlText w:val=""/>
      <w:lvlJc w:val="left"/>
      <w:pPr>
        <w:ind w:left="1558" w:firstLine="0"/>
      </w:pPr>
      <w:rPr>
        <w:rFonts w:hint="default"/>
      </w:rPr>
    </w:lvl>
  </w:abstractNum>
  <w:abstractNum w:abstractNumId="13" w15:restartNumberingAfterBreak="0">
    <w:nsid w:val="49A21E05"/>
    <w:multiLevelType w:val="hybridMultilevel"/>
    <w:tmpl w:val="CA886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B76AB2"/>
    <w:multiLevelType w:val="hybridMultilevel"/>
    <w:tmpl w:val="11764FD0"/>
    <w:lvl w:ilvl="0" w:tplc="E266EF62">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5" w15:restartNumberingAfterBreak="0">
    <w:nsid w:val="4E694C9A"/>
    <w:multiLevelType w:val="hybridMultilevel"/>
    <w:tmpl w:val="9D52D5D6"/>
    <w:lvl w:ilvl="0" w:tplc="35C4EC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E7A5CDA"/>
    <w:multiLevelType w:val="multilevel"/>
    <w:tmpl w:val="DF50B38C"/>
    <w:lvl w:ilvl="0">
      <w:start w:val="1"/>
      <w:numFmt w:val="decimal"/>
      <w:lvlText w:val="%1."/>
      <w:lvlJc w:val="left"/>
      <w:pPr>
        <w:ind w:left="660" w:hanging="6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503C6478"/>
    <w:multiLevelType w:val="multilevel"/>
    <w:tmpl w:val="3BDAA968"/>
    <w:lvl w:ilvl="0">
      <w:start w:val="1"/>
      <w:numFmt w:val="decimal"/>
      <w:lvlText w:val="%1."/>
      <w:lvlJc w:val="left"/>
      <w:pPr>
        <w:ind w:left="390" w:hanging="390"/>
      </w:pPr>
      <w:rPr>
        <w:rFonts w:hint="default"/>
      </w:rPr>
    </w:lvl>
    <w:lvl w:ilvl="1">
      <w:start w:val="1"/>
      <w:numFmt w:val="decimal"/>
      <w:lvlText w:val="%2."/>
      <w:lvlJc w:val="left"/>
      <w:pPr>
        <w:ind w:left="862"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3AE11ED"/>
    <w:multiLevelType w:val="hybridMultilevel"/>
    <w:tmpl w:val="65283474"/>
    <w:lvl w:ilvl="0" w:tplc="6D5849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5DD5217"/>
    <w:multiLevelType w:val="hybridMultilevel"/>
    <w:tmpl w:val="241E1CD6"/>
    <w:lvl w:ilvl="0" w:tplc="56FA2DA2">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5D1A691D"/>
    <w:multiLevelType w:val="hybridMultilevel"/>
    <w:tmpl w:val="CE58B114"/>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15:restartNumberingAfterBreak="0">
    <w:nsid w:val="65647106"/>
    <w:multiLevelType w:val="hybridMultilevel"/>
    <w:tmpl w:val="889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FA44BF"/>
    <w:multiLevelType w:val="hybridMultilevel"/>
    <w:tmpl w:val="58041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6852F6"/>
    <w:multiLevelType w:val="hybridMultilevel"/>
    <w:tmpl w:val="241A7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516013"/>
    <w:multiLevelType w:val="hybridMultilevel"/>
    <w:tmpl w:val="6F2C8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8150BE"/>
    <w:multiLevelType w:val="hybridMultilevel"/>
    <w:tmpl w:val="BF62998C"/>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749433F6"/>
    <w:multiLevelType w:val="hybridMultilevel"/>
    <w:tmpl w:val="5B5EBBF4"/>
    <w:lvl w:ilvl="0" w:tplc="8E4C793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5C606B0"/>
    <w:multiLevelType w:val="hybridMultilevel"/>
    <w:tmpl w:val="2932B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BE1A1F"/>
    <w:multiLevelType w:val="multilevel"/>
    <w:tmpl w:val="EF345BE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9" w15:restartNumberingAfterBreak="0">
    <w:nsid w:val="7D1C7666"/>
    <w:multiLevelType w:val="hybridMultilevel"/>
    <w:tmpl w:val="F2BCAA64"/>
    <w:lvl w:ilvl="0" w:tplc="228CC610">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num w:numId="1">
    <w:abstractNumId w:val="11"/>
  </w:num>
  <w:num w:numId="2">
    <w:abstractNumId w:val="19"/>
  </w:num>
  <w:num w:numId="3">
    <w:abstractNumId w:val="4"/>
  </w:num>
  <w:num w:numId="4">
    <w:abstractNumId w:val="7"/>
  </w:num>
  <w:num w:numId="5">
    <w:abstractNumId w:val="2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8"/>
  </w:num>
  <w:num w:numId="9">
    <w:abstractNumId w:val="26"/>
  </w:num>
  <w:num w:numId="10">
    <w:abstractNumId w:val="1"/>
  </w:num>
  <w:num w:numId="11">
    <w:abstractNumId w:val="8"/>
  </w:num>
  <w:num w:numId="12">
    <w:abstractNumId w:val="24"/>
  </w:num>
  <w:num w:numId="13">
    <w:abstractNumId w:val="12"/>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25"/>
  </w:num>
  <w:num w:numId="16">
    <w:abstractNumId w:val="3"/>
  </w:num>
  <w:num w:numId="17">
    <w:abstractNumId w:val="0"/>
  </w:num>
  <w:num w:numId="18">
    <w:abstractNumId w:val="5"/>
  </w:num>
  <w:num w:numId="19">
    <w:abstractNumId w:val="6"/>
  </w:num>
  <w:num w:numId="20">
    <w:abstractNumId w:val="22"/>
  </w:num>
  <w:num w:numId="21">
    <w:abstractNumId w:val="20"/>
  </w:num>
  <w:num w:numId="22">
    <w:abstractNumId w:val="14"/>
  </w:num>
  <w:num w:numId="23">
    <w:abstractNumId w:val="29"/>
  </w:num>
  <w:num w:numId="24">
    <w:abstractNumId w:val="27"/>
  </w:num>
  <w:num w:numId="25">
    <w:abstractNumId w:val="21"/>
  </w:num>
  <w:num w:numId="26">
    <w:abstractNumId w:val="13"/>
  </w:num>
  <w:num w:numId="27">
    <w:abstractNumId w:val="23"/>
  </w:num>
  <w:num w:numId="28">
    <w:abstractNumId w:val="15"/>
  </w:num>
  <w:num w:numId="29">
    <w:abstractNumId w:val="17"/>
  </w:num>
  <w:num w:numId="30">
    <w:abstractNumId w:val="9"/>
  </w:num>
  <w:num w:numId="31">
    <w:abstractNumId w:val="1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6A"/>
    <w:rsid w:val="00006CEB"/>
    <w:rsid w:val="000241E8"/>
    <w:rsid w:val="000317A9"/>
    <w:rsid w:val="00036145"/>
    <w:rsid w:val="00040A55"/>
    <w:rsid w:val="00041D18"/>
    <w:rsid w:val="0004513B"/>
    <w:rsid w:val="0005103F"/>
    <w:rsid w:val="000530FC"/>
    <w:rsid w:val="0006047D"/>
    <w:rsid w:val="000623D8"/>
    <w:rsid w:val="00067451"/>
    <w:rsid w:val="000742E4"/>
    <w:rsid w:val="00076DA3"/>
    <w:rsid w:val="000818D2"/>
    <w:rsid w:val="000843BA"/>
    <w:rsid w:val="0008743C"/>
    <w:rsid w:val="000962DE"/>
    <w:rsid w:val="000A1D26"/>
    <w:rsid w:val="000B0AC5"/>
    <w:rsid w:val="000B0C66"/>
    <w:rsid w:val="000C137C"/>
    <w:rsid w:val="000D22B0"/>
    <w:rsid w:val="000E3CF3"/>
    <w:rsid w:val="000E717F"/>
    <w:rsid w:val="000F3DDA"/>
    <w:rsid w:val="000F4AAF"/>
    <w:rsid w:val="001012F8"/>
    <w:rsid w:val="00115244"/>
    <w:rsid w:val="00141B42"/>
    <w:rsid w:val="00142A77"/>
    <w:rsid w:val="001436C3"/>
    <w:rsid w:val="00151E77"/>
    <w:rsid w:val="00155DBD"/>
    <w:rsid w:val="00156979"/>
    <w:rsid w:val="00165012"/>
    <w:rsid w:val="00170DCD"/>
    <w:rsid w:val="00171B60"/>
    <w:rsid w:val="00177ED1"/>
    <w:rsid w:val="001843B2"/>
    <w:rsid w:val="00185CF6"/>
    <w:rsid w:val="001916E8"/>
    <w:rsid w:val="001924A6"/>
    <w:rsid w:val="001A0E79"/>
    <w:rsid w:val="001B0E15"/>
    <w:rsid w:val="001B3708"/>
    <w:rsid w:val="001B4114"/>
    <w:rsid w:val="001C1B44"/>
    <w:rsid w:val="001C2692"/>
    <w:rsid w:val="001C2FB2"/>
    <w:rsid w:val="001C437F"/>
    <w:rsid w:val="001D0511"/>
    <w:rsid w:val="001E1533"/>
    <w:rsid w:val="001E2712"/>
    <w:rsid w:val="001F5215"/>
    <w:rsid w:val="0020601C"/>
    <w:rsid w:val="0021006C"/>
    <w:rsid w:val="00213DFB"/>
    <w:rsid w:val="00213EC3"/>
    <w:rsid w:val="00227EA6"/>
    <w:rsid w:val="002312D6"/>
    <w:rsid w:val="0023627A"/>
    <w:rsid w:val="00240032"/>
    <w:rsid w:val="002444AB"/>
    <w:rsid w:val="00251D02"/>
    <w:rsid w:val="002677EA"/>
    <w:rsid w:val="00281CCA"/>
    <w:rsid w:val="00286DB4"/>
    <w:rsid w:val="00292E44"/>
    <w:rsid w:val="00293305"/>
    <w:rsid w:val="00297DCA"/>
    <w:rsid w:val="002A6F66"/>
    <w:rsid w:val="002B53DD"/>
    <w:rsid w:val="002C21C7"/>
    <w:rsid w:val="002C4CB5"/>
    <w:rsid w:val="002D10F7"/>
    <w:rsid w:val="002D7C55"/>
    <w:rsid w:val="002D7D54"/>
    <w:rsid w:val="002E5DCF"/>
    <w:rsid w:val="002F004B"/>
    <w:rsid w:val="002F293A"/>
    <w:rsid w:val="002F6E76"/>
    <w:rsid w:val="00307CEA"/>
    <w:rsid w:val="003110F5"/>
    <w:rsid w:val="003117CF"/>
    <w:rsid w:val="00317888"/>
    <w:rsid w:val="00343A85"/>
    <w:rsid w:val="00344676"/>
    <w:rsid w:val="00353E43"/>
    <w:rsid w:val="00362500"/>
    <w:rsid w:val="0037665B"/>
    <w:rsid w:val="003905E7"/>
    <w:rsid w:val="003952FF"/>
    <w:rsid w:val="00396CAE"/>
    <w:rsid w:val="003A30E1"/>
    <w:rsid w:val="003A571F"/>
    <w:rsid w:val="003A5EE3"/>
    <w:rsid w:val="003A66D9"/>
    <w:rsid w:val="003A7EAE"/>
    <w:rsid w:val="003C0051"/>
    <w:rsid w:val="003C221E"/>
    <w:rsid w:val="003C7B00"/>
    <w:rsid w:val="003D4BA4"/>
    <w:rsid w:val="003F3CAD"/>
    <w:rsid w:val="003F6F6E"/>
    <w:rsid w:val="004126D1"/>
    <w:rsid w:val="0041315D"/>
    <w:rsid w:val="00413C0D"/>
    <w:rsid w:val="004158E8"/>
    <w:rsid w:val="00415C13"/>
    <w:rsid w:val="00425542"/>
    <w:rsid w:val="00431649"/>
    <w:rsid w:val="004426A2"/>
    <w:rsid w:val="00444F34"/>
    <w:rsid w:val="00446158"/>
    <w:rsid w:val="004501FB"/>
    <w:rsid w:val="0046283C"/>
    <w:rsid w:val="00464CAB"/>
    <w:rsid w:val="00466493"/>
    <w:rsid w:val="00480F86"/>
    <w:rsid w:val="004944EA"/>
    <w:rsid w:val="00495FCC"/>
    <w:rsid w:val="00496F13"/>
    <w:rsid w:val="004977B2"/>
    <w:rsid w:val="004A0C4C"/>
    <w:rsid w:val="004A0DC7"/>
    <w:rsid w:val="004A1CF1"/>
    <w:rsid w:val="004A7792"/>
    <w:rsid w:val="004B5396"/>
    <w:rsid w:val="004C5F50"/>
    <w:rsid w:val="004D073D"/>
    <w:rsid w:val="004E6DD6"/>
    <w:rsid w:val="004E72D4"/>
    <w:rsid w:val="004F11AB"/>
    <w:rsid w:val="004F40C1"/>
    <w:rsid w:val="004F4265"/>
    <w:rsid w:val="004F5067"/>
    <w:rsid w:val="00513290"/>
    <w:rsid w:val="00515087"/>
    <w:rsid w:val="00520861"/>
    <w:rsid w:val="00520913"/>
    <w:rsid w:val="00522FF4"/>
    <w:rsid w:val="00541C18"/>
    <w:rsid w:val="00546871"/>
    <w:rsid w:val="005610CE"/>
    <w:rsid w:val="0058129A"/>
    <w:rsid w:val="0058199F"/>
    <w:rsid w:val="005820B1"/>
    <w:rsid w:val="00583590"/>
    <w:rsid w:val="00584EBC"/>
    <w:rsid w:val="00596F99"/>
    <w:rsid w:val="005A11C7"/>
    <w:rsid w:val="005A11EC"/>
    <w:rsid w:val="005A157E"/>
    <w:rsid w:val="005C5755"/>
    <w:rsid w:val="005C7259"/>
    <w:rsid w:val="005D04AA"/>
    <w:rsid w:val="005F472B"/>
    <w:rsid w:val="005F512F"/>
    <w:rsid w:val="005F7BE4"/>
    <w:rsid w:val="00614AF6"/>
    <w:rsid w:val="006169CE"/>
    <w:rsid w:val="00623E65"/>
    <w:rsid w:val="00627D59"/>
    <w:rsid w:val="00635359"/>
    <w:rsid w:val="00640D4B"/>
    <w:rsid w:val="00645653"/>
    <w:rsid w:val="00653E49"/>
    <w:rsid w:val="006619BA"/>
    <w:rsid w:val="006729FD"/>
    <w:rsid w:val="0067387A"/>
    <w:rsid w:val="00675AC0"/>
    <w:rsid w:val="00677740"/>
    <w:rsid w:val="00681416"/>
    <w:rsid w:val="006856F3"/>
    <w:rsid w:val="006876D1"/>
    <w:rsid w:val="006C1271"/>
    <w:rsid w:val="006D0711"/>
    <w:rsid w:val="006D7080"/>
    <w:rsid w:val="006D74CF"/>
    <w:rsid w:val="006E262D"/>
    <w:rsid w:val="006F75BD"/>
    <w:rsid w:val="00706D18"/>
    <w:rsid w:val="0071181B"/>
    <w:rsid w:val="00724B78"/>
    <w:rsid w:val="0075345C"/>
    <w:rsid w:val="007802B8"/>
    <w:rsid w:val="00781A7D"/>
    <w:rsid w:val="00785024"/>
    <w:rsid w:val="00786081"/>
    <w:rsid w:val="00787DC0"/>
    <w:rsid w:val="00791A31"/>
    <w:rsid w:val="00795C05"/>
    <w:rsid w:val="00795EBD"/>
    <w:rsid w:val="007A3EE1"/>
    <w:rsid w:val="007A5A24"/>
    <w:rsid w:val="007A665E"/>
    <w:rsid w:val="007B3A80"/>
    <w:rsid w:val="007D1AAC"/>
    <w:rsid w:val="007D78A6"/>
    <w:rsid w:val="007E2235"/>
    <w:rsid w:val="007E2A17"/>
    <w:rsid w:val="007E3ADA"/>
    <w:rsid w:val="007E4905"/>
    <w:rsid w:val="007F107B"/>
    <w:rsid w:val="007F3C6C"/>
    <w:rsid w:val="00803963"/>
    <w:rsid w:val="00805CAE"/>
    <w:rsid w:val="008063F1"/>
    <w:rsid w:val="00807E0C"/>
    <w:rsid w:val="0082596A"/>
    <w:rsid w:val="0083580F"/>
    <w:rsid w:val="00837F6A"/>
    <w:rsid w:val="00843FB5"/>
    <w:rsid w:val="008479CC"/>
    <w:rsid w:val="00857050"/>
    <w:rsid w:val="00860ACE"/>
    <w:rsid w:val="0086197C"/>
    <w:rsid w:val="00865110"/>
    <w:rsid w:val="00865955"/>
    <w:rsid w:val="0086678A"/>
    <w:rsid w:val="00890A58"/>
    <w:rsid w:val="00894259"/>
    <w:rsid w:val="00896BA6"/>
    <w:rsid w:val="008A00F9"/>
    <w:rsid w:val="008A10DC"/>
    <w:rsid w:val="008C4FF6"/>
    <w:rsid w:val="008D1091"/>
    <w:rsid w:val="008E58BA"/>
    <w:rsid w:val="008F31F1"/>
    <w:rsid w:val="008F482C"/>
    <w:rsid w:val="00900958"/>
    <w:rsid w:val="00906C70"/>
    <w:rsid w:val="00912F7C"/>
    <w:rsid w:val="009244BE"/>
    <w:rsid w:val="00927F16"/>
    <w:rsid w:val="009439EC"/>
    <w:rsid w:val="009567A9"/>
    <w:rsid w:val="0096093C"/>
    <w:rsid w:val="00972BB1"/>
    <w:rsid w:val="009734E6"/>
    <w:rsid w:val="0098619C"/>
    <w:rsid w:val="00992697"/>
    <w:rsid w:val="00996185"/>
    <w:rsid w:val="009A2929"/>
    <w:rsid w:val="009A407D"/>
    <w:rsid w:val="009B37FA"/>
    <w:rsid w:val="009B6A1C"/>
    <w:rsid w:val="009B7635"/>
    <w:rsid w:val="009B7A7D"/>
    <w:rsid w:val="009C3EE7"/>
    <w:rsid w:val="009C45C3"/>
    <w:rsid w:val="009C6977"/>
    <w:rsid w:val="009D0602"/>
    <w:rsid w:val="009D31A7"/>
    <w:rsid w:val="009D49E1"/>
    <w:rsid w:val="009F733C"/>
    <w:rsid w:val="00A00AED"/>
    <w:rsid w:val="00A06A46"/>
    <w:rsid w:val="00A077B3"/>
    <w:rsid w:val="00A11728"/>
    <w:rsid w:val="00A25CD5"/>
    <w:rsid w:val="00A30131"/>
    <w:rsid w:val="00A34CA7"/>
    <w:rsid w:val="00A3571E"/>
    <w:rsid w:val="00A41796"/>
    <w:rsid w:val="00A70702"/>
    <w:rsid w:val="00A715F4"/>
    <w:rsid w:val="00A806D2"/>
    <w:rsid w:val="00AA0681"/>
    <w:rsid w:val="00AA3DB7"/>
    <w:rsid w:val="00AB42AD"/>
    <w:rsid w:val="00AB68EB"/>
    <w:rsid w:val="00AC180B"/>
    <w:rsid w:val="00AC45E7"/>
    <w:rsid w:val="00AD5852"/>
    <w:rsid w:val="00AE115A"/>
    <w:rsid w:val="00AE1374"/>
    <w:rsid w:val="00AE1690"/>
    <w:rsid w:val="00AE6B81"/>
    <w:rsid w:val="00AF5B82"/>
    <w:rsid w:val="00AF72C9"/>
    <w:rsid w:val="00B01BB3"/>
    <w:rsid w:val="00B03085"/>
    <w:rsid w:val="00B075E2"/>
    <w:rsid w:val="00B11132"/>
    <w:rsid w:val="00B140AD"/>
    <w:rsid w:val="00B31126"/>
    <w:rsid w:val="00B33F25"/>
    <w:rsid w:val="00B57A7C"/>
    <w:rsid w:val="00B61A4F"/>
    <w:rsid w:val="00B63180"/>
    <w:rsid w:val="00B63C95"/>
    <w:rsid w:val="00B64B59"/>
    <w:rsid w:val="00B66A50"/>
    <w:rsid w:val="00B70BFA"/>
    <w:rsid w:val="00B75515"/>
    <w:rsid w:val="00B81751"/>
    <w:rsid w:val="00B82576"/>
    <w:rsid w:val="00BB3563"/>
    <w:rsid w:val="00BC2E0A"/>
    <w:rsid w:val="00BC3DBF"/>
    <w:rsid w:val="00BD2D95"/>
    <w:rsid w:val="00BE39AA"/>
    <w:rsid w:val="00BE537B"/>
    <w:rsid w:val="00BE5425"/>
    <w:rsid w:val="00BF1CB8"/>
    <w:rsid w:val="00BF669B"/>
    <w:rsid w:val="00C13FCB"/>
    <w:rsid w:val="00C223A8"/>
    <w:rsid w:val="00C364ED"/>
    <w:rsid w:val="00C50259"/>
    <w:rsid w:val="00C55D94"/>
    <w:rsid w:val="00C736DD"/>
    <w:rsid w:val="00C74154"/>
    <w:rsid w:val="00C82BA0"/>
    <w:rsid w:val="00C83591"/>
    <w:rsid w:val="00C84EF9"/>
    <w:rsid w:val="00C8522E"/>
    <w:rsid w:val="00C9277B"/>
    <w:rsid w:val="00C93E11"/>
    <w:rsid w:val="00CA4F3D"/>
    <w:rsid w:val="00CB17F0"/>
    <w:rsid w:val="00CB36DB"/>
    <w:rsid w:val="00CB59F8"/>
    <w:rsid w:val="00CB673D"/>
    <w:rsid w:val="00CB7FA7"/>
    <w:rsid w:val="00CD1A8F"/>
    <w:rsid w:val="00CD5FE8"/>
    <w:rsid w:val="00CD7DBC"/>
    <w:rsid w:val="00CE11A5"/>
    <w:rsid w:val="00CE1245"/>
    <w:rsid w:val="00CF057C"/>
    <w:rsid w:val="00D13B27"/>
    <w:rsid w:val="00D22EF0"/>
    <w:rsid w:val="00D232A3"/>
    <w:rsid w:val="00D3641E"/>
    <w:rsid w:val="00D4416E"/>
    <w:rsid w:val="00D4703F"/>
    <w:rsid w:val="00D509CD"/>
    <w:rsid w:val="00D5198D"/>
    <w:rsid w:val="00D540B6"/>
    <w:rsid w:val="00D56227"/>
    <w:rsid w:val="00D56691"/>
    <w:rsid w:val="00D779C7"/>
    <w:rsid w:val="00D843BD"/>
    <w:rsid w:val="00D85F9A"/>
    <w:rsid w:val="00D91C6B"/>
    <w:rsid w:val="00D96541"/>
    <w:rsid w:val="00DA2426"/>
    <w:rsid w:val="00DA4AC5"/>
    <w:rsid w:val="00DA56AA"/>
    <w:rsid w:val="00DA674C"/>
    <w:rsid w:val="00DD3486"/>
    <w:rsid w:val="00DD38B3"/>
    <w:rsid w:val="00DD5602"/>
    <w:rsid w:val="00DD7564"/>
    <w:rsid w:val="00DF19D7"/>
    <w:rsid w:val="00DF570F"/>
    <w:rsid w:val="00E13DA3"/>
    <w:rsid w:val="00E15332"/>
    <w:rsid w:val="00E21601"/>
    <w:rsid w:val="00E21773"/>
    <w:rsid w:val="00E27C7D"/>
    <w:rsid w:val="00E3797F"/>
    <w:rsid w:val="00E44AFD"/>
    <w:rsid w:val="00E46D76"/>
    <w:rsid w:val="00E534B8"/>
    <w:rsid w:val="00E70893"/>
    <w:rsid w:val="00E82601"/>
    <w:rsid w:val="00E9146D"/>
    <w:rsid w:val="00E9323A"/>
    <w:rsid w:val="00EA4016"/>
    <w:rsid w:val="00EB0AFC"/>
    <w:rsid w:val="00EB6FC3"/>
    <w:rsid w:val="00EC321A"/>
    <w:rsid w:val="00EE66D3"/>
    <w:rsid w:val="00EE7726"/>
    <w:rsid w:val="00EE7F16"/>
    <w:rsid w:val="00EF7B90"/>
    <w:rsid w:val="00F04D63"/>
    <w:rsid w:val="00F053EB"/>
    <w:rsid w:val="00F143EE"/>
    <w:rsid w:val="00F1468B"/>
    <w:rsid w:val="00F17844"/>
    <w:rsid w:val="00F2309F"/>
    <w:rsid w:val="00F347A0"/>
    <w:rsid w:val="00F373FF"/>
    <w:rsid w:val="00F45AE5"/>
    <w:rsid w:val="00F56451"/>
    <w:rsid w:val="00F611E9"/>
    <w:rsid w:val="00F6757E"/>
    <w:rsid w:val="00F76EEF"/>
    <w:rsid w:val="00F92021"/>
    <w:rsid w:val="00FA100B"/>
    <w:rsid w:val="00FA2E36"/>
    <w:rsid w:val="00FA5CFB"/>
    <w:rsid w:val="00FC6B1B"/>
    <w:rsid w:val="00FC7D61"/>
    <w:rsid w:val="00FD0C95"/>
    <w:rsid w:val="00FD13B1"/>
    <w:rsid w:val="00FD5116"/>
    <w:rsid w:val="00FD5BDE"/>
    <w:rsid w:val="00FE2193"/>
    <w:rsid w:val="00FE4DF8"/>
    <w:rsid w:val="00FE5F73"/>
    <w:rsid w:val="00FF2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F1088"/>
  <w15:chartTrackingRefBased/>
  <w15:docId w15:val="{29FC513D-CA0A-4648-A749-29F248D5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7EAE"/>
    <w:rPr>
      <w:sz w:val="24"/>
      <w:szCs w:val="24"/>
    </w:rPr>
  </w:style>
  <w:style w:type="paragraph" w:styleId="10">
    <w:name w:val="heading 1"/>
    <w:basedOn w:val="a0"/>
    <w:next w:val="a0"/>
    <w:link w:val="12"/>
    <w:qFormat/>
    <w:pPr>
      <w:keepNext/>
      <w:spacing w:after="360"/>
      <w:jc w:val="center"/>
      <w:outlineLvl w:val="0"/>
    </w:pPr>
    <w:rPr>
      <w:b/>
      <w:caps/>
      <w:sz w:val="28"/>
      <w:szCs w:val="28"/>
    </w:rPr>
  </w:style>
  <w:style w:type="paragraph" w:styleId="2">
    <w:name w:val="heading 2"/>
    <w:basedOn w:val="a0"/>
    <w:next w:val="a0"/>
    <w:link w:val="20"/>
    <w:semiHidden/>
    <w:unhideWhenUsed/>
    <w:qFormat/>
    <w:rsid w:val="00213EC3"/>
    <w:pPr>
      <w:keepNext/>
      <w:spacing w:before="240" w:after="60"/>
      <w:outlineLvl w:val="1"/>
    </w:pPr>
    <w:rPr>
      <w:rFonts w:ascii="Cambria" w:hAnsi="Cambria"/>
      <w:b/>
      <w:bCs/>
      <w:i/>
      <w:iCs/>
      <w:sz w:val="28"/>
      <w:szCs w:val="28"/>
    </w:rPr>
  </w:style>
  <w:style w:type="paragraph" w:styleId="4">
    <w:name w:val="heading 4"/>
    <w:basedOn w:val="a0"/>
    <w:next w:val="a0"/>
    <w:link w:val="40"/>
    <w:semiHidden/>
    <w:unhideWhenUsed/>
    <w:qFormat/>
    <w:rsid w:val="00213EC3"/>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4">
    <w:name w:val="Body Text Indent"/>
    <w:basedOn w:val="a0"/>
    <w:link w:val="a5"/>
    <w:pPr>
      <w:spacing w:after="360"/>
      <w:ind w:firstLine="720"/>
      <w:jc w:val="both"/>
    </w:pPr>
    <w:rPr>
      <w:sz w:val="28"/>
      <w:szCs w:val="28"/>
    </w:rPr>
  </w:style>
  <w:style w:type="paragraph" w:styleId="a6">
    <w:name w:val="footnote text"/>
    <w:basedOn w:val="a0"/>
    <w:semiHidden/>
    <w:rsid w:val="00837F6A"/>
    <w:rPr>
      <w:sz w:val="20"/>
      <w:szCs w:val="20"/>
    </w:rPr>
  </w:style>
  <w:style w:type="character" w:styleId="a7">
    <w:name w:val="footnote reference"/>
    <w:rsid w:val="00837F6A"/>
    <w:rPr>
      <w:vertAlign w:val="superscript"/>
    </w:rPr>
  </w:style>
  <w:style w:type="paragraph" w:styleId="a8">
    <w:name w:val="header"/>
    <w:basedOn w:val="a0"/>
    <w:link w:val="a9"/>
    <w:uiPriority w:val="99"/>
    <w:rsid w:val="00DA2426"/>
    <w:pPr>
      <w:tabs>
        <w:tab w:val="center" w:pos="4677"/>
        <w:tab w:val="right" w:pos="9355"/>
      </w:tabs>
    </w:pPr>
  </w:style>
  <w:style w:type="character" w:customStyle="1" w:styleId="a9">
    <w:name w:val="Верхний колонтитул Знак"/>
    <w:link w:val="a8"/>
    <w:uiPriority w:val="99"/>
    <w:rsid w:val="00DA2426"/>
    <w:rPr>
      <w:sz w:val="24"/>
      <w:szCs w:val="24"/>
    </w:rPr>
  </w:style>
  <w:style w:type="paragraph" w:styleId="aa">
    <w:name w:val="footer"/>
    <w:basedOn w:val="a0"/>
    <w:link w:val="ab"/>
    <w:uiPriority w:val="99"/>
    <w:rsid w:val="00DA2426"/>
    <w:pPr>
      <w:tabs>
        <w:tab w:val="center" w:pos="4677"/>
        <w:tab w:val="right" w:pos="9355"/>
      </w:tabs>
    </w:pPr>
  </w:style>
  <w:style w:type="character" w:customStyle="1" w:styleId="ab">
    <w:name w:val="Нижний колонтитул Знак"/>
    <w:link w:val="aa"/>
    <w:uiPriority w:val="99"/>
    <w:rsid w:val="00DA2426"/>
    <w:rPr>
      <w:sz w:val="24"/>
      <w:szCs w:val="24"/>
    </w:rPr>
  </w:style>
  <w:style w:type="table" w:styleId="ac">
    <w:name w:val="Table Grid"/>
    <w:basedOn w:val="a2"/>
    <w:uiPriority w:val="59"/>
    <w:rsid w:val="006353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link w:val="2"/>
    <w:semiHidden/>
    <w:rsid w:val="00213EC3"/>
    <w:rPr>
      <w:rFonts w:ascii="Cambria" w:eastAsia="Times New Roman" w:hAnsi="Cambria" w:cs="Times New Roman"/>
      <w:b/>
      <w:bCs/>
      <w:i/>
      <w:iCs/>
      <w:sz w:val="28"/>
      <w:szCs w:val="28"/>
    </w:rPr>
  </w:style>
  <w:style w:type="character" w:customStyle="1" w:styleId="40">
    <w:name w:val="Заголовок 4 Знак"/>
    <w:link w:val="4"/>
    <w:semiHidden/>
    <w:rsid w:val="00213EC3"/>
    <w:rPr>
      <w:rFonts w:ascii="Calibri" w:eastAsia="Times New Roman" w:hAnsi="Calibri" w:cs="Times New Roman"/>
      <w:b/>
      <w:bCs/>
      <w:sz w:val="28"/>
      <w:szCs w:val="28"/>
    </w:rPr>
  </w:style>
  <w:style w:type="character" w:customStyle="1" w:styleId="a5">
    <w:name w:val="Основной текст с отступом Знак"/>
    <w:link w:val="a4"/>
    <w:rsid w:val="00213EC3"/>
    <w:rPr>
      <w:sz w:val="28"/>
      <w:szCs w:val="28"/>
    </w:rPr>
  </w:style>
  <w:style w:type="paragraph" w:customStyle="1" w:styleId="ad">
    <w:name w:val="Название"/>
    <w:basedOn w:val="a0"/>
    <w:link w:val="ae"/>
    <w:qFormat/>
    <w:rsid w:val="00DA4AC5"/>
    <w:pPr>
      <w:jc w:val="center"/>
    </w:pPr>
    <w:rPr>
      <w:b/>
      <w:bCs/>
      <w:sz w:val="28"/>
    </w:rPr>
  </w:style>
  <w:style w:type="character" w:customStyle="1" w:styleId="ae">
    <w:name w:val="Название Знак"/>
    <w:link w:val="ad"/>
    <w:rsid w:val="00DA4AC5"/>
    <w:rPr>
      <w:b/>
      <w:bCs/>
      <w:sz w:val="28"/>
      <w:szCs w:val="24"/>
    </w:rPr>
  </w:style>
  <w:style w:type="paragraph" w:styleId="af">
    <w:name w:val="List Paragraph"/>
    <w:basedOn w:val="a0"/>
    <w:uiPriority w:val="34"/>
    <w:qFormat/>
    <w:rsid w:val="00DA4AC5"/>
    <w:pPr>
      <w:spacing w:after="200" w:line="276" w:lineRule="auto"/>
      <w:ind w:left="720"/>
      <w:contextualSpacing/>
    </w:pPr>
    <w:rPr>
      <w:rFonts w:ascii="Calibri" w:hAnsi="Calibri"/>
      <w:sz w:val="22"/>
      <w:szCs w:val="22"/>
    </w:rPr>
  </w:style>
  <w:style w:type="paragraph" w:customStyle="1" w:styleId="22">
    <w:name w:val="Основной текст 22"/>
    <w:basedOn w:val="a0"/>
    <w:uiPriority w:val="99"/>
    <w:rsid w:val="00F373FF"/>
    <w:pPr>
      <w:spacing w:after="120"/>
      <w:jc w:val="both"/>
    </w:pPr>
    <w:rPr>
      <w:lang w:eastAsia="ar-SA"/>
    </w:rPr>
  </w:style>
  <w:style w:type="character" w:customStyle="1" w:styleId="ConsPlusNormal0">
    <w:name w:val="ConsPlusNormal Знак"/>
    <w:link w:val="ConsPlusNormal"/>
    <w:rsid w:val="00F373FF"/>
    <w:rPr>
      <w:rFonts w:ascii="Arial" w:hAnsi="Arial" w:cs="Arial"/>
    </w:rPr>
  </w:style>
  <w:style w:type="paragraph" w:styleId="af0">
    <w:name w:val="Balloon Text"/>
    <w:basedOn w:val="a0"/>
    <w:link w:val="af1"/>
    <w:rsid w:val="00CB36DB"/>
    <w:rPr>
      <w:rFonts w:ascii="Tahoma" w:hAnsi="Tahoma" w:cs="Tahoma"/>
      <w:sz w:val="16"/>
      <w:szCs w:val="16"/>
    </w:rPr>
  </w:style>
  <w:style w:type="character" w:customStyle="1" w:styleId="af1">
    <w:name w:val="Текст выноски Знак"/>
    <w:link w:val="af0"/>
    <w:rsid w:val="00CB36DB"/>
    <w:rPr>
      <w:rFonts w:ascii="Tahoma" w:hAnsi="Tahoma" w:cs="Tahoma"/>
      <w:sz w:val="16"/>
      <w:szCs w:val="16"/>
    </w:rPr>
  </w:style>
  <w:style w:type="character" w:customStyle="1" w:styleId="12">
    <w:name w:val="Заголовок 1 Знак"/>
    <w:link w:val="10"/>
    <w:rsid w:val="00AF5B82"/>
    <w:rPr>
      <w:b/>
      <w:caps/>
      <w:sz w:val="28"/>
      <w:szCs w:val="28"/>
    </w:rPr>
  </w:style>
  <w:style w:type="character" w:styleId="af2">
    <w:name w:val="Strong"/>
    <w:qFormat/>
    <w:rsid w:val="00EA4016"/>
    <w:rPr>
      <w:b/>
      <w:bCs/>
    </w:rPr>
  </w:style>
  <w:style w:type="paragraph" w:customStyle="1" w:styleId="11">
    <w:name w:val="Стиль 1.1."/>
    <w:basedOn w:val="a0"/>
    <w:rsid w:val="004A0DC7"/>
    <w:pPr>
      <w:numPr>
        <w:ilvl w:val="1"/>
        <w:numId w:val="13"/>
      </w:numPr>
      <w:jc w:val="both"/>
    </w:pPr>
    <w:rPr>
      <w:sz w:val="26"/>
      <w:szCs w:val="20"/>
    </w:rPr>
  </w:style>
  <w:style w:type="paragraph" w:customStyle="1" w:styleId="111">
    <w:name w:val="Стиль 1.1.1."/>
    <w:basedOn w:val="a0"/>
    <w:rsid w:val="004A0DC7"/>
    <w:pPr>
      <w:numPr>
        <w:ilvl w:val="2"/>
        <w:numId w:val="13"/>
      </w:numPr>
      <w:jc w:val="both"/>
    </w:pPr>
    <w:rPr>
      <w:sz w:val="26"/>
      <w:szCs w:val="20"/>
    </w:rPr>
  </w:style>
  <w:style w:type="paragraph" w:customStyle="1" w:styleId="1111">
    <w:name w:val="Стиль 1.1.1.1."/>
    <w:basedOn w:val="a0"/>
    <w:rsid w:val="004A0DC7"/>
    <w:pPr>
      <w:numPr>
        <w:ilvl w:val="3"/>
        <w:numId w:val="13"/>
      </w:numPr>
      <w:jc w:val="both"/>
    </w:pPr>
    <w:rPr>
      <w:sz w:val="26"/>
      <w:szCs w:val="20"/>
    </w:rPr>
  </w:style>
  <w:style w:type="paragraph" w:customStyle="1" w:styleId="1">
    <w:name w:val="Стиль ппп_1)"/>
    <w:basedOn w:val="a0"/>
    <w:rsid w:val="004A0DC7"/>
    <w:pPr>
      <w:numPr>
        <w:ilvl w:val="4"/>
        <w:numId w:val="13"/>
      </w:numPr>
      <w:jc w:val="both"/>
    </w:pPr>
    <w:rPr>
      <w:sz w:val="26"/>
      <w:szCs w:val="20"/>
    </w:rPr>
  </w:style>
  <w:style w:type="paragraph" w:customStyle="1" w:styleId="a">
    <w:name w:val="Стиль ппп_а)"/>
    <w:basedOn w:val="a0"/>
    <w:rsid w:val="004A0DC7"/>
    <w:pPr>
      <w:numPr>
        <w:ilvl w:val="5"/>
        <w:numId w:val="13"/>
      </w:numPr>
      <w:jc w:val="both"/>
    </w:pPr>
    <w:rPr>
      <w:sz w:val="26"/>
      <w:szCs w:val="20"/>
    </w:rPr>
  </w:style>
  <w:style w:type="paragraph" w:customStyle="1" w:styleId="af3">
    <w:name w:val="для таблиц"/>
    <w:basedOn w:val="a0"/>
    <w:rsid w:val="00C82BA0"/>
    <w:pPr>
      <w:suppressAutoHyphens/>
      <w:jc w:val="both"/>
    </w:pPr>
    <w:rPr>
      <w:lang w:eastAsia="ar-SA"/>
    </w:rPr>
  </w:style>
  <w:style w:type="character" w:styleId="af4">
    <w:name w:val="Hyperlink"/>
    <w:basedOn w:val="a1"/>
    <w:rsid w:val="004A0C4C"/>
    <w:rPr>
      <w:color w:val="0563C1" w:themeColor="hyperlink"/>
      <w:u w:val="single"/>
    </w:rPr>
  </w:style>
  <w:style w:type="character" w:customStyle="1" w:styleId="UnresolvedMention">
    <w:name w:val="Unresolved Mention"/>
    <w:basedOn w:val="a1"/>
    <w:uiPriority w:val="99"/>
    <w:semiHidden/>
    <w:unhideWhenUsed/>
    <w:rsid w:val="004A0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04485">
      <w:bodyDiv w:val="1"/>
      <w:marLeft w:val="0"/>
      <w:marRight w:val="0"/>
      <w:marTop w:val="0"/>
      <w:marBottom w:val="0"/>
      <w:divBdr>
        <w:top w:val="none" w:sz="0" w:space="0" w:color="auto"/>
        <w:left w:val="none" w:sz="0" w:space="0" w:color="auto"/>
        <w:bottom w:val="none" w:sz="0" w:space="0" w:color="auto"/>
        <w:right w:val="none" w:sz="0" w:space="0" w:color="auto"/>
      </w:divBdr>
    </w:div>
    <w:div w:id="20410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urumkanskij-r8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16A7-0776-439C-90A3-59E8B471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5568</TotalTime>
  <Pages>3</Pages>
  <Words>1252</Words>
  <Characters>7142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ПРАВИТЕЛЬСТВО РОССИЙСКОЙ ФЕДЕРАЦИИ</vt:lpstr>
    </vt:vector>
  </TitlesOfParts>
  <Company>SB_OEM</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subject/>
  <dc:creator>ДондоковМД</dc:creator>
  <cp:keywords/>
  <cp:lastModifiedBy>Admin</cp:lastModifiedBy>
  <cp:revision>35</cp:revision>
  <cp:lastPrinted>2024-12-28T07:02:00Z</cp:lastPrinted>
  <dcterms:created xsi:type="dcterms:W3CDTF">2023-02-28T02:43:00Z</dcterms:created>
  <dcterms:modified xsi:type="dcterms:W3CDTF">2024-12-28T07:04:00Z</dcterms:modified>
</cp:coreProperties>
</file>