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7C1" w:rsidRPr="003217C1" w:rsidRDefault="003217C1" w:rsidP="003217C1">
      <w:pPr>
        <w:pStyle w:val="af0"/>
        <w:spacing w:line="276" w:lineRule="auto"/>
        <w:rPr>
          <w:rFonts w:ascii="Times New Roman" w:hAnsi="Times New Roman"/>
          <w:szCs w:val="24"/>
        </w:rPr>
      </w:pPr>
      <w:r w:rsidRPr="003217C1">
        <w:rPr>
          <w:rFonts w:ascii="Times New Roman" w:hAnsi="Times New Roman"/>
          <w:szCs w:val="24"/>
        </w:rPr>
        <w:t>Республика Бурятия</w:t>
      </w:r>
    </w:p>
    <w:p w:rsidR="003217C1" w:rsidRPr="003217C1" w:rsidRDefault="003217C1" w:rsidP="003217C1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ИП </w:t>
      </w:r>
      <w:proofErr w:type="spellStart"/>
      <w:r>
        <w:rPr>
          <w:rFonts w:ascii="Times New Roman" w:hAnsi="Times New Roman"/>
          <w:b/>
          <w:sz w:val="24"/>
          <w:szCs w:val="24"/>
        </w:rPr>
        <w:t>Гармаева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Е.П., 2024</w:t>
      </w:r>
    </w:p>
    <w:p w:rsidR="003217C1" w:rsidRPr="003217C1" w:rsidRDefault="003217C1" w:rsidP="003217C1">
      <w:pPr>
        <w:pStyle w:val="af0"/>
        <w:spacing w:line="276" w:lineRule="auto"/>
        <w:contextualSpacing/>
        <w:rPr>
          <w:rFonts w:ascii="Times New Roman" w:hAnsi="Times New Roman"/>
          <w:szCs w:val="24"/>
        </w:rPr>
      </w:pPr>
      <w:r w:rsidRPr="003217C1">
        <w:rPr>
          <w:rFonts w:ascii="Times New Roman" w:hAnsi="Times New Roman"/>
          <w:noProof/>
          <w:szCs w:val="24"/>
        </w:rPr>
        <w:t>ОГРНИП № 311032722700127</w:t>
      </w:r>
    </w:p>
    <w:p w:rsidR="003217C1" w:rsidRPr="003217C1" w:rsidRDefault="003217C1" w:rsidP="003217C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3217C1" w:rsidRPr="003217C1" w:rsidRDefault="003217C1" w:rsidP="003217C1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217C1" w:rsidRDefault="003217C1" w:rsidP="003217C1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217C1" w:rsidRDefault="003217C1" w:rsidP="003217C1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217C1" w:rsidRDefault="003217C1" w:rsidP="003217C1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217C1" w:rsidRDefault="003217C1" w:rsidP="003217C1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217C1" w:rsidRDefault="003217C1" w:rsidP="003217C1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217C1" w:rsidRPr="003217C1" w:rsidRDefault="003217C1" w:rsidP="003217C1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217C1" w:rsidRPr="003217C1" w:rsidRDefault="003217C1" w:rsidP="003217C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217C1" w:rsidRPr="003217C1" w:rsidRDefault="003217C1" w:rsidP="003217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217C1">
        <w:rPr>
          <w:rFonts w:ascii="Times New Roman" w:hAnsi="Times New Roman"/>
          <w:b/>
          <w:sz w:val="24"/>
          <w:szCs w:val="24"/>
        </w:rPr>
        <w:t xml:space="preserve">ВНЕСЕНИЕ ИЗМЕНЕНИЙ В </w:t>
      </w:r>
      <w:r>
        <w:rPr>
          <w:rFonts w:ascii="Times New Roman" w:hAnsi="Times New Roman"/>
          <w:b/>
          <w:sz w:val="24"/>
          <w:szCs w:val="24"/>
        </w:rPr>
        <w:t>ГЕНЕРАЛЬНЫЙ ПЛАН</w:t>
      </w:r>
    </w:p>
    <w:p w:rsidR="003217C1" w:rsidRDefault="003217C1" w:rsidP="003217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217C1">
        <w:rPr>
          <w:rFonts w:ascii="Times New Roman" w:hAnsi="Times New Roman"/>
          <w:b/>
          <w:sz w:val="24"/>
          <w:szCs w:val="24"/>
        </w:rPr>
        <w:t>МО СП «</w:t>
      </w:r>
      <w:r>
        <w:rPr>
          <w:rFonts w:ascii="Times New Roman" w:hAnsi="Times New Roman"/>
          <w:b/>
          <w:sz w:val="24"/>
          <w:szCs w:val="24"/>
        </w:rPr>
        <w:t>УЛЮНХАН-ЭВЕНКИЙСКОЕ</w:t>
      </w:r>
      <w:r w:rsidRPr="003217C1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>КУРУМКА</w:t>
      </w:r>
      <w:r w:rsidRPr="003217C1">
        <w:rPr>
          <w:rFonts w:ascii="Times New Roman" w:hAnsi="Times New Roman"/>
          <w:b/>
          <w:sz w:val="24"/>
          <w:szCs w:val="24"/>
        </w:rPr>
        <w:t xml:space="preserve">НСКОГО РАЙОНА </w:t>
      </w:r>
    </w:p>
    <w:p w:rsidR="003217C1" w:rsidRPr="003217C1" w:rsidRDefault="003217C1" w:rsidP="003217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3217C1" w:rsidRPr="003217C1" w:rsidRDefault="003217C1" w:rsidP="003217C1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217C1" w:rsidRPr="003217C1" w:rsidRDefault="003217C1" w:rsidP="003217C1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ПОЛОЖЕНИЕ О ТЕРРИТОРИАЛЬНОМ ПЛАНИРОВАНИИ</w:t>
      </w:r>
    </w:p>
    <w:p w:rsidR="003217C1" w:rsidRPr="003217C1" w:rsidRDefault="003217C1" w:rsidP="003217C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217C1" w:rsidRPr="003217C1" w:rsidRDefault="003217C1" w:rsidP="003217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217C1" w:rsidRPr="003217C1" w:rsidRDefault="003217C1" w:rsidP="003217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217C1" w:rsidRPr="003217C1" w:rsidRDefault="003217C1" w:rsidP="003217C1">
      <w:pPr>
        <w:ind w:left="709"/>
        <w:rPr>
          <w:rFonts w:ascii="Times New Roman" w:hAnsi="Times New Roman"/>
          <w:sz w:val="24"/>
          <w:szCs w:val="24"/>
        </w:rPr>
      </w:pPr>
    </w:p>
    <w:p w:rsidR="003217C1" w:rsidRPr="003217C1" w:rsidRDefault="003217C1" w:rsidP="003217C1">
      <w:pPr>
        <w:rPr>
          <w:rFonts w:ascii="Times New Roman" w:hAnsi="Times New Roman"/>
          <w:b/>
          <w:sz w:val="24"/>
          <w:szCs w:val="24"/>
        </w:rPr>
      </w:pPr>
    </w:p>
    <w:p w:rsidR="003217C1" w:rsidRDefault="003217C1" w:rsidP="003217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7C1" w:rsidRDefault="003217C1" w:rsidP="003217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7C1" w:rsidRDefault="003217C1" w:rsidP="003217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7C1" w:rsidRPr="003217C1" w:rsidRDefault="003217C1" w:rsidP="003217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7C1" w:rsidRPr="003217C1" w:rsidRDefault="003217C1" w:rsidP="003217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7C1" w:rsidRPr="003217C1" w:rsidRDefault="003217C1" w:rsidP="003217C1">
      <w:pPr>
        <w:ind w:left="142"/>
        <w:rPr>
          <w:rFonts w:ascii="Times New Roman" w:hAnsi="Times New Roman"/>
          <w:sz w:val="24"/>
          <w:szCs w:val="24"/>
        </w:rPr>
      </w:pPr>
    </w:p>
    <w:p w:rsidR="003217C1" w:rsidRPr="003217C1" w:rsidRDefault="003217C1" w:rsidP="003217C1">
      <w:pPr>
        <w:ind w:left="142"/>
        <w:rPr>
          <w:rFonts w:ascii="Times New Roman" w:hAnsi="Times New Roman"/>
          <w:sz w:val="24"/>
          <w:szCs w:val="24"/>
        </w:rPr>
      </w:pPr>
      <w:r w:rsidRPr="003217C1">
        <w:rPr>
          <w:rFonts w:ascii="Times New Roman" w:hAnsi="Times New Roman"/>
          <w:sz w:val="24"/>
          <w:szCs w:val="24"/>
        </w:rPr>
        <w:t xml:space="preserve">Главный архитектор проекта             </w:t>
      </w:r>
      <w:r w:rsidRPr="003217C1">
        <w:rPr>
          <w:rFonts w:ascii="Times New Roman" w:hAnsi="Times New Roman"/>
          <w:sz w:val="24"/>
          <w:szCs w:val="24"/>
        </w:rPr>
        <w:tab/>
      </w:r>
      <w:r w:rsidRPr="003217C1">
        <w:rPr>
          <w:rFonts w:ascii="Times New Roman" w:hAnsi="Times New Roman"/>
          <w:sz w:val="24"/>
          <w:szCs w:val="24"/>
        </w:rPr>
        <w:tab/>
      </w:r>
      <w:r w:rsidRPr="003217C1">
        <w:rPr>
          <w:rFonts w:ascii="Times New Roman" w:hAnsi="Times New Roman"/>
          <w:sz w:val="24"/>
          <w:szCs w:val="24"/>
        </w:rPr>
        <w:tab/>
      </w:r>
      <w:r w:rsidRPr="003217C1">
        <w:rPr>
          <w:rFonts w:ascii="Times New Roman" w:hAnsi="Times New Roman"/>
          <w:sz w:val="24"/>
          <w:szCs w:val="24"/>
        </w:rPr>
        <w:tab/>
      </w:r>
      <w:proofErr w:type="spellStart"/>
      <w:r w:rsidRPr="003217C1">
        <w:rPr>
          <w:rFonts w:ascii="Times New Roman" w:hAnsi="Times New Roman"/>
          <w:sz w:val="24"/>
          <w:szCs w:val="24"/>
        </w:rPr>
        <w:t>Гармаева</w:t>
      </w:r>
      <w:proofErr w:type="spellEnd"/>
      <w:r w:rsidRPr="003217C1">
        <w:rPr>
          <w:rFonts w:ascii="Times New Roman" w:hAnsi="Times New Roman"/>
          <w:sz w:val="24"/>
          <w:szCs w:val="24"/>
        </w:rPr>
        <w:t xml:space="preserve"> Е.П.</w:t>
      </w:r>
    </w:p>
    <w:p w:rsidR="003217C1" w:rsidRPr="003217C1" w:rsidRDefault="003217C1" w:rsidP="003217C1">
      <w:pPr>
        <w:contextualSpacing/>
        <w:rPr>
          <w:rFonts w:ascii="Times New Roman" w:hAnsi="Times New Roman"/>
          <w:b/>
          <w:sz w:val="24"/>
          <w:szCs w:val="24"/>
        </w:rPr>
      </w:pPr>
    </w:p>
    <w:p w:rsidR="003217C1" w:rsidRPr="003217C1" w:rsidRDefault="003217C1" w:rsidP="003217C1">
      <w:pPr>
        <w:contextualSpacing/>
        <w:rPr>
          <w:rFonts w:ascii="Times New Roman" w:hAnsi="Times New Roman"/>
          <w:b/>
          <w:sz w:val="24"/>
          <w:szCs w:val="24"/>
        </w:rPr>
      </w:pPr>
    </w:p>
    <w:p w:rsidR="003217C1" w:rsidRDefault="003217C1" w:rsidP="003217C1">
      <w:pPr>
        <w:contextualSpacing/>
        <w:rPr>
          <w:b/>
          <w:sz w:val="32"/>
          <w:szCs w:val="32"/>
        </w:rPr>
      </w:pPr>
    </w:p>
    <w:p w:rsidR="003217C1" w:rsidRDefault="003217C1" w:rsidP="003217C1">
      <w:pPr>
        <w:contextualSpacing/>
        <w:rPr>
          <w:b/>
          <w:sz w:val="32"/>
          <w:szCs w:val="32"/>
        </w:rPr>
      </w:pPr>
    </w:p>
    <w:p w:rsidR="003217C1" w:rsidRDefault="003217C1" w:rsidP="003217C1">
      <w:pPr>
        <w:contextualSpacing/>
        <w:rPr>
          <w:b/>
          <w:sz w:val="32"/>
          <w:szCs w:val="32"/>
        </w:rPr>
      </w:pPr>
    </w:p>
    <w:p w:rsidR="003217C1" w:rsidRDefault="003217C1" w:rsidP="003217C1">
      <w:pPr>
        <w:contextualSpacing/>
        <w:rPr>
          <w:b/>
          <w:sz w:val="32"/>
          <w:szCs w:val="32"/>
        </w:rPr>
      </w:pPr>
    </w:p>
    <w:p w:rsidR="003217C1" w:rsidRDefault="003217C1" w:rsidP="003217C1">
      <w:pPr>
        <w:contextualSpacing/>
        <w:rPr>
          <w:b/>
          <w:sz w:val="32"/>
          <w:szCs w:val="32"/>
        </w:rPr>
      </w:pPr>
    </w:p>
    <w:p w:rsidR="003217C1" w:rsidRPr="003217C1" w:rsidRDefault="003217C1" w:rsidP="003217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Улан-Удэ, 2024</w:t>
      </w:r>
    </w:p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lastRenderedPageBreak/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proofErr w:type="spellStart"/>
      <w:r w:rsidRPr="00CC06DF">
        <w:rPr>
          <w:b w:val="0"/>
          <w:sz w:val="28"/>
          <w:szCs w:val="28"/>
        </w:rPr>
        <w:t>Е.П.Гармаева</w:t>
      </w:r>
      <w:proofErr w:type="spellEnd"/>
    </w:p>
    <w:p w:rsidR="009822A3" w:rsidRDefault="009822A3" w:rsidP="009822A3">
      <w:pPr>
        <w:pStyle w:val="a6"/>
        <w:spacing w:line="276" w:lineRule="auto"/>
        <w:ind w:left="6372" w:hanging="637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Графическое оформление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proofErr w:type="spellStart"/>
      <w:r>
        <w:rPr>
          <w:b w:val="0"/>
          <w:sz w:val="28"/>
          <w:szCs w:val="28"/>
        </w:rPr>
        <w:t>Б.Д.Базарова</w:t>
      </w:r>
      <w:proofErr w:type="spellEnd"/>
    </w:p>
    <w:p w:rsidR="00CC06DF" w:rsidRPr="00CC06DF" w:rsidRDefault="009822A3" w:rsidP="009822A3">
      <w:pPr>
        <w:pStyle w:val="a6"/>
        <w:spacing w:line="276" w:lineRule="auto"/>
        <w:ind w:left="6372" w:hanging="6372"/>
        <w:jc w:val="left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 w:rsidR="00CC06DF" w:rsidRPr="00CC06DF">
        <w:rPr>
          <w:b w:val="0"/>
          <w:sz w:val="28"/>
          <w:szCs w:val="28"/>
        </w:rPr>
        <w:t>А.А.Шелухеев</w:t>
      </w:r>
      <w:proofErr w:type="spellEnd"/>
    </w:p>
    <w:p w:rsid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1511F" w:rsidRPr="00CC06DF" w:rsidRDefault="00C1511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proofErr w:type="spellStart"/>
      <w:r w:rsidR="00C1511F">
        <w:rPr>
          <w:rFonts w:ascii="Times New Roman" w:hAnsi="Times New Roman"/>
          <w:color w:val="auto"/>
          <w:sz w:val="28"/>
          <w:szCs w:val="28"/>
        </w:rPr>
        <w:t>Улюнхан</w:t>
      </w:r>
      <w:proofErr w:type="spellEnd"/>
      <w:r w:rsidR="00C1511F">
        <w:rPr>
          <w:rFonts w:ascii="Times New Roman" w:hAnsi="Times New Roman"/>
          <w:color w:val="auto"/>
          <w:sz w:val="28"/>
          <w:szCs w:val="28"/>
        </w:rPr>
        <w:t>-Эвенкийское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proofErr w:type="spellStart"/>
      <w:r w:rsidR="00C15DC6">
        <w:rPr>
          <w:rFonts w:ascii="Times New Roman" w:hAnsi="Times New Roman"/>
          <w:color w:val="auto"/>
          <w:sz w:val="28"/>
          <w:szCs w:val="28"/>
        </w:rPr>
        <w:t>Курумка</w:t>
      </w:r>
      <w:r w:rsidR="0033352B">
        <w:rPr>
          <w:rFonts w:ascii="Times New Roman" w:hAnsi="Times New Roman"/>
          <w:color w:val="auto"/>
          <w:sz w:val="28"/>
          <w:szCs w:val="28"/>
        </w:rPr>
        <w:t>нск</w:t>
      </w:r>
      <w:r w:rsidRPr="00CC06DF">
        <w:rPr>
          <w:rFonts w:ascii="Times New Roman" w:hAnsi="Times New Roman"/>
          <w:color w:val="auto"/>
          <w:sz w:val="28"/>
          <w:szCs w:val="28"/>
        </w:rPr>
        <w:t>ого</w:t>
      </w:r>
      <w:proofErr w:type="spellEnd"/>
      <w:r w:rsidRPr="00CC06DF">
        <w:rPr>
          <w:rFonts w:ascii="Times New Roman" w:hAnsi="Times New Roman"/>
          <w:color w:val="auto"/>
          <w:sz w:val="28"/>
          <w:szCs w:val="28"/>
        </w:rPr>
        <w:t xml:space="preserve"> райо</w:t>
      </w:r>
      <w:r w:rsidR="009822A3">
        <w:rPr>
          <w:rFonts w:ascii="Times New Roman" w:hAnsi="Times New Roman"/>
          <w:color w:val="auto"/>
          <w:sz w:val="28"/>
          <w:szCs w:val="28"/>
        </w:rPr>
        <w:t>на Республики Бурятия</w:t>
      </w:r>
      <w:r w:rsidR="00A753A0">
        <w:rPr>
          <w:rFonts w:ascii="Times New Roman" w:hAnsi="Times New Roman"/>
          <w:color w:val="auto"/>
          <w:sz w:val="28"/>
          <w:szCs w:val="28"/>
        </w:rPr>
        <w:t>.</w:t>
      </w:r>
      <w:r w:rsidR="003217C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822A3">
        <w:rPr>
          <w:rFonts w:ascii="Times New Roman" w:hAnsi="Times New Roman"/>
          <w:color w:val="auto"/>
          <w:sz w:val="28"/>
          <w:szCs w:val="28"/>
        </w:rPr>
        <w:t>Положение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proofErr w:type="spellStart"/>
      <w:r w:rsidR="00C1511F">
        <w:rPr>
          <w:rFonts w:ascii="Times New Roman" w:hAnsi="Times New Roman"/>
          <w:color w:val="auto"/>
          <w:sz w:val="28"/>
          <w:szCs w:val="28"/>
        </w:rPr>
        <w:t>Улюнхан</w:t>
      </w:r>
      <w:proofErr w:type="spellEnd"/>
      <w:r w:rsidR="00C1511F">
        <w:rPr>
          <w:rFonts w:ascii="Times New Roman" w:hAnsi="Times New Roman"/>
          <w:color w:val="auto"/>
          <w:sz w:val="28"/>
          <w:szCs w:val="28"/>
        </w:rPr>
        <w:t>-Эвенкийское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proofErr w:type="spellStart"/>
      <w:r w:rsidR="00C15DC6">
        <w:rPr>
          <w:rFonts w:ascii="Times New Roman" w:hAnsi="Times New Roman"/>
          <w:color w:val="auto"/>
          <w:sz w:val="28"/>
          <w:szCs w:val="28"/>
        </w:rPr>
        <w:t>Курумкан</w:t>
      </w:r>
      <w:r w:rsidR="0033352B">
        <w:rPr>
          <w:rFonts w:ascii="Times New Roman" w:hAnsi="Times New Roman"/>
          <w:color w:val="auto"/>
          <w:sz w:val="28"/>
          <w:szCs w:val="28"/>
        </w:rPr>
        <w:t>ск</w:t>
      </w:r>
      <w:r w:rsidRPr="00CC06DF">
        <w:rPr>
          <w:rFonts w:ascii="Times New Roman" w:hAnsi="Times New Roman"/>
          <w:color w:val="auto"/>
          <w:sz w:val="28"/>
          <w:szCs w:val="28"/>
        </w:rPr>
        <w:t>ого</w:t>
      </w:r>
      <w:proofErr w:type="spellEnd"/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</w:t>
      </w:r>
      <w:r w:rsidR="003217C1">
        <w:rPr>
          <w:rFonts w:ascii="Times New Roman" w:hAnsi="Times New Roman"/>
          <w:color w:val="auto"/>
          <w:sz w:val="28"/>
          <w:szCs w:val="28"/>
        </w:rPr>
        <w:t>Бурятия</w:t>
      </w:r>
      <w:r w:rsidR="00A753A0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CC06DF">
        <w:rPr>
          <w:rFonts w:ascii="Times New Roman" w:hAnsi="Times New Roman"/>
          <w:color w:val="auto"/>
          <w:sz w:val="28"/>
          <w:szCs w:val="28"/>
        </w:rPr>
        <w:t>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3352B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3352B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6B767D" w:rsidRDefault="006B767D" w:rsidP="00F01EAE">
      <w:pPr>
        <w:pStyle w:val="a4"/>
        <w:ind w:left="1069"/>
        <w:rPr>
          <w:rFonts w:ascii="Times New Roman" w:hAnsi="Times New Roman"/>
          <w:sz w:val="28"/>
        </w:rPr>
        <w:sectPr w:rsidR="006B767D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1A36BF">
      <w:pPr>
        <w:pStyle w:val="2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  <w:r w:rsidRPr="0001794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</w:t>
            </w:r>
            <w:proofErr w:type="spellEnd"/>
            <w:r w:rsidRPr="0001794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D7033" w:rsidRPr="00050C54" w:rsidTr="00017941">
        <w:trPr>
          <w:trHeight w:val="20"/>
        </w:trPr>
        <w:tc>
          <w:tcPr>
            <w:tcW w:w="14976" w:type="dxa"/>
            <w:gridSpan w:val="8"/>
          </w:tcPr>
          <w:p w:rsidR="00ED7033" w:rsidRPr="00017941" w:rsidRDefault="00ED7033" w:rsidP="00ED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деятельность</w:t>
            </w:r>
          </w:p>
        </w:tc>
      </w:tr>
      <w:tr w:rsidR="003217C1" w:rsidRPr="00050C54" w:rsidTr="00390536">
        <w:trPr>
          <w:trHeight w:val="20"/>
        </w:trPr>
        <w:tc>
          <w:tcPr>
            <w:tcW w:w="491" w:type="dxa"/>
          </w:tcPr>
          <w:p w:rsidR="003217C1" w:rsidRPr="00017941" w:rsidRDefault="003217C1" w:rsidP="00321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3217C1" w:rsidRPr="0033352B" w:rsidRDefault="003217C1" w:rsidP="003217C1">
            <w:pPr>
              <w:pStyle w:val="a8"/>
              <w:ind w:firstLine="0"/>
            </w:pPr>
            <w:r>
              <w:t>Объекты рекреационного назначения</w:t>
            </w:r>
          </w:p>
        </w:tc>
        <w:tc>
          <w:tcPr>
            <w:tcW w:w="2126" w:type="dxa"/>
          </w:tcPr>
          <w:p w:rsidR="003217C1" w:rsidRPr="00017941" w:rsidRDefault="003217C1" w:rsidP="003217C1">
            <w:pPr>
              <w:widowControl w:val="0"/>
              <w:tabs>
                <w:tab w:val="left" w:pos="195"/>
                <w:tab w:val="center" w:pos="5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23" w:type="dxa"/>
            <w:vAlign w:val="center"/>
          </w:tcPr>
          <w:p w:rsidR="003217C1" w:rsidRPr="003217C1" w:rsidRDefault="003217C1" w:rsidP="003217C1">
            <w:pPr>
              <w:spacing w:after="0"/>
              <w:jc w:val="center"/>
              <w:rPr>
                <w:rFonts w:ascii="Times New Roman" w:hAnsi="Times New Roman"/>
              </w:rPr>
            </w:pPr>
            <w:r w:rsidRPr="003217C1">
              <w:rPr>
                <w:rFonts w:ascii="Times New Roman" w:hAnsi="Times New Roman"/>
              </w:rPr>
              <w:t>ЗУ 03:11:000000:6152,</w:t>
            </w:r>
          </w:p>
          <w:p w:rsidR="003217C1" w:rsidRPr="00C8089F" w:rsidRDefault="003217C1" w:rsidP="003217C1">
            <w:pPr>
              <w:spacing w:after="0"/>
              <w:jc w:val="center"/>
            </w:pPr>
            <w:r w:rsidRPr="003217C1">
              <w:rPr>
                <w:rFonts w:ascii="Times New Roman" w:hAnsi="Times New Roman"/>
              </w:rPr>
              <w:t>03:11:000000:6153</w:t>
            </w:r>
          </w:p>
        </w:tc>
        <w:tc>
          <w:tcPr>
            <w:tcW w:w="2513" w:type="dxa"/>
          </w:tcPr>
          <w:p w:rsidR="003217C1" w:rsidRPr="00017941" w:rsidRDefault="003217C1" w:rsidP="00321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217C1" w:rsidRPr="00017941" w:rsidRDefault="003217C1" w:rsidP="00321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3217C1" w:rsidRPr="00017941" w:rsidRDefault="003217C1" w:rsidP="00321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2025-2026</w:t>
            </w:r>
          </w:p>
        </w:tc>
        <w:tc>
          <w:tcPr>
            <w:tcW w:w="1424" w:type="dxa"/>
          </w:tcPr>
          <w:p w:rsidR="003217C1" w:rsidRPr="00017941" w:rsidRDefault="003217C1" w:rsidP="003217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502AC1" w:rsidRPr="00050C54" w:rsidRDefault="00502AC1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</w:p>
    <w:p w:rsidR="00F15FE1" w:rsidRDefault="00F15FE1" w:rsidP="003A73E6">
      <w:pPr>
        <w:pStyle w:val="a4"/>
        <w:widowControl w:val="0"/>
        <w:tabs>
          <w:tab w:val="left" w:pos="0"/>
        </w:tabs>
        <w:spacing w:after="0"/>
        <w:ind w:left="0"/>
      </w:pPr>
    </w:p>
    <w:p w:rsidR="000510BD" w:rsidRDefault="000510BD" w:rsidP="003A73E6">
      <w:pPr>
        <w:pStyle w:val="a4"/>
        <w:widowControl w:val="0"/>
        <w:tabs>
          <w:tab w:val="left" w:pos="0"/>
        </w:tabs>
        <w:spacing w:after="0"/>
        <w:ind w:left="0"/>
      </w:pPr>
    </w:p>
    <w:p w:rsidR="00860510" w:rsidRDefault="00860510" w:rsidP="003A73E6">
      <w:pPr>
        <w:pStyle w:val="a4"/>
        <w:widowControl w:val="0"/>
        <w:tabs>
          <w:tab w:val="left" w:pos="0"/>
        </w:tabs>
        <w:spacing w:after="0"/>
        <w:ind w:left="0"/>
        <w:sectPr w:rsidR="00860510" w:rsidSect="00BC0F10">
          <w:pgSz w:w="16838" w:h="11906" w:orient="landscape"/>
          <w:pgMar w:top="993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74677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proofErr w:type="spellStart"/>
      <w:r w:rsidR="00C1511F">
        <w:rPr>
          <w:rFonts w:ascii="Times New Roman" w:hAnsi="Times New Roman"/>
          <w:sz w:val="24"/>
          <w:szCs w:val="24"/>
        </w:rPr>
        <w:t>Улюнхан</w:t>
      </w:r>
      <w:proofErr w:type="spellEnd"/>
      <w:r w:rsidR="00C1511F">
        <w:rPr>
          <w:rFonts w:ascii="Times New Roman" w:hAnsi="Times New Roman"/>
          <w:sz w:val="24"/>
          <w:szCs w:val="24"/>
        </w:rPr>
        <w:t>-Эвенкийское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C15DC6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и параметры функциональных зон </w:t>
      </w:r>
      <w:proofErr w:type="spellStart"/>
      <w:r>
        <w:rPr>
          <w:rFonts w:ascii="Times New Roman" w:hAnsi="Times New Roman"/>
          <w:sz w:val="24"/>
          <w:szCs w:val="24"/>
        </w:rPr>
        <w:t>у.Кучегэр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50C54" w:rsidRPr="00C11263">
        <w:rPr>
          <w:rFonts w:ascii="Times New Roman" w:hAnsi="Times New Roman"/>
          <w:sz w:val="24"/>
          <w:szCs w:val="24"/>
        </w:rPr>
        <w:t>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C15DC6" w:rsidRDefault="00C15DC6" w:rsidP="00C15DC6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 w:rsidR="00C15DC6" w:rsidRDefault="00C15DC6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2554"/>
        <w:gridCol w:w="1185"/>
        <w:gridCol w:w="1286"/>
        <w:gridCol w:w="4278"/>
      </w:tblGrid>
      <w:tr w:rsidR="00C15DC6" w:rsidRPr="003C0F5D" w:rsidTr="003217C1">
        <w:trPr>
          <w:trHeight w:val="284"/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3C0F5D" w:rsidRDefault="00C15DC6" w:rsidP="00A1083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  <w:p w:rsidR="00C15DC6" w:rsidRPr="003C0F5D" w:rsidRDefault="00C15DC6" w:rsidP="00A1083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 w:rsidRPr="003C0F5D">
              <w:rPr>
                <w:b/>
              </w:rPr>
              <w:t>№ 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3217C1" w:rsidRDefault="003217C1" w:rsidP="00A1083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Ф</w:t>
            </w:r>
            <w:r w:rsidR="00C15DC6">
              <w:rPr>
                <w:b/>
                <w:lang w:val="en-US"/>
              </w:rPr>
              <w:t>ункциональн</w:t>
            </w:r>
            <w:r>
              <w:rPr>
                <w:b/>
              </w:rPr>
              <w:t>ые</w:t>
            </w:r>
            <w:proofErr w:type="spellEnd"/>
            <w:r>
              <w:rPr>
                <w:b/>
              </w:rPr>
              <w:t xml:space="preserve"> зоны</w:t>
            </w:r>
          </w:p>
          <w:p w:rsidR="00C15DC6" w:rsidRPr="003C0F5D" w:rsidRDefault="00C15DC6" w:rsidP="00A1083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3C0F5D" w:rsidRDefault="00C15DC6" w:rsidP="00A1083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 w:rsidRPr="003C0F5D">
              <w:rPr>
                <w:b/>
              </w:rPr>
              <w:t>Площадь,</w:t>
            </w:r>
          </w:p>
          <w:p w:rsidR="00C15DC6" w:rsidRPr="0064372A" w:rsidRDefault="00C15DC6" w:rsidP="00A1083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3C0F5D" w:rsidRDefault="00C15DC6" w:rsidP="00A1083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 w:rsidRPr="003C0F5D">
              <w:rPr>
                <w:b/>
              </w:rPr>
              <w:t>Основные параметры функциональных зон</w:t>
            </w:r>
          </w:p>
        </w:tc>
      </w:tr>
      <w:tr w:rsidR="00C15DC6" w:rsidRPr="007319C2" w:rsidTr="003217C1">
        <w:trPr>
          <w:trHeight w:val="284"/>
          <w:jc w:val="center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7319C2" w:rsidRDefault="00C15DC6" w:rsidP="00A10838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7319C2" w:rsidRDefault="00C15DC6" w:rsidP="00A10838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7319C2" w:rsidRDefault="00C15DC6" w:rsidP="00A10838">
            <w:pPr>
              <w:pStyle w:val="aa"/>
              <w:spacing w:line="240" w:lineRule="auto"/>
              <w:ind w:firstLine="0"/>
              <w:jc w:val="center"/>
            </w:pPr>
            <w:r>
              <w:t>Сущ.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C6" w:rsidRPr="007319C2" w:rsidRDefault="00C15DC6" w:rsidP="00A10838">
            <w:pPr>
              <w:pStyle w:val="aa"/>
              <w:spacing w:line="240" w:lineRule="auto"/>
              <w:ind w:firstLine="0"/>
              <w:jc w:val="center"/>
            </w:pPr>
            <w:r>
              <w:t>Проект.</w:t>
            </w:r>
          </w:p>
        </w:tc>
        <w:tc>
          <w:tcPr>
            <w:tcW w:w="4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7319C2" w:rsidRDefault="00C15DC6" w:rsidP="00A10838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C15DC6" w:rsidRPr="00C30FE3" w:rsidTr="003217C1">
        <w:trPr>
          <w:trHeight w:val="28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3C0F5D" w:rsidRDefault="00C15DC6" w:rsidP="00C15DC6">
            <w:pPr>
              <w:pStyle w:val="aa"/>
              <w:spacing w:line="240" w:lineRule="auto"/>
              <w:ind w:firstLine="0"/>
              <w:jc w:val="center"/>
            </w:pPr>
            <w:r w:rsidRPr="003C0F5D"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3C0F5D" w:rsidRDefault="00C15DC6" w:rsidP="00C15DC6">
            <w:pPr>
              <w:pStyle w:val="aa"/>
              <w:spacing w:line="240" w:lineRule="auto"/>
              <w:ind w:firstLine="0"/>
              <w:jc w:val="left"/>
            </w:pPr>
            <w:r>
              <w:t>Зоны жилого назначения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DC6" w:rsidRPr="00C15DC6" w:rsidRDefault="003217C1" w:rsidP="00C15DC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116821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DC6" w:rsidRPr="00C15DC6" w:rsidRDefault="003217C1" w:rsidP="00C15DC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116821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>1) минимальная площадь земельных участков: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>- малоэтажная жилая застройка (индивидуальное жилищное строительство) - 400 квадратных метров;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>- для размещения дачных и садовых домов - 400 квадратных метров;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>- приусадебный участок личного подсобного хозяйства– 400 квадратных метров.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>2) максимальная площадь земельных участков: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>- малоэтажная жилая застройка (индивидуальное жилищное строительство) - 2500 квадратных метров;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>- приусадебный участок личного подсобного хозяйства– 4000 квадратных метров.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>3) Минимальный отступ от границ земельных участков до зданий, строений, сооружений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 xml:space="preserve">  1) минимальные отступы зданий, строений, сооружений от границ земельных участков – 3 метра;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>2)минимальный отступ от границ соседнего участка до жилого дома - 5м;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 xml:space="preserve">3) минимальный отступ от границ соседнего участка до вспомогательных строений (бани, гаражи и др.) - 1м; 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>4)  минимальный отступ от окон жилых помещений жилого дома до построек для содержания и разведения домашнего скота и птицы – 15м;</w:t>
            </w:r>
          </w:p>
          <w:p w:rsidR="00C15DC6" w:rsidRPr="00C15DC6" w:rsidRDefault="00C15DC6" w:rsidP="00C15DC6">
            <w:pPr>
              <w:spacing w:after="0"/>
              <w:ind w:firstLine="540"/>
              <w:jc w:val="both"/>
              <w:rPr>
                <w:rFonts w:ascii="Times New Roman CYR" w:hAnsi="Times New Roman CYR" w:cs="Arial"/>
                <w:color w:val="000000"/>
                <w:sz w:val="24"/>
                <w:szCs w:val="24"/>
              </w:rPr>
            </w:pPr>
            <w:r w:rsidRPr="00C15DC6">
              <w:rPr>
                <w:rFonts w:ascii="Times New Roman" w:hAnsi="Times New Roman"/>
                <w:sz w:val="20"/>
                <w:szCs w:val="20"/>
              </w:rPr>
              <w:t>4) максимальное количество этажей надземной части зданий, строений, сооружений на территории земельных участков - 3 этажа;</w:t>
            </w:r>
          </w:p>
        </w:tc>
      </w:tr>
      <w:tr w:rsidR="00C15DC6" w:rsidRPr="003D1DD8" w:rsidTr="003217C1">
        <w:trPr>
          <w:trHeight w:val="28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3C0F5D" w:rsidRDefault="00C15DC6" w:rsidP="00C15DC6">
            <w:pPr>
              <w:pStyle w:val="aa"/>
              <w:spacing w:line="240" w:lineRule="auto"/>
              <w:ind w:firstLine="0"/>
              <w:jc w:val="center"/>
            </w:pPr>
            <w:r w:rsidRPr="003C0F5D">
              <w:lastRenderedPageBreak/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DC6" w:rsidRPr="003C0F5D" w:rsidRDefault="003217C1" w:rsidP="003217C1">
            <w:pPr>
              <w:pStyle w:val="aa"/>
              <w:spacing w:line="240" w:lineRule="auto"/>
              <w:ind w:firstLine="0"/>
              <w:jc w:val="left"/>
            </w:pPr>
            <w:r>
              <w:t>З</w:t>
            </w:r>
            <w:r w:rsidRPr="003C0F5D">
              <w:t>он</w:t>
            </w:r>
            <w:r>
              <w:t>а</w:t>
            </w:r>
            <w:r w:rsidRPr="003C0F5D">
              <w:t xml:space="preserve"> </w:t>
            </w:r>
            <w:r>
              <w:t>рекреационного назначения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DC6" w:rsidRPr="00C15DC6" w:rsidRDefault="003217C1" w:rsidP="00C15DC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51408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DC6" w:rsidRPr="00C15DC6" w:rsidRDefault="003217C1" w:rsidP="00C15DC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140859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DC6" w:rsidRPr="003D1DD8" w:rsidRDefault="00C15DC6" w:rsidP="00C15DC6">
            <w:pPr>
              <w:pStyle w:val="aa"/>
              <w:spacing w:line="240" w:lineRule="auto"/>
              <w:ind w:firstLine="561"/>
              <w:jc w:val="left"/>
              <w:rPr>
                <w:rFonts w:ascii="Times New Roman CYR" w:hAnsi="Times New Roman CYR" w:cs="Courier New"/>
              </w:rPr>
            </w:pPr>
          </w:p>
        </w:tc>
      </w:tr>
      <w:tr w:rsidR="00C15DC6" w:rsidRPr="00783D46" w:rsidTr="003217C1">
        <w:trPr>
          <w:trHeight w:val="28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DC6" w:rsidRPr="007A1FC6" w:rsidRDefault="00C15DC6" w:rsidP="00C15DC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C6" w:rsidRPr="007A1FC6" w:rsidRDefault="00C15DC6" w:rsidP="00C15DC6">
            <w:pPr>
              <w:rPr>
                <w:rFonts w:ascii="Times New Roman" w:hAnsi="Times New Roman"/>
                <w:sz w:val="24"/>
                <w:szCs w:val="24"/>
              </w:rPr>
            </w:pPr>
            <w:r w:rsidRPr="007A1FC6">
              <w:rPr>
                <w:rFonts w:ascii="Times New Roman" w:hAnsi="Times New Roman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/>
                <w:sz w:val="24"/>
                <w:szCs w:val="24"/>
              </w:rPr>
              <w:t>улично-дорожной сети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DC6" w:rsidRPr="00C15DC6" w:rsidRDefault="003217C1" w:rsidP="00C15DC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DC6" w:rsidRPr="00C15DC6" w:rsidRDefault="00C15DC6" w:rsidP="003217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C6">
              <w:rPr>
                <w:rFonts w:ascii="Times New Roman" w:hAnsi="Times New Roman"/>
                <w:sz w:val="24"/>
                <w:szCs w:val="24"/>
              </w:rPr>
              <w:t>54</w:t>
            </w:r>
            <w:r w:rsidR="003217C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DC6" w:rsidRPr="00783D46" w:rsidRDefault="00C15DC6" w:rsidP="003217C1">
            <w:pPr>
              <w:pStyle w:val="aa"/>
              <w:spacing w:line="240" w:lineRule="auto"/>
              <w:ind w:firstLine="0"/>
              <w:jc w:val="center"/>
              <w:rPr>
                <w:rFonts w:ascii="Times New Roman CYR" w:hAnsi="Times New Roman CYR" w:cs="Courier New"/>
              </w:rPr>
            </w:pPr>
            <w:r>
              <w:rPr>
                <w:rFonts w:ascii="Times New Roman CYR" w:hAnsi="Times New Roman CYR" w:cs="Courier New"/>
              </w:rPr>
              <w:t>-</w:t>
            </w:r>
          </w:p>
        </w:tc>
      </w:tr>
      <w:tr w:rsidR="003217C1" w:rsidRPr="00783D46" w:rsidTr="003217C1">
        <w:trPr>
          <w:trHeight w:val="284"/>
          <w:jc w:val="center"/>
        </w:trPr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7C1" w:rsidRPr="007A1FC6" w:rsidRDefault="003217C1" w:rsidP="00C15DC6">
            <w:pPr>
              <w:rPr>
                <w:rFonts w:ascii="Times New Roman" w:hAnsi="Times New Roman"/>
                <w:sz w:val="24"/>
                <w:szCs w:val="24"/>
              </w:rPr>
            </w:pPr>
            <w:r w:rsidRPr="00C15DC6">
              <w:rPr>
                <w:rFonts w:ascii="Times New Roman" w:hAnsi="Times New Roman"/>
                <w:sz w:val="24"/>
                <w:szCs w:val="24"/>
              </w:rPr>
              <w:t>Итого в границах населенного пункта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7C1" w:rsidRPr="003217C1" w:rsidRDefault="003217C1" w:rsidP="00C15DC6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7C1">
              <w:rPr>
                <w:rFonts w:ascii="Times New Roman" w:hAnsi="Times New Roman"/>
                <w:b/>
                <w:sz w:val="24"/>
                <w:szCs w:val="24"/>
              </w:rPr>
              <w:t>173660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7C1" w:rsidRPr="003217C1" w:rsidRDefault="003217C1" w:rsidP="003217C1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7C1">
              <w:rPr>
                <w:rFonts w:ascii="Times New Roman" w:hAnsi="Times New Roman"/>
                <w:b/>
                <w:sz w:val="24"/>
                <w:szCs w:val="24"/>
              </w:rPr>
              <w:t>263105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7C1" w:rsidRDefault="003217C1" w:rsidP="00C15DC6">
            <w:pPr>
              <w:pStyle w:val="aa"/>
              <w:spacing w:line="240" w:lineRule="auto"/>
              <w:ind w:firstLine="0"/>
              <w:jc w:val="left"/>
              <w:rPr>
                <w:rFonts w:ascii="Times New Roman CYR" w:hAnsi="Times New Roman CYR" w:cs="Courier New"/>
              </w:rPr>
            </w:pPr>
          </w:p>
        </w:tc>
      </w:tr>
    </w:tbl>
    <w:p w:rsidR="00C15DC6" w:rsidRPr="00C15DC6" w:rsidRDefault="00C15DC6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C15DC6" w:rsidRPr="00C15DC6" w:rsidSect="00050C54">
      <w:pgSz w:w="11906" w:h="16838"/>
      <w:pgMar w:top="1134" w:right="851" w:bottom="1134" w:left="1701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974" w:rsidRDefault="00D94974" w:rsidP="00C66A21">
      <w:pPr>
        <w:spacing w:after="0" w:line="240" w:lineRule="auto"/>
      </w:pPr>
      <w:r>
        <w:separator/>
      </w:r>
    </w:p>
  </w:endnote>
  <w:endnote w:type="continuationSeparator" w:id="0">
    <w:p w:rsidR="00D94974" w:rsidRDefault="00D94974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Gal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E0A" w:rsidRDefault="00B36E58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AB5E28">
      <w:rPr>
        <w:noProof/>
      </w:rPr>
      <w:t>5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974" w:rsidRDefault="00D94974" w:rsidP="00C66A21">
      <w:pPr>
        <w:spacing w:after="0" w:line="240" w:lineRule="auto"/>
      </w:pPr>
      <w:r>
        <w:separator/>
      </w:r>
    </w:p>
  </w:footnote>
  <w:footnote w:type="continuationSeparator" w:id="0">
    <w:p w:rsidR="00D94974" w:rsidRDefault="00D94974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 w15:restartNumberingAfterBreak="0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63992"/>
    <w:rsid w:val="00074DC6"/>
    <w:rsid w:val="0009200F"/>
    <w:rsid w:val="000A288A"/>
    <w:rsid w:val="000D05AB"/>
    <w:rsid w:val="000D2682"/>
    <w:rsid w:val="00125A18"/>
    <w:rsid w:val="00127631"/>
    <w:rsid w:val="00130FA0"/>
    <w:rsid w:val="00165C0E"/>
    <w:rsid w:val="001662B4"/>
    <w:rsid w:val="00174DA5"/>
    <w:rsid w:val="001A36BF"/>
    <w:rsid w:val="001B3728"/>
    <w:rsid w:val="001C2852"/>
    <w:rsid w:val="001C73C9"/>
    <w:rsid w:val="001D2F6E"/>
    <w:rsid w:val="001E730D"/>
    <w:rsid w:val="001F66D5"/>
    <w:rsid w:val="001F67EF"/>
    <w:rsid w:val="002064A9"/>
    <w:rsid w:val="00210316"/>
    <w:rsid w:val="00211D9A"/>
    <w:rsid w:val="0022023C"/>
    <w:rsid w:val="00220F2D"/>
    <w:rsid w:val="00233361"/>
    <w:rsid w:val="00240078"/>
    <w:rsid w:val="002440E6"/>
    <w:rsid w:val="0025722D"/>
    <w:rsid w:val="00263C7E"/>
    <w:rsid w:val="00267AF6"/>
    <w:rsid w:val="00272307"/>
    <w:rsid w:val="002A6C36"/>
    <w:rsid w:val="002B0CAF"/>
    <w:rsid w:val="002B26BE"/>
    <w:rsid w:val="002B66C8"/>
    <w:rsid w:val="002C5542"/>
    <w:rsid w:val="002D01B3"/>
    <w:rsid w:val="002E088F"/>
    <w:rsid w:val="002F218D"/>
    <w:rsid w:val="003217C1"/>
    <w:rsid w:val="0033352B"/>
    <w:rsid w:val="003612BE"/>
    <w:rsid w:val="00363175"/>
    <w:rsid w:val="00373871"/>
    <w:rsid w:val="0039157C"/>
    <w:rsid w:val="003A73E6"/>
    <w:rsid w:val="003B3045"/>
    <w:rsid w:val="003E16A5"/>
    <w:rsid w:val="003E4680"/>
    <w:rsid w:val="003F5350"/>
    <w:rsid w:val="004030BD"/>
    <w:rsid w:val="00410731"/>
    <w:rsid w:val="004155C9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4B5822"/>
    <w:rsid w:val="00502AC1"/>
    <w:rsid w:val="005414C3"/>
    <w:rsid w:val="005567DB"/>
    <w:rsid w:val="0057120D"/>
    <w:rsid w:val="005808C6"/>
    <w:rsid w:val="00583A72"/>
    <w:rsid w:val="005B29E0"/>
    <w:rsid w:val="005C28D5"/>
    <w:rsid w:val="005D338C"/>
    <w:rsid w:val="005F13B2"/>
    <w:rsid w:val="00626E5D"/>
    <w:rsid w:val="0063125A"/>
    <w:rsid w:val="00636B94"/>
    <w:rsid w:val="006443DF"/>
    <w:rsid w:val="0065410F"/>
    <w:rsid w:val="00667A2D"/>
    <w:rsid w:val="00674677"/>
    <w:rsid w:val="006856F3"/>
    <w:rsid w:val="0069017D"/>
    <w:rsid w:val="006902BE"/>
    <w:rsid w:val="00695FB5"/>
    <w:rsid w:val="006B0428"/>
    <w:rsid w:val="006B5AE0"/>
    <w:rsid w:val="006B767D"/>
    <w:rsid w:val="006C59AF"/>
    <w:rsid w:val="006D2DE1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57E11"/>
    <w:rsid w:val="007748CF"/>
    <w:rsid w:val="0078342B"/>
    <w:rsid w:val="007A15B5"/>
    <w:rsid w:val="007A3207"/>
    <w:rsid w:val="007A3D12"/>
    <w:rsid w:val="007B076E"/>
    <w:rsid w:val="007C188F"/>
    <w:rsid w:val="007C7FCF"/>
    <w:rsid w:val="007D3828"/>
    <w:rsid w:val="007E505F"/>
    <w:rsid w:val="007F07C1"/>
    <w:rsid w:val="00802947"/>
    <w:rsid w:val="008077AA"/>
    <w:rsid w:val="00824CF3"/>
    <w:rsid w:val="00826E29"/>
    <w:rsid w:val="008326E7"/>
    <w:rsid w:val="00835BB7"/>
    <w:rsid w:val="008366CF"/>
    <w:rsid w:val="008416A8"/>
    <w:rsid w:val="008519E1"/>
    <w:rsid w:val="00852B28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D5B7D"/>
    <w:rsid w:val="008E6226"/>
    <w:rsid w:val="00906C96"/>
    <w:rsid w:val="00912D77"/>
    <w:rsid w:val="00933801"/>
    <w:rsid w:val="009621AC"/>
    <w:rsid w:val="009666EF"/>
    <w:rsid w:val="0097285F"/>
    <w:rsid w:val="00974CD4"/>
    <w:rsid w:val="009822A3"/>
    <w:rsid w:val="00991C53"/>
    <w:rsid w:val="009B2100"/>
    <w:rsid w:val="009B773A"/>
    <w:rsid w:val="009C71AF"/>
    <w:rsid w:val="009D1DA3"/>
    <w:rsid w:val="009D20E1"/>
    <w:rsid w:val="009E4000"/>
    <w:rsid w:val="009F4931"/>
    <w:rsid w:val="00A06678"/>
    <w:rsid w:val="00A12730"/>
    <w:rsid w:val="00A13D96"/>
    <w:rsid w:val="00A21DCE"/>
    <w:rsid w:val="00A268DD"/>
    <w:rsid w:val="00A34F1E"/>
    <w:rsid w:val="00A352E0"/>
    <w:rsid w:val="00A43E8E"/>
    <w:rsid w:val="00A44BEF"/>
    <w:rsid w:val="00A5083F"/>
    <w:rsid w:val="00A5637C"/>
    <w:rsid w:val="00A5675F"/>
    <w:rsid w:val="00A753A0"/>
    <w:rsid w:val="00A9787E"/>
    <w:rsid w:val="00AA32F9"/>
    <w:rsid w:val="00AA3504"/>
    <w:rsid w:val="00AB5E28"/>
    <w:rsid w:val="00AC3D06"/>
    <w:rsid w:val="00AC47D2"/>
    <w:rsid w:val="00AC6DE7"/>
    <w:rsid w:val="00AE25CE"/>
    <w:rsid w:val="00AE2DB8"/>
    <w:rsid w:val="00AF5CD1"/>
    <w:rsid w:val="00B17C98"/>
    <w:rsid w:val="00B21652"/>
    <w:rsid w:val="00B36E58"/>
    <w:rsid w:val="00B37684"/>
    <w:rsid w:val="00B41A5C"/>
    <w:rsid w:val="00B55B53"/>
    <w:rsid w:val="00B56377"/>
    <w:rsid w:val="00B672F1"/>
    <w:rsid w:val="00B86885"/>
    <w:rsid w:val="00B95E91"/>
    <w:rsid w:val="00BC0F10"/>
    <w:rsid w:val="00BC2AB0"/>
    <w:rsid w:val="00BD04D6"/>
    <w:rsid w:val="00BD1B23"/>
    <w:rsid w:val="00BE055E"/>
    <w:rsid w:val="00BE50EC"/>
    <w:rsid w:val="00BF6A43"/>
    <w:rsid w:val="00C07B01"/>
    <w:rsid w:val="00C11263"/>
    <w:rsid w:val="00C1511F"/>
    <w:rsid w:val="00C15DC6"/>
    <w:rsid w:val="00C15FFC"/>
    <w:rsid w:val="00C20179"/>
    <w:rsid w:val="00C26591"/>
    <w:rsid w:val="00C45F0F"/>
    <w:rsid w:val="00C509DF"/>
    <w:rsid w:val="00C56821"/>
    <w:rsid w:val="00C64C64"/>
    <w:rsid w:val="00C66A21"/>
    <w:rsid w:val="00C66C1B"/>
    <w:rsid w:val="00C7486D"/>
    <w:rsid w:val="00C76829"/>
    <w:rsid w:val="00C80929"/>
    <w:rsid w:val="00C97269"/>
    <w:rsid w:val="00C97FF6"/>
    <w:rsid w:val="00CA747F"/>
    <w:rsid w:val="00CB1D68"/>
    <w:rsid w:val="00CC06DF"/>
    <w:rsid w:val="00CC1BFE"/>
    <w:rsid w:val="00CC762B"/>
    <w:rsid w:val="00CC79B4"/>
    <w:rsid w:val="00CD328B"/>
    <w:rsid w:val="00CE17FD"/>
    <w:rsid w:val="00CE2BD3"/>
    <w:rsid w:val="00CE3D9A"/>
    <w:rsid w:val="00D239C3"/>
    <w:rsid w:val="00D34232"/>
    <w:rsid w:val="00D363DC"/>
    <w:rsid w:val="00D43ACE"/>
    <w:rsid w:val="00D4407F"/>
    <w:rsid w:val="00D601E8"/>
    <w:rsid w:val="00D62263"/>
    <w:rsid w:val="00D72564"/>
    <w:rsid w:val="00D80C0B"/>
    <w:rsid w:val="00D87D08"/>
    <w:rsid w:val="00D94974"/>
    <w:rsid w:val="00D968E6"/>
    <w:rsid w:val="00DB0F94"/>
    <w:rsid w:val="00DB7276"/>
    <w:rsid w:val="00DC4EDE"/>
    <w:rsid w:val="00DC7E45"/>
    <w:rsid w:val="00DD1992"/>
    <w:rsid w:val="00DF2891"/>
    <w:rsid w:val="00DF3BA8"/>
    <w:rsid w:val="00E03E8C"/>
    <w:rsid w:val="00E054FF"/>
    <w:rsid w:val="00E436E6"/>
    <w:rsid w:val="00E53161"/>
    <w:rsid w:val="00E66534"/>
    <w:rsid w:val="00E7180B"/>
    <w:rsid w:val="00E755DE"/>
    <w:rsid w:val="00E805E4"/>
    <w:rsid w:val="00E84EE8"/>
    <w:rsid w:val="00E909FE"/>
    <w:rsid w:val="00E97EBA"/>
    <w:rsid w:val="00EA476F"/>
    <w:rsid w:val="00EB67B6"/>
    <w:rsid w:val="00ED6832"/>
    <w:rsid w:val="00ED7033"/>
    <w:rsid w:val="00EF2747"/>
    <w:rsid w:val="00EF3532"/>
    <w:rsid w:val="00F01EAE"/>
    <w:rsid w:val="00F1240A"/>
    <w:rsid w:val="00F15FE1"/>
    <w:rsid w:val="00F27753"/>
    <w:rsid w:val="00F44A77"/>
    <w:rsid w:val="00F471B6"/>
    <w:rsid w:val="00F54F1B"/>
    <w:rsid w:val="00F77A4B"/>
    <w:rsid w:val="00F879F9"/>
    <w:rsid w:val="00F87A19"/>
    <w:rsid w:val="00F924E8"/>
    <w:rsid w:val="00F94CB2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5E21A-F5EE-4C4B-AC32-C24F2B5B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Заголовок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basedOn w:val="a"/>
    <w:next w:val="a6"/>
    <w:link w:val="af1"/>
    <w:qFormat/>
    <w:rsid w:val="003217C1"/>
    <w:pPr>
      <w:spacing w:after="0" w:line="240" w:lineRule="auto"/>
      <w:jc w:val="center"/>
    </w:pPr>
    <w:rPr>
      <w:b/>
      <w:bCs/>
      <w:color w:val="000000"/>
      <w:sz w:val="24"/>
      <w:szCs w:val="20"/>
    </w:rPr>
  </w:style>
  <w:style w:type="character" w:customStyle="1" w:styleId="af1">
    <w:name w:val="Название Знак"/>
    <w:link w:val="af0"/>
    <w:rsid w:val="003217C1"/>
    <w:rPr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</cp:lastModifiedBy>
  <cp:revision>5</cp:revision>
  <dcterms:created xsi:type="dcterms:W3CDTF">2024-09-18T05:40:00Z</dcterms:created>
  <dcterms:modified xsi:type="dcterms:W3CDTF">2024-10-08T02:55:00Z</dcterms:modified>
</cp:coreProperties>
</file>