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C7" w:rsidRDefault="004C49C7" w:rsidP="004C49C7">
      <w:pPr>
        <w:pStyle w:val="ae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1500" cy="685800"/>
            <wp:effectExtent l="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9C7" w:rsidRDefault="004C49C7" w:rsidP="004C49C7">
      <w:pPr>
        <w:pStyle w:val="ae"/>
        <w:rPr>
          <w:szCs w:val="26"/>
        </w:rPr>
      </w:pPr>
      <w:r>
        <w:rPr>
          <w:szCs w:val="26"/>
        </w:rPr>
        <w:t>РАЙОННЫЙ СОВЕТ ДЕПУТАТОВ</w:t>
      </w:r>
    </w:p>
    <w:p w:rsidR="004C49C7" w:rsidRDefault="004C49C7" w:rsidP="004C49C7">
      <w:pPr>
        <w:pStyle w:val="ae"/>
        <w:rPr>
          <w:szCs w:val="26"/>
        </w:rPr>
      </w:pPr>
      <w:r>
        <w:rPr>
          <w:szCs w:val="26"/>
        </w:rPr>
        <w:t>МУНИЦИПАЛЬНОГО ОБРАЗОВАНИЯ</w:t>
      </w:r>
    </w:p>
    <w:p w:rsidR="004C49C7" w:rsidRPr="00D462F4" w:rsidRDefault="004C49C7" w:rsidP="004C49C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4C49C7" w:rsidRDefault="00F47F2A" w:rsidP="004C49C7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59264" from="0,6pt" to="477pt,6pt" strokeweight="4.5pt">
            <v:stroke linestyle="thinThick"/>
          </v:line>
        </w:pict>
      </w:r>
    </w:p>
    <w:p w:rsidR="004C49C7" w:rsidRPr="006E16AB" w:rsidRDefault="004C49C7" w:rsidP="004C49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 xml:space="preserve">671640, Республика Бурятия, с. Курумкан, ул. </w:t>
      </w:r>
      <w:proofErr w:type="spellStart"/>
      <w:r w:rsidRPr="00D462F4">
        <w:rPr>
          <w:rFonts w:ascii="Times New Roman" w:hAnsi="Times New Roman"/>
          <w:sz w:val="20"/>
          <w:szCs w:val="20"/>
        </w:rPr>
        <w:t>Балдакова</w:t>
      </w:r>
      <w:proofErr w:type="spellEnd"/>
      <w:r w:rsidRPr="00D462F4">
        <w:rPr>
          <w:rFonts w:ascii="Times New Roman" w:hAnsi="Times New Roman"/>
          <w:sz w:val="20"/>
          <w:szCs w:val="20"/>
        </w:rPr>
        <w:t>, 13. Тел.: 8 (30149) 42-1-95, факс: 8 (30149) 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4C49C7" w:rsidRDefault="004C49C7" w:rsidP="004C49C7">
      <w:pPr>
        <w:pStyle w:val="af0"/>
        <w:jc w:val="center"/>
        <w:rPr>
          <w:b/>
          <w:sz w:val="28"/>
          <w:szCs w:val="28"/>
        </w:rPr>
      </w:pPr>
    </w:p>
    <w:p w:rsidR="004C49C7" w:rsidRDefault="004C49C7" w:rsidP="004C49C7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DA3905">
        <w:rPr>
          <w:b/>
          <w:sz w:val="28"/>
          <w:szCs w:val="28"/>
          <w:lang w:val="en-US"/>
        </w:rPr>
        <w:t>LI</w:t>
      </w:r>
      <w:r w:rsidR="00DE62F4">
        <w:rPr>
          <w:b/>
          <w:sz w:val="28"/>
          <w:szCs w:val="28"/>
          <w:lang w:val="en-US"/>
        </w:rPr>
        <w:t>I</w:t>
      </w:r>
      <w:r w:rsidR="00DA3905">
        <w:rPr>
          <w:b/>
          <w:sz w:val="28"/>
          <w:szCs w:val="28"/>
          <w:lang w:val="en-US"/>
        </w:rPr>
        <w:t>I</w:t>
      </w:r>
      <w:r w:rsidR="000948F7">
        <w:rPr>
          <w:b/>
          <w:sz w:val="28"/>
          <w:szCs w:val="28"/>
        </w:rPr>
        <w:t xml:space="preserve"> – 3 </w:t>
      </w:r>
      <w:r w:rsidR="006208CA">
        <w:rPr>
          <w:b/>
          <w:sz w:val="28"/>
          <w:szCs w:val="28"/>
        </w:rPr>
        <w:t xml:space="preserve"> </w:t>
      </w:r>
      <w:r w:rsidR="009954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4C49C7" w:rsidRPr="00550126" w:rsidRDefault="004C49C7" w:rsidP="004C49C7">
      <w:pPr>
        <w:pStyle w:val="af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90789B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 xml:space="preserve">» </w:t>
      </w:r>
      <w:r w:rsidR="0090789B">
        <w:rPr>
          <w:b/>
          <w:bCs/>
          <w:sz w:val="28"/>
          <w:szCs w:val="28"/>
        </w:rPr>
        <w:t>ноя</w:t>
      </w:r>
      <w:r w:rsidR="00DE62F4">
        <w:rPr>
          <w:b/>
          <w:bCs/>
          <w:sz w:val="28"/>
          <w:szCs w:val="28"/>
        </w:rPr>
        <w:t>бря</w:t>
      </w:r>
      <w:r>
        <w:rPr>
          <w:b/>
          <w:bCs/>
          <w:sz w:val="28"/>
          <w:szCs w:val="28"/>
        </w:rPr>
        <w:t xml:space="preserve"> 202</w:t>
      </w:r>
      <w:r w:rsidR="00FE0FF8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года</w:t>
      </w:r>
    </w:p>
    <w:p w:rsidR="004C49C7" w:rsidRDefault="004C49C7" w:rsidP="004C49C7">
      <w:pPr>
        <w:pStyle w:val="af0"/>
        <w:rPr>
          <w:b/>
        </w:rPr>
      </w:pPr>
    </w:p>
    <w:p w:rsidR="004C49C7" w:rsidRPr="00321456" w:rsidRDefault="004C49C7" w:rsidP="004C49C7">
      <w:pPr>
        <w:pStyle w:val="af0"/>
        <w:rPr>
          <w:b/>
          <w:sz w:val="28"/>
          <w:szCs w:val="28"/>
        </w:rPr>
      </w:pPr>
      <w:r w:rsidRPr="00321456">
        <w:rPr>
          <w:b/>
          <w:sz w:val="28"/>
          <w:szCs w:val="28"/>
        </w:rPr>
        <w:t>«О принятии в муниципальную собственность</w:t>
      </w:r>
    </w:p>
    <w:p w:rsidR="004A7657" w:rsidRDefault="00D659F8" w:rsidP="004C49C7">
      <w:pPr>
        <w:pStyle w:val="af0"/>
        <w:tabs>
          <w:tab w:val="left" w:pos="54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оборудования</w:t>
      </w:r>
      <w:r w:rsidR="004C49C7" w:rsidRPr="00321456">
        <w:rPr>
          <w:b/>
          <w:sz w:val="28"/>
          <w:szCs w:val="28"/>
        </w:rPr>
        <w:t>»</w:t>
      </w:r>
    </w:p>
    <w:p w:rsidR="004C49C7" w:rsidRPr="00321456" w:rsidRDefault="004C49C7" w:rsidP="004C49C7">
      <w:pPr>
        <w:pStyle w:val="af0"/>
        <w:tabs>
          <w:tab w:val="left" w:pos="5475"/>
        </w:tabs>
        <w:rPr>
          <w:b/>
          <w:sz w:val="28"/>
          <w:szCs w:val="28"/>
        </w:rPr>
      </w:pPr>
      <w:r w:rsidRPr="00321456">
        <w:rPr>
          <w:b/>
          <w:sz w:val="28"/>
          <w:szCs w:val="28"/>
        </w:rPr>
        <w:tab/>
      </w:r>
    </w:p>
    <w:p w:rsidR="004C49C7" w:rsidRPr="00321456" w:rsidRDefault="004C49C7" w:rsidP="004C49C7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456">
        <w:rPr>
          <w:rFonts w:ascii="Times New Roman" w:hAnsi="Times New Roman"/>
          <w:sz w:val="28"/>
          <w:szCs w:val="28"/>
        </w:rPr>
        <w:t>В соответствии с Законом Республики Бурятия от 24.02.2004г. № 637-</w:t>
      </w:r>
      <w:r w:rsidRPr="00321456">
        <w:rPr>
          <w:rFonts w:ascii="Times New Roman" w:hAnsi="Times New Roman"/>
          <w:sz w:val="28"/>
          <w:szCs w:val="28"/>
          <w:lang w:val="en-US"/>
        </w:rPr>
        <w:t>III</w:t>
      </w:r>
      <w:r w:rsidRPr="00321456">
        <w:rPr>
          <w:rFonts w:ascii="Times New Roman" w:hAnsi="Times New Roman"/>
          <w:sz w:val="28"/>
          <w:szCs w:val="28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муниципальных образований в Республике Бурятия» районный Совет депутатов </w:t>
      </w:r>
      <w:r w:rsidRPr="00321456">
        <w:rPr>
          <w:rFonts w:ascii="Times New Roman" w:hAnsi="Times New Roman"/>
          <w:b/>
          <w:sz w:val="28"/>
          <w:szCs w:val="28"/>
        </w:rPr>
        <w:t>решил:</w:t>
      </w:r>
    </w:p>
    <w:p w:rsidR="009954CF" w:rsidRDefault="004C49C7" w:rsidP="004C49C7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46D7">
        <w:rPr>
          <w:rFonts w:ascii="Times New Roman" w:hAnsi="Times New Roman"/>
          <w:sz w:val="28"/>
          <w:szCs w:val="28"/>
        </w:rPr>
        <w:t>Принять из государственной собственности Республики Бурятия</w:t>
      </w:r>
      <w:r w:rsidR="006208CA">
        <w:rPr>
          <w:rFonts w:ascii="Times New Roman" w:hAnsi="Times New Roman"/>
          <w:sz w:val="28"/>
          <w:szCs w:val="28"/>
        </w:rPr>
        <w:t xml:space="preserve"> </w:t>
      </w:r>
      <w:r w:rsidR="00D12758">
        <w:rPr>
          <w:rFonts w:ascii="Times New Roman" w:hAnsi="Times New Roman"/>
          <w:sz w:val="28"/>
          <w:szCs w:val="28"/>
        </w:rPr>
        <w:t>(</w:t>
      </w:r>
      <w:r w:rsidR="00D659F8">
        <w:rPr>
          <w:rFonts w:ascii="Times New Roman" w:hAnsi="Times New Roman"/>
          <w:sz w:val="28"/>
          <w:szCs w:val="28"/>
        </w:rPr>
        <w:t>Министерство образования и науки Республики Бурятия</w:t>
      </w:r>
      <w:r w:rsidR="006208CA">
        <w:rPr>
          <w:rFonts w:ascii="Times New Roman" w:hAnsi="Times New Roman"/>
          <w:sz w:val="28"/>
          <w:szCs w:val="28"/>
        </w:rPr>
        <w:t>)</w:t>
      </w:r>
      <w:r w:rsidR="00437535">
        <w:rPr>
          <w:rFonts w:ascii="Times New Roman" w:hAnsi="Times New Roman"/>
          <w:sz w:val="28"/>
          <w:szCs w:val="28"/>
        </w:rPr>
        <w:t xml:space="preserve"> </w:t>
      </w:r>
      <w:r w:rsidRPr="00C746D7">
        <w:rPr>
          <w:rFonts w:ascii="Times New Roman" w:hAnsi="Times New Roman"/>
          <w:sz w:val="28"/>
          <w:szCs w:val="28"/>
        </w:rPr>
        <w:t>в муниципальную собственность МО «</w:t>
      </w:r>
      <w:proofErr w:type="spellStart"/>
      <w:r w:rsidRPr="00C746D7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Pr="00C746D7">
        <w:rPr>
          <w:rFonts w:ascii="Times New Roman" w:hAnsi="Times New Roman"/>
          <w:sz w:val="28"/>
          <w:szCs w:val="28"/>
        </w:rPr>
        <w:t xml:space="preserve"> район»</w:t>
      </w:r>
      <w:r w:rsidR="00D659F8">
        <w:rPr>
          <w:rFonts w:ascii="Times New Roman" w:hAnsi="Times New Roman"/>
          <w:sz w:val="28"/>
          <w:szCs w:val="28"/>
        </w:rPr>
        <w:t xml:space="preserve"> в рамках реализации федерального проекта «</w:t>
      </w:r>
      <w:r w:rsidR="00DE62F4">
        <w:rPr>
          <w:rFonts w:ascii="Times New Roman" w:hAnsi="Times New Roman"/>
          <w:sz w:val="28"/>
          <w:szCs w:val="28"/>
        </w:rPr>
        <w:t>Современная школа» национальная проекта «Образование»</w:t>
      </w:r>
      <w:r w:rsidR="00D659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имуществ</w:t>
      </w:r>
      <w:r w:rsidR="00D659F8">
        <w:rPr>
          <w:rFonts w:ascii="Times New Roman" w:hAnsi="Times New Roman"/>
          <w:sz w:val="28"/>
          <w:szCs w:val="28"/>
        </w:rPr>
        <w:t>а</w:t>
      </w:r>
      <w:r w:rsidR="006208CA">
        <w:rPr>
          <w:rFonts w:ascii="Times New Roman" w:hAnsi="Times New Roman"/>
          <w:sz w:val="28"/>
          <w:szCs w:val="28"/>
        </w:rPr>
        <w:t xml:space="preserve"> согласно</w:t>
      </w:r>
      <w:r w:rsidR="00753D74">
        <w:rPr>
          <w:rFonts w:ascii="Times New Roman" w:hAnsi="Times New Roman"/>
          <w:sz w:val="28"/>
          <w:szCs w:val="28"/>
        </w:rPr>
        <w:t xml:space="preserve"> приложению</w:t>
      </w:r>
      <w:r w:rsidR="00DC2B9A">
        <w:rPr>
          <w:rFonts w:ascii="Times New Roman" w:hAnsi="Times New Roman"/>
          <w:sz w:val="28"/>
          <w:szCs w:val="28"/>
        </w:rPr>
        <w:t>:</w:t>
      </w:r>
    </w:p>
    <w:p w:rsidR="004A7657" w:rsidRDefault="004A7657" w:rsidP="004A7657">
      <w:pPr>
        <w:pStyle w:val="ad"/>
        <w:tabs>
          <w:tab w:val="left" w:pos="993"/>
        </w:tabs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437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4961"/>
        <w:gridCol w:w="850"/>
        <w:gridCol w:w="1560"/>
      </w:tblGrid>
      <w:tr w:rsidR="00D659F8" w:rsidTr="00DE62F4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F8" w:rsidRDefault="00D659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F8" w:rsidRDefault="00D659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9F8" w:rsidRDefault="00D659F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9F8" w:rsidRDefault="00D65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9F8" w:rsidRDefault="00D659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659F8" w:rsidTr="00DE62F4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Default="00D659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659F8" w:rsidRPr="00D659F8" w:rsidRDefault="00D659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65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65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Pr="00D659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 w:rsidP="00D659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D65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 (шт.)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9F8" w:rsidRPr="00D659F8" w:rsidRDefault="00D659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59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стоимость имущества (руб.)</w:t>
            </w:r>
          </w:p>
        </w:tc>
      </w:tr>
      <w:tr w:rsidR="00DE62F4" w:rsidTr="00DE62F4">
        <w:trPr>
          <w:trHeight w:val="1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 xml:space="preserve">МФУ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</w:rPr>
            </w:pPr>
            <w:r w:rsidRPr="00DE62F4">
              <w:rPr>
                <w:rFonts w:ascii="Times New Roman" w:hAnsi="Times New Roman" w:cs="Times New Roman"/>
              </w:rPr>
              <w:t>S/N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</w:rPr>
              <w:t>48 265,00</w:t>
            </w:r>
          </w:p>
        </w:tc>
      </w:tr>
      <w:tr w:rsidR="00DE62F4" w:rsidTr="00DE62F4">
        <w:trPr>
          <w:trHeight w:val="3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</w:rPr>
            </w:pPr>
            <w:r w:rsidRPr="00DE62F4">
              <w:rPr>
                <w:rFonts w:ascii="Times New Roman" w:hAnsi="Times New Roman" w:cs="Times New Roman"/>
              </w:rPr>
              <w:t>Ноутбук DEPO VIP C15A11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</w:rPr>
            </w:pPr>
            <w:r w:rsidRPr="00DE62F4">
              <w:rPr>
                <w:rFonts w:ascii="Times New Roman" w:hAnsi="Times New Roman" w:cs="Times New Roman"/>
              </w:rPr>
              <w:t>S/N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</w:rPr>
              <w:t>382 356,00</w:t>
            </w:r>
          </w:p>
        </w:tc>
      </w:tr>
      <w:tr w:rsidR="00DE62F4" w:rsidTr="00DE62F4">
        <w:trPr>
          <w:trHeight w:val="2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 w:rsidP="00DE62F4">
            <w:pPr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>Набор по закреплению изучаемых тем по предметным областям основного общего образования (Физика)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>Комплектация: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 xml:space="preserve">Беспроводной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мультидатчик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цифровой лаборатории по физике; Описание встроенных датчиков: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 xml:space="preserve">Датчик температуры исследуемой среды, Датчик абсолютного давления, Датчик магнитного поля, Датчик электрического напряжения, Датчик силы тока, Датчик ускорения, Датчик расстояния, Датчик усилия; Описание отдельных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датчиков:USB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осциллограф (2 канала). Конструктор для проведения экспериментов.             Программное обеспечение; Справочно-методические материалы.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 xml:space="preserve">Аксессуары: Кабель USB соединительный; Зарядное устройство с кабелем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miniUSB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; USB Адаптер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Bluetooth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4.1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Low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Energy;USB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флеш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62F4">
              <w:rPr>
                <w:rFonts w:ascii="Times New Roman" w:hAnsi="Times New Roman" w:cs="Times New Roman"/>
                <w:color w:val="000000"/>
              </w:rPr>
              <w:lastRenderedPageBreak/>
              <w:t xml:space="preserve">накопитель, Кейс для хранения и транспортировки, Паспорт для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мультидатчика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и осциллографа, Руководство по эксплуатации.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</w:rPr>
              <w:t>525 000,00</w:t>
            </w:r>
          </w:p>
        </w:tc>
      </w:tr>
      <w:tr w:rsidR="00DE62F4" w:rsidTr="00DE62F4">
        <w:trPr>
          <w:trHeight w:val="78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 w:rsidP="00DE62F4">
            <w:pPr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>Набор по закреплению изучаемых тем по предметным областям основного общего образования (Химия)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>Комплектация: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 xml:space="preserve">Беспроводной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мультидатчик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цифровой лаборатории по химии; Описание встроенных датчиков: Датчик уровня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>, Датчик электрической проводимости, Датчик температуры исследуемой среды, Выносной герметичный температурный зонд из нержавеющей стали с хромированным покрытием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 xml:space="preserve">,. 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Описание отдельных датчиков: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Мультидатчик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оптической плотности и мутности.  Количество встроенных датчиков в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мультидатчик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>: Датчик-колориметр тип 1, Датчик-колориметр тип 2, Датчик-колориметр тип 3, Датчик мутности жидкости.                                                           Программное обеспечение (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). Справочно-методические материалы. Аксессуары: кабель USB соединительный, Зарядное устройство с кабелем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mini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-USB, USB Адаптер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Bluetooth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4.1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Low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Energy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, USB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флеш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накопитель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 xml:space="preserve">,.                   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>Описание набора лабораторной оснастки: Измерительный электрод рН с разъемом BNC и буферным раствором, Измерительный электрод электропроводимости с разъемом BNC,  Выносной герметичный температурный зонд из нержавеющей стали с хромированным покрытием, Комплект кювет для датчиков оптической плотности, Набор из двух порошков с реагентами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 Кейс для хранения и транспортировки, Паспорта для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мультидатчиков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>, Руководство по эксплуатации.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</w:rPr>
              <w:t>525 000,00</w:t>
            </w:r>
          </w:p>
        </w:tc>
      </w:tr>
      <w:tr w:rsidR="00DE62F4" w:rsidTr="00DE62F4">
        <w:trPr>
          <w:trHeight w:val="6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</w:rPr>
            </w:pPr>
            <w:r w:rsidRPr="00DE62F4">
              <w:rPr>
                <w:rFonts w:ascii="Times New Roman" w:hAnsi="Times New Roman" w:cs="Times New Roman"/>
              </w:rPr>
              <w:t>Набор по закреплению изучаемых тем по предметным областям основного общего образования (Биология)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Комплектация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:Б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>еспроводной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мультидатчик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цифровой лаборатории по биологии. Описание встроенных датчиков: Датчик относительной влажности, Датчик освещенности, Датчик уровня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>, Датчик температуры исследуемой среды, Датчик температуры окружающей среды. Дополнительное оборудование: Цифровая видеокамера. Программное обеспечение (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). Справочно-методические материалы. Аксессуары: кабель USB соединительный, Зарядное устройство с кабелем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mini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-USB, USB Адаптер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Bluetooth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4.1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Low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Energy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, USB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флеш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накопитель.  Кейс для хранения и транспортировки. Паспорта для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мультидатчика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и цифровой видеокамеры. Руководство по эксплуатации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</w:rPr>
              <w:t>525 000,00</w:t>
            </w:r>
          </w:p>
        </w:tc>
      </w:tr>
      <w:tr w:rsidR="00DE62F4" w:rsidTr="00DE62F4">
        <w:trPr>
          <w:trHeight w:val="6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</w:rPr>
            </w:pPr>
            <w:r w:rsidRPr="00DE62F4">
              <w:rPr>
                <w:rFonts w:ascii="Times New Roman" w:hAnsi="Times New Roman" w:cs="Times New Roman"/>
              </w:rPr>
              <w:t xml:space="preserve">Набор по закреплению изучаемых тем по предметным областям основного </w:t>
            </w:r>
            <w:r w:rsidRPr="00DE62F4">
              <w:rPr>
                <w:rFonts w:ascii="Times New Roman" w:hAnsi="Times New Roman" w:cs="Times New Roman"/>
              </w:rPr>
              <w:lastRenderedPageBreak/>
              <w:t>общего образования (Физиология</w:t>
            </w:r>
            <w:proofErr w:type="gramStart"/>
            <w:r w:rsidRPr="00DE62F4">
              <w:rPr>
                <w:rFonts w:ascii="Times New Roman" w:hAnsi="Times New Roman" w:cs="Times New Roman"/>
              </w:rPr>
              <w:t>)п</w:t>
            </w:r>
            <w:proofErr w:type="gramEnd"/>
            <w:r w:rsidRPr="00DE62F4">
              <w:rPr>
                <w:rFonts w:ascii="Times New Roman" w:hAnsi="Times New Roman" w:cs="Times New Roman"/>
              </w:rPr>
              <w:t>рофильный уровень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lastRenderedPageBreak/>
              <w:t>Комплектация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:Б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>еспроводной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мультидатчик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цифровой лаборатории по физиологии.  Описание встроенных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датчиков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:Д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>атчик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артериального давления, Датчик пульса, Датчик температуры тела, Выносной герметичный температурный </w:t>
            </w:r>
            <w:r w:rsidRPr="00DE62F4">
              <w:rPr>
                <w:rFonts w:ascii="Times New Roman" w:hAnsi="Times New Roman" w:cs="Times New Roman"/>
                <w:color w:val="000000"/>
              </w:rPr>
              <w:lastRenderedPageBreak/>
              <w:t>зонд из нержавеющей стали с хромированным покрытием, Датчик - спирометр, Датчик ускорения. Описание отдельных датчиков: Датчик - электрокардиограф, Датчик кистевой силы, Датчик освещенности. Программное обеспечение (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). Справочно-методические материалы. Аксессуары: кабель USB соединительный, Зарядное устройство с кабелем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mini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-USB, USB Адаптер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Bluetooth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4.1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Low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Energy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, USB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флеш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накопитель.  Кейс для хранения и транспортировки. Паспорта для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мультидатчика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и отдельных датчиков. Руководство по эксплуатации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</w:rPr>
              <w:t>126 000,00</w:t>
            </w:r>
          </w:p>
        </w:tc>
      </w:tr>
      <w:tr w:rsidR="00DE62F4" w:rsidTr="00DE62F4">
        <w:trPr>
          <w:trHeight w:val="6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 xml:space="preserve">Набор для конструирования промышленных робототехнических систем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 xml:space="preserve">Интерфейсы: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Bluetooth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, I2C,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MicroSD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, PWM, SPI, TTL,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WiFi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, Для </w:t>
            </w:r>
            <w:proofErr w:type="spellStart"/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подключе-ния</w:t>
            </w:r>
            <w:proofErr w:type="spellEnd"/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 микрофона.                                                          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Комплектация: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USB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интерфейсный кабель для программирования программируемого контроллера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Адаптер питания от сети 220В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Встраиваемый микрокомпьютер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Крепежные элементы (винты)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Крепежные элементы (гайки)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Модуль технического зрения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Плата расширения универсального вычислительного модуля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Порты для подключения внешних аналоговых устройств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Порты для подключения внешних цифровых устройств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Порты для подключения устройств по последовательному интерфейсу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Робототехнический контроллер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Сервомодули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br/>
              <w:t>Сетевой кабель адаптера питания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Соединительные кабели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Универсальный вычислительный модуль.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</w:rPr>
              <w:t>560 000,00</w:t>
            </w:r>
          </w:p>
        </w:tc>
      </w:tr>
      <w:tr w:rsidR="00DE62F4" w:rsidTr="00DE62F4">
        <w:trPr>
          <w:trHeight w:val="6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</w:rPr>
            </w:pPr>
            <w:r w:rsidRPr="00DE62F4">
              <w:rPr>
                <w:rFonts w:ascii="Times New Roman" w:hAnsi="Times New Roman" w:cs="Times New Roman"/>
              </w:rPr>
              <w:t>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 xml:space="preserve">Количество элементов для сборки -832. Вид набора - образовательного конструктора для практики блочного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программирова-ния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с комплектом датчико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в-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 Базовый.. Количество видов конструктивных элементов- 100. 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 xml:space="preserve">Колесные диски с резиновой покрышкой - 4, Оси различных размеров- 88, 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Прямые соединительные балки- 64, Технические балки различных размеров- 24, Рельс модульный- 54, Крепление звена- 54, Техническое колесо со звездочкой- 4, Соединительные штифты различных размеров- 196, Подшипник со стальным шариком- 2, Ременное колесо с шиной- 4, Плитка круглая с глазом- 2, Дифференциал с шестерней- 1, Количество зубьев у дифференциала с шестерней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- 28, Большой поворотный стол в сборе- 1, 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Г-образные соединительные балки- 16, Т-</w:t>
            </w:r>
            <w:r w:rsidRPr="00DE62F4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образные соединительные балки- 4, Соединительные балки с углом 45 градусов-20, Шестеренки различных размеров и форм- 52, 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 xml:space="preserve">Крылья-2, Ремень большой- 2, Зубчатая рейка-2, Червячная шестерня длинная-4, Коннектор для осей- 60, 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Рамка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 модифицированная 5х11- 2, Рамка прямоугольная 5х7- 2,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Прочие соединительные элементы- 113, Контроллер- 1.         Кабель USB TYPE C - USB TYPE A -1. Органайзер для хранения модулей и деталей-3. Учебно-методический комплекс.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</w:rPr>
              <w:t>354 114,00</w:t>
            </w:r>
          </w:p>
        </w:tc>
      </w:tr>
      <w:tr w:rsidR="00DE62F4" w:rsidTr="00DE62F4">
        <w:trPr>
          <w:trHeight w:val="6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>Робот-манипулятор учебный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 xml:space="preserve">Количество степеней свободы- 4, Максимальная грузоподъемность- 0,5. Набор сменных захватов.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Четырёхосевой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учебный робот-манипулятор с модульными сменными насадками.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Роботманипулятор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учебный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 предназначен для освоения обучающимися основ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робото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-техники, для подготовки обучающихся к внедрению и последующему использованию роботов в промышленном производстве. Робот-манипулятор-1. Возможность подключения- USB,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Wi-Fi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Bluetooth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Робот-манипулятор оснащен сервоприводом для пневматического и механического захватов, обеспечивающим вращение захваченного объекта во время перемещения, поворот перемещаемого объекта вокруг вертикальной оси.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  Сменный экструдер для 3D-печати. Модуль технического зрения. Универсальный вычислительный модуль.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</w:rPr>
              <w:t>779 402,00</w:t>
            </w:r>
          </w:p>
        </w:tc>
      </w:tr>
      <w:tr w:rsidR="00DE62F4" w:rsidTr="00DE62F4">
        <w:trPr>
          <w:trHeight w:val="6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 xml:space="preserve">Учебная лаборатория по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нейротехнологии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 xml:space="preserve">Учебная лаборатория по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нейротехнологиям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(далее - комплект) представляет собой комплекс для изучения основ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нейротехнологий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и физиологии человека. Сенсор ЭМГ для регистрации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электромиограммы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. Сенсор ЭКГ  для регистрации электрокардиограммы. Сенсор ФПГ для регистрации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фотоплетизмограммы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>.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>Сенсор ЭЭГ для регистрации электроэнцефалограммы. Сенсор КГР для регистрации кожно-гальванической реакции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Сенсор дыхания для регистрации сигнала колебания грудной клетки.  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Цен-тральный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 модуль для сбора данных от сенсоров и передачи на персональный компьютер. Модуль кнопки, обеспечивающий возможность разметки регистрируемых сигналов. В состав комплекта входят методические материалы для учителя и обучающихся, </w:t>
            </w:r>
            <w:proofErr w:type="spellStart"/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опи-сание</w:t>
            </w:r>
            <w:proofErr w:type="spellEnd"/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 подключения сенсоров лаборатории, инструкции по использованию, описание лабораторных и практических работ, которые в том числе содержат презентационные материалы.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</w:rPr>
              <w:t>205 000,00</w:t>
            </w:r>
          </w:p>
        </w:tc>
      </w:tr>
      <w:tr w:rsidR="00DE62F4" w:rsidTr="00DE62F4">
        <w:trPr>
          <w:trHeight w:val="6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</w:rPr>
            </w:pPr>
            <w:r w:rsidRPr="00DE62F4">
              <w:rPr>
                <w:rFonts w:ascii="Times New Roman" w:hAnsi="Times New Roman" w:cs="Times New Roman"/>
              </w:rPr>
              <w:t xml:space="preserve">Учебный набор программируемых робототехнических </w:t>
            </w:r>
            <w:r w:rsidRPr="00DE62F4">
              <w:rPr>
                <w:rFonts w:ascii="Times New Roman" w:hAnsi="Times New Roman" w:cs="Times New Roman"/>
              </w:rPr>
              <w:lastRenderedPageBreak/>
              <w:t>платформ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Образовательный набор по механике,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мехатронике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и робототехнике. Набор </w:t>
            </w:r>
            <w:proofErr w:type="spellStart"/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предназна-чен</w:t>
            </w:r>
            <w:proofErr w:type="spellEnd"/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 для проведения учебных занятий по изучению основ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мехатроники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и робототехники, </w:t>
            </w:r>
            <w:r w:rsidRPr="00DE62F4"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практического применения базовых элементов электроники и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схемотехники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, а также наиболее распространенной элементной базы и основных технических решений, при-меняемых при проектировании и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прототипировании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различных инженерных,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киберне-тических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и встраиваемых систем. В состав набора входят 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комплектующие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 и устрой-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ства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, обладающие конструктивной, электрической, аппаратной и программной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совме-стимостью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друг с другом.                                                                           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Комплектация: 3х проводные шлейфы Папа-Мама, Аккумуляторная батарея, Блок питания, Датчики расстояния УЗ-типа, Жидкокристаллический дисплей, Зарядное устройство аккумуляторных батарей, Звуковой излучатель,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 xml:space="preserve">Модуль для создания дополнительной точки опоры в собираемых конструкциях, Модуль технического зрения, 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 xml:space="preserve">Плата для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беспаечного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прототипирования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, Приводы постоянного тока, Провода для макетирования тип Мама-Мама, Провода для макетирования тип Папа-Мама, 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 xml:space="preserve">Провода для макетирования тип Папа-Папа, Робототехнический контроллер,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Семисегментный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индикатор, Сервоприводы большие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, Сервоприводы малые </w:t>
            </w:r>
            <w:r w:rsidRPr="00DE62F4">
              <w:rPr>
                <w:rFonts w:ascii="Times New Roman" w:hAnsi="Times New Roman" w:cs="Times New Roman"/>
                <w:color w:val="000000"/>
              </w:rPr>
              <w:br/>
              <w:t>Тактовые кнопки, Шаговые приводы.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</w:rPr>
              <w:t>720 000,00</w:t>
            </w:r>
          </w:p>
        </w:tc>
      </w:tr>
      <w:tr w:rsidR="00DE62F4" w:rsidTr="00DE62F4">
        <w:trPr>
          <w:trHeight w:val="6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>Проводная оптическая мышь «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Defender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Patch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 xml:space="preserve"> MS-759, Цвет черный, 3 кнопки, 1000 </w:t>
            </w:r>
            <w:proofErr w:type="spellStart"/>
            <w:r w:rsidRPr="00DE62F4">
              <w:rPr>
                <w:rFonts w:ascii="Times New Roman" w:hAnsi="Times New Roman" w:cs="Times New Roman"/>
                <w:color w:val="000000"/>
              </w:rPr>
              <w:t>dpi</w:t>
            </w:r>
            <w:proofErr w:type="spellEnd"/>
            <w:r w:rsidRPr="00DE62F4">
              <w:rPr>
                <w:rFonts w:ascii="Times New Roman" w:hAnsi="Times New Roman" w:cs="Times New Roman"/>
                <w:color w:val="000000"/>
              </w:rPr>
              <w:t>.  Страна происхождени</w:t>
            </w:r>
            <w:proofErr w:type="gramStart"/>
            <w:r w:rsidRPr="00DE62F4">
              <w:rPr>
                <w:rFonts w:ascii="Times New Roman" w:hAnsi="Times New Roman" w:cs="Times New Roman"/>
                <w:color w:val="000000"/>
              </w:rPr>
              <w:t>я-</w:t>
            </w:r>
            <w:proofErr w:type="gramEnd"/>
            <w:r w:rsidRPr="00DE62F4">
              <w:rPr>
                <w:rFonts w:ascii="Times New Roman" w:hAnsi="Times New Roman" w:cs="Times New Roman"/>
                <w:color w:val="000000"/>
              </w:rPr>
              <w:t xml:space="preserve"> КНР.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62F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</w:rPr>
              <w:t>498,06</w:t>
            </w:r>
          </w:p>
        </w:tc>
      </w:tr>
      <w:tr w:rsidR="00DE62F4" w:rsidTr="00DE62F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2F4" w:rsidRPr="00DE62F4" w:rsidRDefault="00DE62F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2F4" w:rsidRPr="00DE62F4" w:rsidRDefault="00DE62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F4" w:rsidRPr="00DE62F4" w:rsidRDefault="00DE62F4" w:rsidP="00D659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F4" w:rsidRPr="00DE62F4" w:rsidRDefault="00DE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F4">
              <w:rPr>
                <w:rFonts w:ascii="Times New Roman" w:hAnsi="Times New Roman" w:cs="Times New Roman"/>
                <w:b/>
              </w:rPr>
              <w:t>4 750 635,06</w:t>
            </w:r>
          </w:p>
        </w:tc>
      </w:tr>
    </w:tbl>
    <w:p w:rsidR="004C49C7" w:rsidRDefault="004C49C7" w:rsidP="004C49C7">
      <w:pPr>
        <w:pStyle w:val="ad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1456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4C49C7" w:rsidRDefault="004C49C7" w:rsidP="004C49C7">
      <w:pPr>
        <w:pStyle w:val="ad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47F2A" w:rsidRDefault="00F47F2A" w:rsidP="004C49C7">
      <w:pPr>
        <w:pStyle w:val="ad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C49C7" w:rsidRPr="00FE699B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>Председатель Районного Совета депутатов</w:t>
      </w:r>
      <w:r w:rsidRPr="00FE699B">
        <w:rPr>
          <w:rFonts w:ascii="Times New Roman" w:hAnsi="Times New Roman"/>
          <w:b/>
          <w:sz w:val="28"/>
          <w:szCs w:val="28"/>
        </w:rPr>
        <w:tab/>
      </w:r>
    </w:p>
    <w:p w:rsidR="004C49C7" w:rsidRPr="00FE699B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FE699B">
        <w:rPr>
          <w:rFonts w:ascii="Times New Roman" w:hAnsi="Times New Roman"/>
          <w:b/>
          <w:sz w:val="28"/>
          <w:szCs w:val="28"/>
        </w:rPr>
        <w:t>Курумканский</w:t>
      </w:r>
      <w:proofErr w:type="spellEnd"/>
      <w:r w:rsidRPr="00FE699B">
        <w:rPr>
          <w:rFonts w:ascii="Times New Roman" w:hAnsi="Times New Roman"/>
          <w:b/>
          <w:sz w:val="28"/>
          <w:szCs w:val="28"/>
        </w:rPr>
        <w:t xml:space="preserve"> район»                                                         Н.В. Сахаров </w:t>
      </w:r>
    </w:p>
    <w:p w:rsidR="004C49C7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F47F2A" w:rsidRPr="00FE699B" w:rsidRDefault="00F47F2A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4C49C7" w:rsidRPr="00FE699B" w:rsidRDefault="004C49C7" w:rsidP="004C49C7">
      <w:pPr>
        <w:pStyle w:val="ad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8"/>
          <w:szCs w:val="28"/>
        </w:rPr>
      </w:pPr>
      <w:r w:rsidRPr="00FE699B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DC2B9A" w:rsidRDefault="004C49C7" w:rsidP="00DC2B9A">
      <w:pPr>
        <w:pStyle w:val="ad"/>
        <w:tabs>
          <w:tab w:val="left" w:pos="993"/>
        </w:tabs>
        <w:spacing w:after="0" w:line="240" w:lineRule="auto"/>
        <w:ind w:left="0"/>
        <w:jc w:val="both"/>
      </w:pPr>
      <w:r w:rsidRPr="00FE699B"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FE699B">
        <w:rPr>
          <w:rFonts w:ascii="Times New Roman" w:hAnsi="Times New Roman"/>
          <w:b/>
          <w:sz w:val="28"/>
          <w:szCs w:val="28"/>
        </w:rPr>
        <w:t>Курумканский</w:t>
      </w:r>
      <w:proofErr w:type="spellEnd"/>
      <w:r w:rsidRPr="00FE699B">
        <w:rPr>
          <w:rFonts w:ascii="Times New Roman" w:hAnsi="Times New Roman"/>
          <w:b/>
          <w:sz w:val="28"/>
          <w:szCs w:val="28"/>
        </w:rPr>
        <w:t xml:space="preserve"> район»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E699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Л.Б. </w:t>
      </w:r>
      <w:proofErr w:type="spellStart"/>
      <w:r>
        <w:rPr>
          <w:rFonts w:ascii="Times New Roman" w:hAnsi="Times New Roman"/>
          <w:b/>
          <w:sz w:val="28"/>
          <w:szCs w:val="28"/>
        </w:rPr>
        <w:t>Будаев</w:t>
      </w:r>
      <w:proofErr w:type="spellEnd"/>
    </w:p>
    <w:sectPr w:rsidR="00DC2B9A" w:rsidSect="00DC2B9A">
      <w:headerReference w:type="default" r:id="rId10"/>
      <w:pgSz w:w="11906" w:h="16838"/>
      <w:pgMar w:top="426" w:right="991" w:bottom="568" w:left="1077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2A" w:rsidRDefault="00F47F2A" w:rsidP="004B21F1">
      <w:pPr>
        <w:spacing w:after="0" w:line="240" w:lineRule="auto"/>
      </w:pPr>
      <w:r>
        <w:separator/>
      </w:r>
    </w:p>
  </w:endnote>
  <w:endnote w:type="continuationSeparator" w:id="0">
    <w:p w:rsidR="00F47F2A" w:rsidRDefault="00F47F2A" w:rsidP="004B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2A" w:rsidRDefault="00F47F2A" w:rsidP="004B21F1">
      <w:pPr>
        <w:spacing w:after="0" w:line="240" w:lineRule="auto"/>
      </w:pPr>
      <w:r>
        <w:separator/>
      </w:r>
    </w:p>
  </w:footnote>
  <w:footnote w:type="continuationSeparator" w:id="0">
    <w:p w:rsidR="00F47F2A" w:rsidRDefault="00F47F2A" w:rsidP="004B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2A" w:rsidRPr="00297526" w:rsidRDefault="00F47F2A" w:rsidP="00CD5D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910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C1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D0F9B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B1724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2491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814E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84727"/>
    <w:multiLevelType w:val="hybridMultilevel"/>
    <w:tmpl w:val="EA6A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0673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47931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145E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166F3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05A03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04FC6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35FDF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14358"/>
    <w:multiLevelType w:val="hybridMultilevel"/>
    <w:tmpl w:val="EC9A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57927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5573D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473C5"/>
    <w:multiLevelType w:val="hybridMultilevel"/>
    <w:tmpl w:val="CE9A65B0"/>
    <w:lvl w:ilvl="0" w:tplc="9C5852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917F7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672E1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76348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03125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15ADC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C50F4"/>
    <w:multiLevelType w:val="hybridMultilevel"/>
    <w:tmpl w:val="096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A0A00"/>
    <w:multiLevelType w:val="multilevel"/>
    <w:tmpl w:val="62F0FF18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</w:lvl>
    <w:lvl w:ilvl="1">
      <w:start w:val="1"/>
      <w:numFmt w:val="decimal"/>
      <w:isLgl/>
      <w:lvlText w:val="%1.%2."/>
      <w:lvlJc w:val="left"/>
      <w:pPr>
        <w:ind w:left="18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7" w:hanging="21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20"/>
  </w:num>
  <w:num w:numId="5">
    <w:abstractNumId w:val="1"/>
  </w:num>
  <w:num w:numId="6">
    <w:abstractNumId w:val="22"/>
  </w:num>
  <w:num w:numId="7">
    <w:abstractNumId w:val="16"/>
  </w:num>
  <w:num w:numId="8">
    <w:abstractNumId w:val="4"/>
  </w:num>
  <w:num w:numId="9">
    <w:abstractNumId w:val="10"/>
  </w:num>
  <w:num w:numId="10">
    <w:abstractNumId w:val="12"/>
  </w:num>
  <w:num w:numId="11">
    <w:abstractNumId w:val="3"/>
  </w:num>
  <w:num w:numId="12">
    <w:abstractNumId w:val="21"/>
  </w:num>
  <w:num w:numId="13">
    <w:abstractNumId w:val="2"/>
  </w:num>
  <w:num w:numId="14">
    <w:abstractNumId w:val="15"/>
  </w:num>
  <w:num w:numId="15">
    <w:abstractNumId w:val="8"/>
  </w:num>
  <w:num w:numId="16">
    <w:abstractNumId w:val="5"/>
  </w:num>
  <w:num w:numId="17">
    <w:abstractNumId w:val="11"/>
  </w:num>
  <w:num w:numId="18">
    <w:abstractNumId w:val="19"/>
  </w:num>
  <w:num w:numId="19">
    <w:abstractNumId w:val="0"/>
  </w:num>
  <w:num w:numId="20">
    <w:abstractNumId w:val="13"/>
  </w:num>
  <w:num w:numId="21">
    <w:abstractNumId w:val="9"/>
  </w:num>
  <w:num w:numId="22">
    <w:abstractNumId w:val="7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D70"/>
    <w:rsid w:val="00000375"/>
    <w:rsid w:val="00006934"/>
    <w:rsid w:val="0002096E"/>
    <w:rsid w:val="0002572D"/>
    <w:rsid w:val="000271D3"/>
    <w:rsid w:val="0003535F"/>
    <w:rsid w:val="00051BA3"/>
    <w:rsid w:val="0005416F"/>
    <w:rsid w:val="00061971"/>
    <w:rsid w:val="00063061"/>
    <w:rsid w:val="0006635D"/>
    <w:rsid w:val="00066B11"/>
    <w:rsid w:val="0007401F"/>
    <w:rsid w:val="00084F58"/>
    <w:rsid w:val="000948F7"/>
    <w:rsid w:val="000A5399"/>
    <w:rsid w:val="000A6134"/>
    <w:rsid w:val="000A79D3"/>
    <w:rsid w:val="000B2704"/>
    <w:rsid w:val="000C22F8"/>
    <w:rsid w:val="000C41E2"/>
    <w:rsid w:val="000D6295"/>
    <w:rsid w:val="000F4721"/>
    <w:rsid w:val="000F57F4"/>
    <w:rsid w:val="000F63DD"/>
    <w:rsid w:val="00100B8E"/>
    <w:rsid w:val="001038D0"/>
    <w:rsid w:val="00103D80"/>
    <w:rsid w:val="00105C0C"/>
    <w:rsid w:val="00117353"/>
    <w:rsid w:val="00117EDF"/>
    <w:rsid w:val="001241AA"/>
    <w:rsid w:val="00125D44"/>
    <w:rsid w:val="00125E6B"/>
    <w:rsid w:val="00126FB7"/>
    <w:rsid w:val="00140F9F"/>
    <w:rsid w:val="00164967"/>
    <w:rsid w:val="0016531D"/>
    <w:rsid w:val="00165A19"/>
    <w:rsid w:val="00167338"/>
    <w:rsid w:val="00170F89"/>
    <w:rsid w:val="00172AEE"/>
    <w:rsid w:val="00176A2D"/>
    <w:rsid w:val="00184C4C"/>
    <w:rsid w:val="00187F74"/>
    <w:rsid w:val="001957A0"/>
    <w:rsid w:val="00195AF8"/>
    <w:rsid w:val="00196FDB"/>
    <w:rsid w:val="001A5C34"/>
    <w:rsid w:val="001B03B9"/>
    <w:rsid w:val="001B2A60"/>
    <w:rsid w:val="001B70B1"/>
    <w:rsid w:val="001B792F"/>
    <w:rsid w:val="001B7C09"/>
    <w:rsid w:val="001C4290"/>
    <w:rsid w:val="001D31E7"/>
    <w:rsid w:val="001D67BC"/>
    <w:rsid w:val="00200B9F"/>
    <w:rsid w:val="00206176"/>
    <w:rsid w:val="002225FE"/>
    <w:rsid w:val="00224714"/>
    <w:rsid w:val="00227A17"/>
    <w:rsid w:val="002312BD"/>
    <w:rsid w:val="00233111"/>
    <w:rsid w:val="00235079"/>
    <w:rsid w:val="00240938"/>
    <w:rsid w:val="00244C09"/>
    <w:rsid w:val="002525E7"/>
    <w:rsid w:val="002630CC"/>
    <w:rsid w:val="00265367"/>
    <w:rsid w:val="00265AF0"/>
    <w:rsid w:val="002665DE"/>
    <w:rsid w:val="002726F9"/>
    <w:rsid w:val="002811A6"/>
    <w:rsid w:val="00281B70"/>
    <w:rsid w:val="00281C19"/>
    <w:rsid w:val="0028329A"/>
    <w:rsid w:val="00287231"/>
    <w:rsid w:val="00294D5D"/>
    <w:rsid w:val="00296F17"/>
    <w:rsid w:val="002A4CD1"/>
    <w:rsid w:val="002B7CAF"/>
    <w:rsid w:val="002C1BBB"/>
    <w:rsid w:val="002C28F5"/>
    <w:rsid w:val="002C4824"/>
    <w:rsid w:val="002D13F4"/>
    <w:rsid w:val="002D6E8D"/>
    <w:rsid w:val="002E7200"/>
    <w:rsid w:val="002F01A0"/>
    <w:rsid w:val="002F1C98"/>
    <w:rsid w:val="003015CB"/>
    <w:rsid w:val="00303C60"/>
    <w:rsid w:val="00307945"/>
    <w:rsid w:val="003124D5"/>
    <w:rsid w:val="00312A73"/>
    <w:rsid w:val="00313B8F"/>
    <w:rsid w:val="00316A4A"/>
    <w:rsid w:val="003175E2"/>
    <w:rsid w:val="00325142"/>
    <w:rsid w:val="003307B2"/>
    <w:rsid w:val="00332225"/>
    <w:rsid w:val="00332881"/>
    <w:rsid w:val="00332D88"/>
    <w:rsid w:val="00353131"/>
    <w:rsid w:val="00360C68"/>
    <w:rsid w:val="00360D79"/>
    <w:rsid w:val="003670D1"/>
    <w:rsid w:val="00370CD3"/>
    <w:rsid w:val="003811E3"/>
    <w:rsid w:val="003820A1"/>
    <w:rsid w:val="00385165"/>
    <w:rsid w:val="00392802"/>
    <w:rsid w:val="003935F2"/>
    <w:rsid w:val="00395E9F"/>
    <w:rsid w:val="00395EF6"/>
    <w:rsid w:val="003A0F4B"/>
    <w:rsid w:val="003B3C25"/>
    <w:rsid w:val="003B5D9F"/>
    <w:rsid w:val="003B7E6D"/>
    <w:rsid w:val="003C2649"/>
    <w:rsid w:val="003E0043"/>
    <w:rsid w:val="003E0A47"/>
    <w:rsid w:val="003E2CF2"/>
    <w:rsid w:val="003E5B08"/>
    <w:rsid w:val="003F26AE"/>
    <w:rsid w:val="003F4FA4"/>
    <w:rsid w:val="00400F9D"/>
    <w:rsid w:val="00401F8E"/>
    <w:rsid w:val="00402E2C"/>
    <w:rsid w:val="00417C4F"/>
    <w:rsid w:val="004306FF"/>
    <w:rsid w:val="00430FE0"/>
    <w:rsid w:val="0043150E"/>
    <w:rsid w:val="00437535"/>
    <w:rsid w:val="004519DC"/>
    <w:rsid w:val="004630AF"/>
    <w:rsid w:val="00463306"/>
    <w:rsid w:val="004654B5"/>
    <w:rsid w:val="00467134"/>
    <w:rsid w:val="004733C9"/>
    <w:rsid w:val="00477FCA"/>
    <w:rsid w:val="00480502"/>
    <w:rsid w:val="00482115"/>
    <w:rsid w:val="00482AE5"/>
    <w:rsid w:val="00483392"/>
    <w:rsid w:val="004846BF"/>
    <w:rsid w:val="00490573"/>
    <w:rsid w:val="00490DE4"/>
    <w:rsid w:val="004926A3"/>
    <w:rsid w:val="0049540A"/>
    <w:rsid w:val="004A7197"/>
    <w:rsid w:val="004A7657"/>
    <w:rsid w:val="004B21F1"/>
    <w:rsid w:val="004C0AE6"/>
    <w:rsid w:val="004C49C7"/>
    <w:rsid w:val="004C6800"/>
    <w:rsid w:val="004D217B"/>
    <w:rsid w:val="004E177D"/>
    <w:rsid w:val="004E2D7A"/>
    <w:rsid w:val="004E44D8"/>
    <w:rsid w:val="0050753A"/>
    <w:rsid w:val="005109E3"/>
    <w:rsid w:val="005126D8"/>
    <w:rsid w:val="0051446C"/>
    <w:rsid w:val="00515F92"/>
    <w:rsid w:val="00517000"/>
    <w:rsid w:val="00544D1B"/>
    <w:rsid w:val="0054627C"/>
    <w:rsid w:val="00550600"/>
    <w:rsid w:val="00554D9A"/>
    <w:rsid w:val="00555B11"/>
    <w:rsid w:val="0055630E"/>
    <w:rsid w:val="00556340"/>
    <w:rsid w:val="0056624F"/>
    <w:rsid w:val="005679FE"/>
    <w:rsid w:val="00572A99"/>
    <w:rsid w:val="00583680"/>
    <w:rsid w:val="00597021"/>
    <w:rsid w:val="005A29E5"/>
    <w:rsid w:val="005A32A0"/>
    <w:rsid w:val="005A7A78"/>
    <w:rsid w:val="005B6853"/>
    <w:rsid w:val="005B6D7C"/>
    <w:rsid w:val="005D4EB2"/>
    <w:rsid w:val="005E57EF"/>
    <w:rsid w:val="005F0056"/>
    <w:rsid w:val="005F51B7"/>
    <w:rsid w:val="00602B92"/>
    <w:rsid w:val="00606E06"/>
    <w:rsid w:val="006208CA"/>
    <w:rsid w:val="006245A9"/>
    <w:rsid w:val="00625DB0"/>
    <w:rsid w:val="0063170F"/>
    <w:rsid w:val="006374B2"/>
    <w:rsid w:val="0064228C"/>
    <w:rsid w:val="00642B36"/>
    <w:rsid w:val="0065158A"/>
    <w:rsid w:val="00656922"/>
    <w:rsid w:val="00660871"/>
    <w:rsid w:val="0066411D"/>
    <w:rsid w:val="00671819"/>
    <w:rsid w:val="00672D70"/>
    <w:rsid w:val="00675D80"/>
    <w:rsid w:val="006818AC"/>
    <w:rsid w:val="0068272E"/>
    <w:rsid w:val="006837FD"/>
    <w:rsid w:val="00684AE0"/>
    <w:rsid w:val="0069192B"/>
    <w:rsid w:val="00694345"/>
    <w:rsid w:val="006A777B"/>
    <w:rsid w:val="006B1AA5"/>
    <w:rsid w:val="006B28BC"/>
    <w:rsid w:val="006B4053"/>
    <w:rsid w:val="006C18E1"/>
    <w:rsid w:val="006C6078"/>
    <w:rsid w:val="006C77FD"/>
    <w:rsid w:val="006D2FE4"/>
    <w:rsid w:val="006D72AD"/>
    <w:rsid w:val="006E3D1C"/>
    <w:rsid w:val="006F5327"/>
    <w:rsid w:val="00700928"/>
    <w:rsid w:val="00700BA8"/>
    <w:rsid w:val="00710147"/>
    <w:rsid w:val="0073798E"/>
    <w:rsid w:val="007416B3"/>
    <w:rsid w:val="007420F0"/>
    <w:rsid w:val="007427F3"/>
    <w:rsid w:val="00746B57"/>
    <w:rsid w:val="00750EC2"/>
    <w:rsid w:val="00753D74"/>
    <w:rsid w:val="0076377B"/>
    <w:rsid w:val="007674A0"/>
    <w:rsid w:val="0077607C"/>
    <w:rsid w:val="00776BDB"/>
    <w:rsid w:val="0078029C"/>
    <w:rsid w:val="00784304"/>
    <w:rsid w:val="00795526"/>
    <w:rsid w:val="007959E9"/>
    <w:rsid w:val="007A6236"/>
    <w:rsid w:val="007B1416"/>
    <w:rsid w:val="007B2A07"/>
    <w:rsid w:val="007C014D"/>
    <w:rsid w:val="007C0497"/>
    <w:rsid w:val="007E4539"/>
    <w:rsid w:val="007F1B2E"/>
    <w:rsid w:val="008018BD"/>
    <w:rsid w:val="008074CF"/>
    <w:rsid w:val="00810AC0"/>
    <w:rsid w:val="0082168B"/>
    <w:rsid w:val="008300C5"/>
    <w:rsid w:val="00840513"/>
    <w:rsid w:val="00843861"/>
    <w:rsid w:val="00847FD0"/>
    <w:rsid w:val="00863FD6"/>
    <w:rsid w:val="008645D1"/>
    <w:rsid w:val="008721BE"/>
    <w:rsid w:val="0088108A"/>
    <w:rsid w:val="00883F10"/>
    <w:rsid w:val="00886C0F"/>
    <w:rsid w:val="00894EEF"/>
    <w:rsid w:val="00897B07"/>
    <w:rsid w:val="008A6414"/>
    <w:rsid w:val="008A6688"/>
    <w:rsid w:val="008B4BC8"/>
    <w:rsid w:val="008C10D8"/>
    <w:rsid w:val="008C2A03"/>
    <w:rsid w:val="008C7E1A"/>
    <w:rsid w:val="008D34B2"/>
    <w:rsid w:val="008D70B8"/>
    <w:rsid w:val="008E22F2"/>
    <w:rsid w:val="008E6C51"/>
    <w:rsid w:val="008F1656"/>
    <w:rsid w:val="009006AA"/>
    <w:rsid w:val="00905435"/>
    <w:rsid w:val="0090789B"/>
    <w:rsid w:val="00911FCD"/>
    <w:rsid w:val="009257A2"/>
    <w:rsid w:val="00934E4B"/>
    <w:rsid w:val="009412D5"/>
    <w:rsid w:val="009416F4"/>
    <w:rsid w:val="009428AD"/>
    <w:rsid w:val="00942B29"/>
    <w:rsid w:val="009539B5"/>
    <w:rsid w:val="00956EBE"/>
    <w:rsid w:val="00962899"/>
    <w:rsid w:val="00965CCB"/>
    <w:rsid w:val="00967655"/>
    <w:rsid w:val="009716B7"/>
    <w:rsid w:val="0098217C"/>
    <w:rsid w:val="0098568C"/>
    <w:rsid w:val="0099167D"/>
    <w:rsid w:val="009954CF"/>
    <w:rsid w:val="00996906"/>
    <w:rsid w:val="009A0935"/>
    <w:rsid w:val="009A6C8D"/>
    <w:rsid w:val="009B0936"/>
    <w:rsid w:val="009B2333"/>
    <w:rsid w:val="009D3273"/>
    <w:rsid w:val="009E483E"/>
    <w:rsid w:val="009F53BE"/>
    <w:rsid w:val="00A128B3"/>
    <w:rsid w:val="00A16D99"/>
    <w:rsid w:val="00A21973"/>
    <w:rsid w:val="00A25C61"/>
    <w:rsid w:val="00A31975"/>
    <w:rsid w:val="00A3270E"/>
    <w:rsid w:val="00A36E12"/>
    <w:rsid w:val="00A40250"/>
    <w:rsid w:val="00A44C6B"/>
    <w:rsid w:val="00A45738"/>
    <w:rsid w:val="00A5475B"/>
    <w:rsid w:val="00A54F25"/>
    <w:rsid w:val="00A56A13"/>
    <w:rsid w:val="00A61E69"/>
    <w:rsid w:val="00A639D6"/>
    <w:rsid w:val="00A64C98"/>
    <w:rsid w:val="00A725CC"/>
    <w:rsid w:val="00A93AF1"/>
    <w:rsid w:val="00A95F57"/>
    <w:rsid w:val="00AA0181"/>
    <w:rsid w:val="00AA45AF"/>
    <w:rsid w:val="00AA518E"/>
    <w:rsid w:val="00AA556D"/>
    <w:rsid w:val="00AB5237"/>
    <w:rsid w:val="00AD483F"/>
    <w:rsid w:val="00AD7947"/>
    <w:rsid w:val="00AE7E5B"/>
    <w:rsid w:val="00AF6106"/>
    <w:rsid w:val="00B05243"/>
    <w:rsid w:val="00B07B0D"/>
    <w:rsid w:val="00B1129E"/>
    <w:rsid w:val="00B1369F"/>
    <w:rsid w:val="00B17BB6"/>
    <w:rsid w:val="00B32065"/>
    <w:rsid w:val="00B33E29"/>
    <w:rsid w:val="00B40785"/>
    <w:rsid w:val="00B441AD"/>
    <w:rsid w:val="00B45B3E"/>
    <w:rsid w:val="00B50454"/>
    <w:rsid w:val="00B54EE4"/>
    <w:rsid w:val="00B5776D"/>
    <w:rsid w:val="00B6665A"/>
    <w:rsid w:val="00B70321"/>
    <w:rsid w:val="00B73FD1"/>
    <w:rsid w:val="00B75895"/>
    <w:rsid w:val="00B91417"/>
    <w:rsid w:val="00B95C9C"/>
    <w:rsid w:val="00BA6226"/>
    <w:rsid w:val="00BB1CEB"/>
    <w:rsid w:val="00BC060C"/>
    <w:rsid w:val="00BC3D36"/>
    <w:rsid w:val="00BC4522"/>
    <w:rsid w:val="00BD1683"/>
    <w:rsid w:val="00BD43A5"/>
    <w:rsid w:val="00BD50B8"/>
    <w:rsid w:val="00BE2B93"/>
    <w:rsid w:val="00BE521E"/>
    <w:rsid w:val="00BE6229"/>
    <w:rsid w:val="00BF012B"/>
    <w:rsid w:val="00BF262B"/>
    <w:rsid w:val="00BF2EFB"/>
    <w:rsid w:val="00C111A5"/>
    <w:rsid w:val="00C162BA"/>
    <w:rsid w:val="00C22545"/>
    <w:rsid w:val="00C225C8"/>
    <w:rsid w:val="00C3240C"/>
    <w:rsid w:val="00C44CAF"/>
    <w:rsid w:val="00C477EF"/>
    <w:rsid w:val="00C63335"/>
    <w:rsid w:val="00C63D1E"/>
    <w:rsid w:val="00C70849"/>
    <w:rsid w:val="00C72988"/>
    <w:rsid w:val="00C74B35"/>
    <w:rsid w:val="00C81B74"/>
    <w:rsid w:val="00CA58DA"/>
    <w:rsid w:val="00CB00B0"/>
    <w:rsid w:val="00CC0118"/>
    <w:rsid w:val="00CC7C2E"/>
    <w:rsid w:val="00CD5D2A"/>
    <w:rsid w:val="00CD6DF5"/>
    <w:rsid w:val="00CE2501"/>
    <w:rsid w:val="00CE61A3"/>
    <w:rsid w:val="00CF000F"/>
    <w:rsid w:val="00CF2669"/>
    <w:rsid w:val="00CF2D69"/>
    <w:rsid w:val="00CF5B4B"/>
    <w:rsid w:val="00D10215"/>
    <w:rsid w:val="00D12758"/>
    <w:rsid w:val="00D22887"/>
    <w:rsid w:val="00D23A79"/>
    <w:rsid w:val="00D24098"/>
    <w:rsid w:val="00D24671"/>
    <w:rsid w:val="00D30EB5"/>
    <w:rsid w:val="00D344A0"/>
    <w:rsid w:val="00D37111"/>
    <w:rsid w:val="00D450BD"/>
    <w:rsid w:val="00D55E4C"/>
    <w:rsid w:val="00D60A75"/>
    <w:rsid w:val="00D60B29"/>
    <w:rsid w:val="00D659F8"/>
    <w:rsid w:val="00D845C3"/>
    <w:rsid w:val="00D849DE"/>
    <w:rsid w:val="00D858B2"/>
    <w:rsid w:val="00D91B0F"/>
    <w:rsid w:val="00D93F60"/>
    <w:rsid w:val="00D961C9"/>
    <w:rsid w:val="00DA18D9"/>
    <w:rsid w:val="00DA3905"/>
    <w:rsid w:val="00DA5D15"/>
    <w:rsid w:val="00DB03C2"/>
    <w:rsid w:val="00DB07BB"/>
    <w:rsid w:val="00DB1B3C"/>
    <w:rsid w:val="00DB2399"/>
    <w:rsid w:val="00DC2B9A"/>
    <w:rsid w:val="00DC6491"/>
    <w:rsid w:val="00DD377B"/>
    <w:rsid w:val="00DD4639"/>
    <w:rsid w:val="00DD5071"/>
    <w:rsid w:val="00DD6922"/>
    <w:rsid w:val="00DD77E5"/>
    <w:rsid w:val="00DD7CB5"/>
    <w:rsid w:val="00DE0CA0"/>
    <w:rsid w:val="00DE0F63"/>
    <w:rsid w:val="00DE1130"/>
    <w:rsid w:val="00DE62F4"/>
    <w:rsid w:val="00DF2808"/>
    <w:rsid w:val="00DF72D8"/>
    <w:rsid w:val="00DF7590"/>
    <w:rsid w:val="00E06D60"/>
    <w:rsid w:val="00E17263"/>
    <w:rsid w:val="00E203F2"/>
    <w:rsid w:val="00E26534"/>
    <w:rsid w:val="00E305D1"/>
    <w:rsid w:val="00E353BF"/>
    <w:rsid w:val="00E3690C"/>
    <w:rsid w:val="00E449F7"/>
    <w:rsid w:val="00E459C6"/>
    <w:rsid w:val="00E6146F"/>
    <w:rsid w:val="00E63C21"/>
    <w:rsid w:val="00E651D5"/>
    <w:rsid w:val="00E663AF"/>
    <w:rsid w:val="00E75525"/>
    <w:rsid w:val="00E81930"/>
    <w:rsid w:val="00E822DF"/>
    <w:rsid w:val="00E82FFA"/>
    <w:rsid w:val="00E9541B"/>
    <w:rsid w:val="00EA02DF"/>
    <w:rsid w:val="00EA4E8B"/>
    <w:rsid w:val="00EB0223"/>
    <w:rsid w:val="00EB65F1"/>
    <w:rsid w:val="00EC10F3"/>
    <w:rsid w:val="00EE3B90"/>
    <w:rsid w:val="00EF0884"/>
    <w:rsid w:val="00EF154B"/>
    <w:rsid w:val="00EF3592"/>
    <w:rsid w:val="00EF6605"/>
    <w:rsid w:val="00F02EC1"/>
    <w:rsid w:val="00F05536"/>
    <w:rsid w:val="00F1357E"/>
    <w:rsid w:val="00F20491"/>
    <w:rsid w:val="00F248CF"/>
    <w:rsid w:val="00F324BA"/>
    <w:rsid w:val="00F33B53"/>
    <w:rsid w:val="00F47F2A"/>
    <w:rsid w:val="00F6319D"/>
    <w:rsid w:val="00F71ACA"/>
    <w:rsid w:val="00F7583F"/>
    <w:rsid w:val="00F773FD"/>
    <w:rsid w:val="00F81CE4"/>
    <w:rsid w:val="00F83FAA"/>
    <w:rsid w:val="00F9410C"/>
    <w:rsid w:val="00FA7B06"/>
    <w:rsid w:val="00FB036B"/>
    <w:rsid w:val="00FB0E9F"/>
    <w:rsid w:val="00FB4667"/>
    <w:rsid w:val="00FC5521"/>
    <w:rsid w:val="00FD2A44"/>
    <w:rsid w:val="00FD697C"/>
    <w:rsid w:val="00FE0FF8"/>
    <w:rsid w:val="00FE26D6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7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078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5">
    <w:name w:val="page number"/>
    <w:basedOn w:val="a0"/>
    <w:semiHidden/>
    <w:rsid w:val="00B40785"/>
  </w:style>
  <w:style w:type="paragraph" w:styleId="a6">
    <w:name w:val="Balloon Text"/>
    <w:basedOn w:val="a"/>
    <w:link w:val="a7"/>
    <w:uiPriority w:val="99"/>
    <w:semiHidden/>
    <w:unhideWhenUsed/>
    <w:rsid w:val="0069434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345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43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94345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CD5D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CD5D2A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lock Text"/>
    <w:basedOn w:val="a"/>
    <w:rsid w:val="00CD5D2A"/>
    <w:pPr>
      <w:widowControl w:val="0"/>
      <w:tabs>
        <w:tab w:val="left" w:pos="8640"/>
      </w:tabs>
      <w:spacing w:after="0" w:line="240" w:lineRule="auto"/>
      <w:ind w:left="540" w:right="89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Grid">
    <w:name w:val="TableGrid"/>
    <w:rsid w:val="001B2A6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0271D3"/>
    <w:pPr>
      <w:ind w:left="720"/>
      <w:contextualSpacing/>
    </w:pPr>
  </w:style>
  <w:style w:type="paragraph" w:styleId="ae">
    <w:name w:val="Title"/>
    <w:basedOn w:val="a"/>
    <w:link w:val="af"/>
    <w:qFormat/>
    <w:rsid w:val="004C49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4C49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4C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620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3052-9334-45F7-AD37-14877027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5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Жаргал Баярович</dc:creator>
  <cp:lastModifiedBy>Пользователь Windows</cp:lastModifiedBy>
  <cp:revision>324</cp:revision>
  <cp:lastPrinted>2023-11-02T06:45:00Z</cp:lastPrinted>
  <dcterms:created xsi:type="dcterms:W3CDTF">2018-09-19T07:05:00Z</dcterms:created>
  <dcterms:modified xsi:type="dcterms:W3CDTF">2023-11-02T06:50:00Z</dcterms:modified>
</cp:coreProperties>
</file>