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60" w:rsidRDefault="00705560" w:rsidP="00705560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66750" cy="790575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560" w:rsidRDefault="00705560" w:rsidP="00705560">
      <w:pPr>
        <w:pStyle w:val="a3"/>
        <w:rPr>
          <w:szCs w:val="28"/>
        </w:rPr>
      </w:pPr>
      <w:r>
        <w:rPr>
          <w:szCs w:val="28"/>
        </w:rPr>
        <w:t>РАЙОННЫЙ  СОВЕТ ДЕПУТАТОВ</w:t>
      </w:r>
    </w:p>
    <w:p w:rsidR="00705560" w:rsidRDefault="00705560" w:rsidP="00705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ОБРАЗОВАНИЯ</w:t>
      </w:r>
    </w:p>
    <w:p w:rsidR="00705560" w:rsidRDefault="00705560" w:rsidP="00705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КУРУМКАНСКИЙ РАЙОН»</w:t>
      </w:r>
    </w:p>
    <w:p w:rsidR="00705560" w:rsidRDefault="00F25E33" w:rsidP="00705560">
      <w:pPr>
        <w:jc w:val="center"/>
      </w:pPr>
      <w:r>
        <w:rPr>
          <w:noProof/>
        </w:rPr>
        <w:pict>
          <v:line id="_x0000_s1026" style="position:absolute;left:0;text-align:left;z-index:251658240" from="0,2.4pt" to="477pt,2.4pt" o:allowincell="f" strokeweight="4.5pt">
            <v:stroke linestyle="thinThick"/>
          </v:line>
        </w:pict>
      </w:r>
    </w:p>
    <w:p w:rsidR="00705560" w:rsidRDefault="00705560" w:rsidP="00705560">
      <w:pPr>
        <w:jc w:val="center"/>
      </w:pPr>
      <w:r>
        <w:t>671640, Республика Бурятия, с. Курумкан, ул. Балдакова, 13. Тел.: 8 (249) 41-1-45, факс: 8 (249) 41-3-10</w:t>
      </w:r>
    </w:p>
    <w:p w:rsidR="00705560" w:rsidRDefault="00705560" w:rsidP="00993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705560" w:rsidRDefault="0099325B" w:rsidP="0099325B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Главе муниципального образования</w:t>
      </w:r>
    </w:p>
    <w:p w:rsidR="0099325B" w:rsidRDefault="0099325B" w:rsidP="0099325B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Курумканский район</w:t>
      </w:r>
    </w:p>
    <w:p w:rsidR="0099325B" w:rsidRDefault="0099325B" w:rsidP="0099325B">
      <w:pPr>
        <w:spacing w:line="360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Сультимову</w:t>
      </w:r>
      <w:proofErr w:type="spellEnd"/>
      <w:r>
        <w:rPr>
          <w:b/>
          <w:sz w:val="24"/>
          <w:szCs w:val="24"/>
        </w:rPr>
        <w:t xml:space="preserve"> В.В.</w:t>
      </w:r>
    </w:p>
    <w:p w:rsidR="0099325B" w:rsidRDefault="0099325B" w:rsidP="0099325B">
      <w:pPr>
        <w:spacing w:line="360" w:lineRule="auto"/>
        <w:jc w:val="right"/>
        <w:rPr>
          <w:b/>
          <w:sz w:val="24"/>
          <w:szCs w:val="24"/>
        </w:rPr>
      </w:pPr>
    </w:p>
    <w:p w:rsidR="0099325B" w:rsidRDefault="0099325B" w:rsidP="00656E86">
      <w:pPr>
        <w:spacing w:line="360" w:lineRule="auto"/>
        <w:jc w:val="both"/>
        <w:rPr>
          <w:b/>
          <w:sz w:val="24"/>
          <w:szCs w:val="24"/>
        </w:rPr>
      </w:pPr>
    </w:p>
    <w:p w:rsidR="0099325B" w:rsidRPr="0099325B" w:rsidRDefault="0099325B" w:rsidP="0099325B">
      <w:pPr>
        <w:spacing w:line="360" w:lineRule="auto"/>
        <w:ind w:firstLine="708"/>
        <w:jc w:val="both"/>
        <w:rPr>
          <w:sz w:val="28"/>
          <w:szCs w:val="28"/>
        </w:rPr>
      </w:pPr>
      <w:r w:rsidRPr="0099325B">
        <w:rPr>
          <w:sz w:val="28"/>
          <w:szCs w:val="28"/>
        </w:rPr>
        <w:t xml:space="preserve">Районный Совет депутатов направляет для подписания и опубликования решения очередной Х сессии районного Совета депутатов от 20 февраля 2020 года </w:t>
      </w:r>
    </w:p>
    <w:p w:rsidR="0099325B" w:rsidRPr="0099325B" w:rsidRDefault="0099325B" w:rsidP="00656E86">
      <w:pPr>
        <w:spacing w:line="360" w:lineRule="auto"/>
        <w:jc w:val="both"/>
        <w:rPr>
          <w:sz w:val="28"/>
          <w:szCs w:val="28"/>
        </w:rPr>
      </w:pPr>
      <w:r w:rsidRPr="0099325B">
        <w:rPr>
          <w:sz w:val="28"/>
          <w:szCs w:val="28"/>
        </w:rPr>
        <w:t>Приложение</w:t>
      </w:r>
      <w:proofErr w:type="gramStart"/>
      <w:r w:rsidRPr="0099325B">
        <w:rPr>
          <w:sz w:val="28"/>
          <w:szCs w:val="28"/>
        </w:rPr>
        <w:t xml:space="preserve"> :</w:t>
      </w:r>
      <w:proofErr w:type="gramEnd"/>
      <w:r w:rsidRPr="0099325B">
        <w:rPr>
          <w:sz w:val="28"/>
          <w:szCs w:val="28"/>
        </w:rPr>
        <w:t xml:space="preserve"> на </w:t>
      </w:r>
      <w:r w:rsidR="00D357BB">
        <w:rPr>
          <w:sz w:val="28"/>
          <w:szCs w:val="28"/>
        </w:rPr>
        <w:t>32</w:t>
      </w:r>
      <w:r w:rsidRPr="0099325B">
        <w:rPr>
          <w:sz w:val="28"/>
          <w:szCs w:val="28"/>
        </w:rPr>
        <w:t xml:space="preserve"> листах</w:t>
      </w:r>
    </w:p>
    <w:p w:rsidR="00656E86" w:rsidRPr="0099325B" w:rsidRDefault="00656E86" w:rsidP="00656E86">
      <w:pPr>
        <w:spacing w:line="360" w:lineRule="auto"/>
        <w:jc w:val="both"/>
        <w:rPr>
          <w:sz w:val="28"/>
          <w:szCs w:val="28"/>
        </w:rPr>
      </w:pPr>
      <w:r w:rsidRPr="0099325B">
        <w:rPr>
          <w:sz w:val="28"/>
          <w:szCs w:val="28"/>
        </w:rPr>
        <w:t xml:space="preserve">     </w:t>
      </w:r>
    </w:p>
    <w:p w:rsidR="00656E86" w:rsidRDefault="00656E86" w:rsidP="00656E86">
      <w:pPr>
        <w:spacing w:line="360" w:lineRule="auto"/>
        <w:jc w:val="both"/>
        <w:rPr>
          <w:sz w:val="28"/>
          <w:szCs w:val="28"/>
        </w:rPr>
      </w:pPr>
    </w:p>
    <w:p w:rsidR="00656E86" w:rsidRDefault="00656E86" w:rsidP="00656E86">
      <w:pPr>
        <w:spacing w:line="360" w:lineRule="auto"/>
        <w:jc w:val="both"/>
        <w:rPr>
          <w:sz w:val="28"/>
          <w:szCs w:val="28"/>
        </w:rPr>
      </w:pPr>
    </w:p>
    <w:p w:rsidR="007321E6" w:rsidRDefault="00656E86" w:rsidP="001D488C">
      <w:pPr>
        <w:jc w:val="both"/>
        <w:rPr>
          <w:b/>
          <w:sz w:val="28"/>
          <w:szCs w:val="28"/>
        </w:rPr>
      </w:pPr>
      <w:r w:rsidRPr="001D488C">
        <w:rPr>
          <w:b/>
          <w:sz w:val="28"/>
          <w:szCs w:val="28"/>
        </w:rPr>
        <w:t xml:space="preserve">Председатель </w:t>
      </w:r>
      <w:r w:rsidR="007321E6">
        <w:rPr>
          <w:b/>
          <w:sz w:val="28"/>
          <w:szCs w:val="28"/>
        </w:rPr>
        <w:t xml:space="preserve"> Районного  </w:t>
      </w:r>
    </w:p>
    <w:p w:rsidR="00656E86" w:rsidRPr="001D488C" w:rsidRDefault="00656E86" w:rsidP="001D488C">
      <w:pPr>
        <w:jc w:val="both"/>
        <w:rPr>
          <w:b/>
          <w:sz w:val="28"/>
          <w:szCs w:val="28"/>
        </w:rPr>
      </w:pPr>
      <w:r w:rsidRPr="001D488C">
        <w:rPr>
          <w:b/>
          <w:sz w:val="28"/>
          <w:szCs w:val="28"/>
        </w:rPr>
        <w:t xml:space="preserve">Совета депутатов </w:t>
      </w:r>
    </w:p>
    <w:p w:rsidR="00C24947" w:rsidRDefault="00656E86" w:rsidP="001D488C">
      <w:pPr>
        <w:jc w:val="both"/>
        <w:rPr>
          <w:b/>
          <w:sz w:val="28"/>
          <w:szCs w:val="28"/>
        </w:rPr>
      </w:pPr>
      <w:r w:rsidRPr="001D488C">
        <w:rPr>
          <w:b/>
          <w:sz w:val="28"/>
          <w:szCs w:val="28"/>
        </w:rPr>
        <w:t xml:space="preserve">МО «Курумканский район»                                    </w:t>
      </w:r>
      <w:r w:rsidR="001D488C">
        <w:rPr>
          <w:b/>
          <w:sz w:val="28"/>
          <w:szCs w:val="28"/>
        </w:rPr>
        <w:t xml:space="preserve">               </w:t>
      </w:r>
      <w:r w:rsidR="00C24947">
        <w:rPr>
          <w:b/>
          <w:sz w:val="28"/>
          <w:szCs w:val="28"/>
        </w:rPr>
        <w:t>Н.В.Сахаров</w:t>
      </w:r>
      <w:r w:rsidRPr="001D488C">
        <w:rPr>
          <w:b/>
          <w:sz w:val="28"/>
          <w:szCs w:val="28"/>
        </w:rPr>
        <w:t xml:space="preserve">  </w:t>
      </w:r>
    </w:p>
    <w:p w:rsidR="00656E86" w:rsidRPr="001D488C" w:rsidRDefault="00656E86" w:rsidP="001D488C">
      <w:pPr>
        <w:jc w:val="both"/>
        <w:rPr>
          <w:b/>
          <w:sz w:val="28"/>
          <w:szCs w:val="28"/>
        </w:rPr>
      </w:pPr>
      <w:r w:rsidRPr="001D488C">
        <w:rPr>
          <w:b/>
          <w:sz w:val="28"/>
          <w:szCs w:val="28"/>
        </w:rPr>
        <w:t xml:space="preserve">                                            </w:t>
      </w:r>
    </w:p>
    <w:p w:rsidR="00A23E7C" w:rsidRDefault="00C24947">
      <w:pPr>
        <w:rPr>
          <w:b/>
          <w:sz w:val="28"/>
          <w:szCs w:val="28"/>
        </w:rPr>
      </w:pPr>
      <w:r w:rsidRPr="00C2494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</w:t>
      </w:r>
    </w:p>
    <w:p w:rsidR="00C24947" w:rsidRDefault="00C24947">
      <w:pPr>
        <w:rPr>
          <w:b/>
          <w:sz w:val="28"/>
          <w:szCs w:val="28"/>
        </w:rPr>
      </w:pPr>
    </w:p>
    <w:p w:rsidR="00C24947" w:rsidRDefault="00C24947">
      <w:pPr>
        <w:rPr>
          <w:b/>
          <w:sz w:val="28"/>
          <w:szCs w:val="28"/>
        </w:rPr>
      </w:pPr>
    </w:p>
    <w:p w:rsidR="00C24947" w:rsidRDefault="00C24947">
      <w:pPr>
        <w:rPr>
          <w:b/>
          <w:sz w:val="28"/>
          <w:szCs w:val="28"/>
        </w:rPr>
      </w:pPr>
    </w:p>
    <w:p w:rsidR="004E0E22" w:rsidRDefault="004E0E22">
      <w:pPr>
        <w:rPr>
          <w:b/>
          <w:sz w:val="28"/>
          <w:szCs w:val="28"/>
        </w:rPr>
      </w:pPr>
    </w:p>
    <w:p w:rsidR="004E0E22" w:rsidRDefault="004E0E22">
      <w:pPr>
        <w:rPr>
          <w:b/>
          <w:sz w:val="28"/>
          <w:szCs w:val="28"/>
        </w:rPr>
      </w:pPr>
    </w:p>
    <w:p w:rsidR="004E0E22" w:rsidRDefault="004E0E22">
      <w:pPr>
        <w:rPr>
          <w:b/>
          <w:sz w:val="28"/>
          <w:szCs w:val="28"/>
        </w:rPr>
      </w:pPr>
    </w:p>
    <w:p w:rsidR="004E0E22" w:rsidRDefault="004E0E22" w:rsidP="004E0E22">
      <w:pPr>
        <w:ind w:left="5103" w:right="660"/>
        <w:rPr>
          <w:rStyle w:val="2"/>
          <w:rFonts w:eastAsiaTheme="minorEastAsia"/>
        </w:rPr>
      </w:pPr>
    </w:p>
    <w:p w:rsidR="004E0E22" w:rsidRDefault="004E0E22" w:rsidP="004E0E22">
      <w:pPr>
        <w:ind w:left="5103" w:right="660"/>
        <w:rPr>
          <w:rStyle w:val="2"/>
          <w:rFonts w:eastAsiaTheme="minorEastAsia"/>
        </w:rPr>
      </w:pPr>
    </w:p>
    <w:p w:rsidR="004E0E22" w:rsidRDefault="004E0E22" w:rsidP="004E0E22">
      <w:pPr>
        <w:ind w:left="5103" w:right="660"/>
        <w:rPr>
          <w:rStyle w:val="2"/>
          <w:rFonts w:eastAsiaTheme="minorEastAsia"/>
        </w:rPr>
      </w:pPr>
    </w:p>
    <w:p w:rsidR="004E0E22" w:rsidRDefault="004E0E22" w:rsidP="004E0E22">
      <w:pPr>
        <w:ind w:left="5103" w:right="660"/>
        <w:rPr>
          <w:rStyle w:val="2"/>
          <w:rFonts w:eastAsiaTheme="minorEastAsia"/>
        </w:rPr>
      </w:pPr>
    </w:p>
    <w:p w:rsidR="004E0E22" w:rsidRDefault="004E0E22" w:rsidP="004E0E22">
      <w:pPr>
        <w:ind w:left="5103" w:right="660"/>
        <w:rPr>
          <w:rStyle w:val="2"/>
          <w:rFonts w:eastAsiaTheme="minorEastAsia"/>
        </w:rPr>
      </w:pPr>
    </w:p>
    <w:p w:rsidR="004E0E22" w:rsidRDefault="004E0E22" w:rsidP="004E0E22">
      <w:pPr>
        <w:ind w:left="5103" w:right="660"/>
        <w:rPr>
          <w:rStyle w:val="2"/>
          <w:rFonts w:eastAsiaTheme="minorEastAsia"/>
        </w:rPr>
      </w:pPr>
    </w:p>
    <w:p w:rsidR="004E0E22" w:rsidRDefault="004E0E22" w:rsidP="004E0E22">
      <w:pPr>
        <w:ind w:left="5103" w:right="660"/>
        <w:rPr>
          <w:rStyle w:val="2"/>
          <w:rFonts w:eastAsiaTheme="minorEastAsia"/>
        </w:rPr>
      </w:pPr>
    </w:p>
    <w:p w:rsidR="004E0E22" w:rsidRDefault="004E0E22" w:rsidP="004E0E22">
      <w:pPr>
        <w:ind w:left="5103" w:right="660"/>
        <w:rPr>
          <w:rStyle w:val="2"/>
          <w:rFonts w:eastAsiaTheme="minorEastAsia"/>
        </w:rPr>
      </w:pPr>
    </w:p>
    <w:p w:rsidR="004E0E22" w:rsidRDefault="004E0E22" w:rsidP="004E0E22">
      <w:pPr>
        <w:ind w:left="5103" w:right="660"/>
        <w:rPr>
          <w:rStyle w:val="2"/>
          <w:rFonts w:eastAsiaTheme="minorEastAsia"/>
        </w:rPr>
      </w:pPr>
    </w:p>
    <w:p w:rsidR="004E0E22" w:rsidRDefault="004E0E22" w:rsidP="004E0E22">
      <w:pPr>
        <w:ind w:left="5103" w:right="660"/>
        <w:rPr>
          <w:rStyle w:val="2"/>
          <w:rFonts w:eastAsiaTheme="minorEastAsia"/>
        </w:rPr>
      </w:pPr>
    </w:p>
    <w:p w:rsidR="004E0E22" w:rsidRDefault="004E0E22" w:rsidP="004E0E22">
      <w:pPr>
        <w:ind w:left="5120" w:right="20"/>
        <w:rPr>
          <w:b/>
          <w:bCs/>
          <w:color w:val="000000"/>
          <w:u w:val="single"/>
        </w:rPr>
      </w:pPr>
    </w:p>
    <w:p w:rsidR="003F1F70" w:rsidRDefault="003F1F70" w:rsidP="004E0E22">
      <w:pPr>
        <w:ind w:left="5120" w:right="20"/>
        <w:rPr>
          <w:b/>
          <w:bCs/>
          <w:color w:val="000000"/>
          <w:u w:val="single"/>
        </w:rPr>
      </w:pPr>
    </w:p>
    <w:p w:rsidR="003F1F70" w:rsidRDefault="003F1F70" w:rsidP="004E0E22">
      <w:pPr>
        <w:ind w:left="5120" w:right="20"/>
        <w:rPr>
          <w:b/>
          <w:bCs/>
          <w:color w:val="000000"/>
          <w:u w:val="single"/>
        </w:rPr>
      </w:pPr>
    </w:p>
    <w:p w:rsidR="003F1F70" w:rsidRDefault="003F1F70" w:rsidP="004E0E22">
      <w:pPr>
        <w:ind w:left="5120" w:right="20"/>
        <w:rPr>
          <w:b/>
          <w:bCs/>
          <w:color w:val="000000"/>
          <w:u w:val="single"/>
        </w:rPr>
      </w:pPr>
    </w:p>
    <w:p w:rsidR="003F1F70" w:rsidRDefault="003F1F70" w:rsidP="004E0E22">
      <w:pPr>
        <w:ind w:left="5120" w:right="20"/>
        <w:rPr>
          <w:b/>
          <w:bCs/>
          <w:color w:val="000000"/>
          <w:u w:val="single"/>
        </w:rPr>
      </w:pPr>
    </w:p>
    <w:p w:rsidR="003F1F70" w:rsidRDefault="003F1F70" w:rsidP="004E0E22">
      <w:pPr>
        <w:ind w:left="5120" w:right="20"/>
        <w:rPr>
          <w:b/>
          <w:bCs/>
          <w:color w:val="000000"/>
          <w:u w:val="single"/>
        </w:rPr>
      </w:pPr>
    </w:p>
    <w:p w:rsidR="003F1F70" w:rsidRDefault="003F1F70" w:rsidP="004E0E22">
      <w:pPr>
        <w:ind w:left="5120" w:right="20"/>
        <w:rPr>
          <w:b/>
          <w:bCs/>
          <w:color w:val="000000"/>
          <w:u w:val="single"/>
        </w:rPr>
      </w:pPr>
    </w:p>
    <w:p w:rsidR="003F1F70" w:rsidRPr="007558A5" w:rsidRDefault="003F1F70" w:rsidP="004E0E22">
      <w:pPr>
        <w:ind w:left="5120" w:right="20"/>
        <w:rPr>
          <w:b/>
          <w:bCs/>
          <w:color w:val="000000"/>
          <w:u w:val="single"/>
        </w:rPr>
      </w:pPr>
    </w:p>
    <w:p w:rsidR="004E0E22" w:rsidRDefault="004E0E22" w:rsidP="004E0E22">
      <w:pPr>
        <w:ind w:left="20"/>
        <w:rPr>
          <w:rStyle w:val="3"/>
          <w:rFonts w:eastAsia="Tahoma"/>
        </w:rPr>
      </w:pPr>
      <w:r>
        <w:rPr>
          <w:rStyle w:val="3"/>
          <w:rFonts w:eastAsia="Tahoma"/>
        </w:rPr>
        <w:lastRenderedPageBreak/>
        <w:t>Уважаемые депутаты!</w:t>
      </w:r>
    </w:p>
    <w:p w:rsidR="004E0E22" w:rsidRDefault="004E0E22" w:rsidP="004E0E22">
      <w:pPr>
        <w:ind w:left="20"/>
        <w:rPr>
          <w:rStyle w:val="3"/>
          <w:rFonts w:eastAsia="Tahoma"/>
        </w:rPr>
      </w:pPr>
    </w:p>
    <w:p w:rsidR="004E0E22" w:rsidRPr="00B5597B" w:rsidRDefault="004E0E22" w:rsidP="004E0E22">
      <w:pPr>
        <w:ind w:left="20"/>
        <w:jc w:val="both"/>
        <w:rPr>
          <w:sz w:val="28"/>
          <w:szCs w:val="28"/>
        </w:rPr>
      </w:pPr>
      <w:r w:rsidRPr="00B5597B">
        <w:rPr>
          <w:sz w:val="28"/>
          <w:szCs w:val="28"/>
        </w:rPr>
        <w:t xml:space="preserve">            </w:t>
      </w:r>
      <w:proofErr w:type="gramStart"/>
      <w:r w:rsidRPr="00B5597B">
        <w:rPr>
          <w:sz w:val="28"/>
          <w:szCs w:val="28"/>
        </w:rPr>
        <w:t xml:space="preserve">За истекший период работа </w:t>
      </w:r>
      <w:r>
        <w:rPr>
          <w:sz w:val="28"/>
          <w:szCs w:val="28"/>
        </w:rPr>
        <w:t xml:space="preserve">Отделения МВД России по Курумканскому району была направлена на исполнение задач, поставленных в Указах Президента Российской Федерации от 07 мая 2012 года №№596,606, Директиве Министерства внутренних дел РФ от 14.11.2018 года №1ДСП «О приоритетных направлениях деятельности органов внутренних дел РФ в 2019 году», Директиве МВД России от 27.02.2015 года №1 </w:t>
      </w:r>
      <w:proofErr w:type="spellStart"/>
      <w:r>
        <w:rPr>
          <w:sz w:val="28"/>
          <w:szCs w:val="28"/>
        </w:rPr>
        <w:t>дсп</w:t>
      </w:r>
      <w:proofErr w:type="spellEnd"/>
      <w:r>
        <w:rPr>
          <w:sz w:val="28"/>
          <w:szCs w:val="28"/>
        </w:rPr>
        <w:t xml:space="preserve"> «О мерах по укреплению служебной</w:t>
      </w:r>
      <w:proofErr w:type="gramEnd"/>
      <w:r>
        <w:rPr>
          <w:sz w:val="28"/>
          <w:szCs w:val="28"/>
        </w:rPr>
        <w:t xml:space="preserve"> дисциплины и законности в органах внутренних дел РФ», других нормативно-правовых актов, регламентирующих деятельность ОВД. </w:t>
      </w:r>
    </w:p>
    <w:p w:rsidR="004E0E22" w:rsidRDefault="004E0E22" w:rsidP="004E0E22">
      <w:pPr>
        <w:pStyle w:val="4"/>
        <w:shd w:val="clear" w:color="auto" w:fill="auto"/>
        <w:spacing w:before="0"/>
        <w:ind w:left="20" w:right="20"/>
      </w:pPr>
      <w:r>
        <w:t>Руководством отделения МВД России по Курумканскому району проведены ежеквартальные отчёты перед представительным органом муниципального образования «Курумканский район», а также участковыми уполномоченными полиции осуществлены отчеты перед населением на обслуживаемых административных участках.</w:t>
      </w:r>
    </w:p>
    <w:p w:rsidR="004E0E22" w:rsidRDefault="004E0E22" w:rsidP="004E0E22">
      <w:pPr>
        <w:pStyle w:val="4"/>
        <w:shd w:val="clear" w:color="auto" w:fill="auto"/>
        <w:spacing w:before="0"/>
        <w:ind w:left="20" w:right="20"/>
      </w:pPr>
      <w:r>
        <w:t>Активное участие личный состав Отделения принимал в обеспечении безопасности и поддержании общественного порядка при проведении политических, религиозных, культурных и спортивно-массовых мероприятий, а также во всех проводимых оперативно-профилактических мероприятиях, проводимых на территории обслуживания.</w:t>
      </w:r>
    </w:p>
    <w:p w:rsidR="004E0E22" w:rsidRDefault="004E0E22" w:rsidP="004E0E22">
      <w:pPr>
        <w:pStyle w:val="4"/>
        <w:shd w:val="clear" w:color="auto" w:fill="auto"/>
        <w:spacing w:before="0"/>
        <w:ind w:left="20" w:right="20"/>
      </w:pPr>
      <w:r>
        <w:t>В целом же, оценивая результаты оперативно-служебной деятельности за 12 месяцев 2019 года, можно отметить, что отделению МВД России по Курумканскому району удалось удержать криминальную ситуацию под контролем.</w:t>
      </w:r>
    </w:p>
    <w:p w:rsidR="004E0E22" w:rsidRDefault="004E0E22" w:rsidP="004E0E22">
      <w:pPr>
        <w:pStyle w:val="4"/>
        <w:shd w:val="clear" w:color="auto" w:fill="auto"/>
        <w:spacing w:before="0"/>
        <w:ind w:left="20" w:right="20"/>
      </w:pPr>
      <w:r>
        <w:t xml:space="preserve">Количество зарегистрированных преступлений возросло на 4,4 %, со 180 до 188., наряду с этим отмечается снижение тяжких и особо тяжких преступлений на 10,3 %, с 39 </w:t>
      </w:r>
      <w:proofErr w:type="gramStart"/>
      <w:r>
        <w:t>до</w:t>
      </w:r>
      <w:proofErr w:type="gramEnd"/>
      <w:r>
        <w:t xml:space="preserve"> 35. Уровень преступности на 10 тыс. человек составил 139,3 </w:t>
      </w:r>
      <w:proofErr w:type="spellStart"/>
      <w:r>
        <w:t>среднереспубликанский</w:t>
      </w:r>
      <w:proofErr w:type="spellEnd"/>
      <w:r>
        <w:t xml:space="preserve"> показатель 225,1. Находимся на 22 месте среди 23 районов.</w:t>
      </w:r>
      <w:r w:rsidRPr="00B2458D">
        <w:t xml:space="preserve"> </w:t>
      </w:r>
      <w:r>
        <w:t xml:space="preserve">Уровень преступности по тяжким и особо тяжким преступлениям на 10 тыс. человек составил 25,9 , </w:t>
      </w:r>
      <w:proofErr w:type="spellStart"/>
      <w:r>
        <w:t>среднереспубликанский</w:t>
      </w:r>
      <w:proofErr w:type="spellEnd"/>
      <w:r>
        <w:t xml:space="preserve"> показатель 49,0; 21 место. Не допущено таких преступлений как убийство, изнасилование, разбои, преступлений террористического характера и экстремисткой направленности. Зарегистрировано 4 факта умышленного причинения тяжкого вреда здоровью.</w:t>
      </w:r>
    </w:p>
    <w:p w:rsidR="004E0E22" w:rsidRDefault="004E0E22" w:rsidP="004E0E22">
      <w:pPr>
        <w:pStyle w:val="4"/>
        <w:shd w:val="clear" w:color="auto" w:fill="auto"/>
        <w:spacing w:before="0" w:line="240" w:lineRule="auto"/>
        <w:ind w:right="20" w:firstLine="0"/>
        <w:rPr>
          <w:rStyle w:val="11"/>
        </w:rPr>
      </w:pPr>
      <w:r>
        <w:t xml:space="preserve">          Одним из приоритетных задач являлась организация раскрытия и расследования преступлений. За 12 месяцев 2019 года раскрыто 162</w:t>
      </w:r>
      <w:r w:rsidRPr="000774C8">
        <w:rPr>
          <w:rStyle w:val="11"/>
        </w:rPr>
        <w:t xml:space="preserve"> </w:t>
      </w:r>
      <w:r>
        <w:rPr>
          <w:rStyle w:val="11"/>
        </w:rPr>
        <w:t xml:space="preserve">преступления,  раскрываемость преступлений 89,0%. Это самый высокий процент раскрываемости преступлений среди территориальных органов МВД по РБ.   Раскрываемость тяжких и особо тяжких преступлений составила 86,7 </w:t>
      </w:r>
      <w:r w:rsidRPr="000774C8">
        <w:rPr>
          <w:rStyle w:val="Tahoma12pt"/>
        </w:rPr>
        <w:t>%</w:t>
      </w:r>
      <w:r>
        <w:rPr>
          <w:rStyle w:val="11"/>
        </w:rPr>
        <w:t xml:space="preserve">, 2 место по раскрываемости </w:t>
      </w:r>
      <w:proofErr w:type="spellStart"/>
      <w:r>
        <w:rPr>
          <w:rStyle w:val="11"/>
        </w:rPr>
        <w:t>ТиОТ</w:t>
      </w:r>
      <w:proofErr w:type="spellEnd"/>
      <w:r>
        <w:rPr>
          <w:rStyle w:val="11"/>
        </w:rPr>
        <w:t xml:space="preserve"> преступлений.</w:t>
      </w:r>
    </w:p>
    <w:p w:rsidR="004E0E22" w:rsidRDefault="004E0E22" w:rsidP="004E0E22">
      <w:pPr>
        <w:pStyle w:val="4"/>
        <w:shd w:val="clear" w:color="auto" w:fill="auto"/>
        <w:spacing w:before="0" w:line="240" w:lineRule="auto"/>
        <w:ind w:right="20" w:firstLine="0"/>
      </w:pPr>
    </w:p>
    <w:p w:rsidR="004E0E22" w:rsidRDefault="004E0E22" w:rsidP="004E0E22">
      <w:pPr>
        <w:pStyle w:val="4"/>
        <w:shd w:val="clear" w:color="auto" w:fill="auto"/>
        <w:spacing w:before="0" w:line="326" w:lineRule="exact"/>
        <w:ind w:right="20"/>
      </w:pPr>
      <w:r>
        <w:rPr>
          <w:rStyle w:val="11"/>
        </w:rPr>
        <w:t xml:space="preserve">За 12 месяцев 2019 года зарегистрировано 6 преступлений, связанных с незаконным оборотом огнестрельного оружия. Преступлений, совершенных с использованием огнестрельного оружия не допущено. </w:t>
      </w:r>
    </w:p>
    <w:p w:rsidR="004E0E22" w:rsidRDefault="004E0E22" w:rsidP="004E0E22">
      <w:pPr>
        <w:pStyle w:val="4"/>
        <w:shd w:val="clear" w:color="auto" w:fill="auto"/>
        <w:spacing w:before="0"/>
        <w:ind w:left="40" w:right="20" w:firstLine="740"/>
      </w:pPr>
      <w:r>
        <w:t>Одним из приоритетных направлений деятельности органов внутренних дел остается борьба с незаконным оборотом наркотиков и психотропных средств.</w:t>
      </w:r>
    </w:p>
    <w:p w:rsidR="004E0E22" w:rsidRPr="00AC6ADB" w:rsidRDefault="004E0E22" w:rsidP="004E0E22">
      <w:pPr>
        <w:pStyle w:val="4"/>
        <w:shd w:val="clear" w:color="auto" w:fill="auto"/>
        <w:spacing w:before="0" w:after="244"/>
        <w:ind w:left="40" w:right="20" w:firstLine="740"/>
      </w:pPr>
      <w:r>
        <w:t xml:space="preserve">За истекший период зарегистрировано 19 преступлений по линии НОН, снижение на 17,4 (23). К административной ответственности всего привлечено 39 человек, из них по ст. 6.9 </w:t>
      </w:r>
      <w:proofErr w:type="spellStart"/>
      <w:r>
        <w:t>КРФоАП</w:t>
      </w:r>
      <w:proofErr w:type="spellEnd"/>
      <w:r>
        <w:t xml:space="preserve"> (потребление </w:t>
      </w:r>
      <w:proofErr w:type="spellStart"/>
      <w:r>
        <w:t>нарк</w:t>
      </w:r>
      <w:proofErr w:type="spellEnd"/>
      <w:r>
        <w:t>. средств без наз</w:t>
      </w:r>
      <w:proofErr w:type="gramStart"/>
      <w:r>
        <w:t>.в</w:t>
      </w:r>
      <w:proofErr w:type="gramEnd"/>
      <w:r>
        <w:t>рача),  и 18</w:t>
      </w:r>
      <w:r w:rsidRPr="00B856F6">
        <w:rPr>
          <w:b/>
        </w:rPr>
        <w:t xml:space="preserve"> </w:t>
      </w:r>
      <w:r w:rsidRPr="00AC6ADB">
        <w:t xml:space="preserve">человек по ст. 6.9.1 </w:t>
      </w:r>
      <w:proofErr w:type="spellStart"/>
      <w:r w:rsidRPr="00AC6ADB">
        <w:t>КРФобАП</w:t>
      </w:r>
      <w:proofErr w:type="spellEnd"/>
      <w:r w:rsidRPr="00AC6ADB">
        <w:t xml:space="preserve"> </w:t>
      </w:r>
      <w:r>
        <w:t xml:space="preserve">(уклонение от </w:t>
      </w:r>
      <w:proofErr w:type="spellStart"/>
      <w:r>
        <w:t>прох</w:t>
      </w:r>
      <w:proofErr w:type="spellEnd"/>
      <w:r>
        <w:t xml:space="preserve">. диагностики, лечения от </w:t>
      </w:r>
      <w:proofErr w:type="spellStart"/>
      <w:r>
        <w:lastRenderedPageBreak/>
        <w:t>нарк-нии</w:t>
      </w:r>
      <w:proofErr w:type="spellEnd"/>
      <w:r>
        <w:t>)</w:t>
      </w:r>
      <w:r w:rsidRPr="00AC6ADB">
        <w:t>. Из незаконного оборота изъято 6</w:t>
      </w:r>
      <w:r>
        <w:t>823</w:t>
      </w:r>
      <w:r w:rsidRPr="00AC6ADB">
        <w:t>,0 кг</w:t>
      </w:r>
      <w:proofErr w:type="gramStart"/>
      <w:r w:rsidRPr="00AC6ADB">
        <w:t>.</w:t>
      </w:r>
      <w:proofErr w:type="gramEnd"/>
      <w:r w:rsidRPr="00AC6ADB">
        <w:t xml:space="preserve"> </w:t>
      </w:r>
      <w:proofErr w:type="gramStart"/>
      <w:r w:rsidRPr="00AC6ADB">
        <w:t>н</w:t>
      </w:r>
      <w:proofErr w:type="gramEnd"/>
      <w:r w:rsidRPr="00AC6ADB">
        <w:t>аркотических средств.</w:t>
      </w:r>
    </w:p>
    <w:p w:rsidR="004E0E22" w:rsidRDefault="004E0E22" w:rsidP="004E0E22">
      <w:pPr>
        <w:keepNext/>
        <w:keepLines/>
        <w:ind w:left="40" w:firstLine="740"/>
        <w:jc w:val="both"/>
        <w:rPr>
          <w:rStyle w:val="12"/>
          <w:rFonts w:eastAsiaTheme="minorEastAsia"/>
          <w:b w:val="0"/>
          <w:bCs w:val="0"/>
        </w:rPr>
      </w:pPr>
      <w:r>
        <w:rPr>
          <w:rStyle w:val="12"/>
          <w:rFonts w:eastAsiaTheme="minorEastAsia"/>
        </w:rPr>
        <w:t>Преступность в общественных местах, в том числе на улицах.</w:t>
      </w:r>
    </w:p>
    <w:p w:rsidR="004E0E22" w:rsidRPr="00C462DC" w:rsidRDefault="004E0E22" w:rsidP="004E0E22">
      <w:pPr>
        <w:jc w:val="both"/>
        <w:rPr>
          <w:sz w:val="28"/>
          <w:szCs w:val="28"/>
        </w:rPr>
      </w:pPr>
      <w:proofErr w:type="gramStart"/>
      <w:r w:rsidRPr="00C462DC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Pr="00C462DC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C462DC">
        <w:rPr>
          <w:sz w:val="28"/>
          <w:szCs w:val="28"/>
        </w:rPr>
        <w:t xml:space="preserve"> 2019 года на территории Курумканского района количество преступлений, совершенных в общественных местах выросло с </w:t>
      </w:r>
      <w:r>
        <w:rPr>
          <w:sz w:val="28"/>
          <w:szCs w:val="28"/>
        </w:rPr>
        <w:t>19</w:t>
      </w:r>
      <w:r w:rsidRPr="00C462DC">
        <w:rPr>
          <w:sz w:val="28"/>
          <w:szCs w:val="28"/>
        </w:rPr>
        <w:t xml:space="preserve"> до </w:t>
      </w:r>
      <w:r>
        <w:rPr>
          <w:sz w:val="28"/>
          <w:szCs w:val="28"/>
        </w:rPr>
        <w:t>27</w:t>
      </w:r>
      <w:r w:rsidRPr="00C462DC">
        <w:rPr>
          <w:sz w:val="28"/>
          <w:szCs w:val="28"/>
        </w:rPr>
        <w:t>, рост на</w:t>
      </w:r>
      <w:r>
        <w:rPr>
          <w:sz w:val="28"/>
          <w:szCs w:val="28"/>
        </w:rPr>
        <w:t xml:space="preserve"> 42</w:t>
      </w:r>
      <w:r w:rsidRPr="00C462D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C462DC">
        <w:rPr>
          <w:sz w:val="28"/>
          <w:szCs w:val="28"/>
        </w:rPr>
        <w:t xml:space="preserve">% , в том числе </w:t>
      </w:r>
      <w:r>
        <w:rPr>
          <w:sz w:val="28"/>
          <w:szCs w:val="28"/>
        </w:rPr>
        <w:t>н</w:t>
      </w:r>
      <w:r w:rsidRPr="00C462DC">
        <w:rPr>
          <w:sz w:val="28"/>
          <w:szCs w:val="28"/>
        </w:rPr>
        <w:t xml:space="preserve">а улицах совершено </w:t>
      </w:r>
      <w:r>
        <w:rPr>
          <w:sz w:val="28"/>
          <w:szCs w:val="28"/>
        </w:rPr>
        <w:t>21 преступление (АП-16) рост</w:t>
      </w:r>
      <w:r w:rsidRPr="00C462DC">
        <w:rPr>
          <w:sz w:val="28"/>
          <w:szCs w:val="28"/>
        </w:rPr>
        <w:t xml:space="preserve"> на </w:t>
      </w:r>
      <w:r>
        <w:rPr>
          <w:sz w:val="28"/>
          <w:szCs w:val="28"/>
        </w:rPr>
        <w:t>31,3 %</w:t>
      </w:r>
      <w:r w:rsidRPr="00C462DC">
        <w:rPr>
          <w:sz w:val="28"/>
          <w:szCs w:val="28"/>
        </w:rPr>
        <w:t xml:space="preserve">. </w:t>
      </w:r>
      <w:r>
        <w:rPr>
          <w:sz w:val="28"/>
          <w:szCs w:val="28"/>
        </w:rPr>
        <w:t>Рост объясняется тем, что сотрудниками отделения ГИБДД было выявлено 15 (АП-8, рост на 87,5%) преступлений, предусмотренных ст. 264.1 УК РФ (повторное управление транспортом в состоянии</w:t>
      </w:r>
      <w:proofErr w:type="gramEnd"/>
      <w:r>
        <w:rPr>
          <w:sz w:val="28"/>
          <w:szCs w:val="28"/>
        </w:rPr>
        <w:t xml:space="preserve">  опьянения), как правило, все водители в состоянии опьянения задерживались на улицах.  </w:t>
      </w:r>
    </w:p>
    <w:p w:rsidR="004E0E22" w:rsidRPr="00A77CE7" w:rsidRDefault="004E0E22" w:rsidP="004E0E22">
      <w:pPr>
        <w:ind w:firstLine="567"/>
        <w:jc w:val="both"/>
        <w:rPr>
          <w:sz w:val="28"/>
          <w:szCs w:val="28"/>
        </w:rPr>
      </w:pPr>
      <w:r w:rsidRPr="00C462DC">
        <w:rPr>
          <w:sz w:val="28"/>
          <w:szCs w:val="28"/>
        </w:rPr>
        <w:t xml:space="preserve">С помощью использования АПК «Безопасный город» и </w:t>
      </w:r>
      <w:proofErr w:type="gramStart"/>
      <w:r w:rsidRPr="00C462DC">
        <w:rPr>
          <w:sz w:val="28"/>
          <w:szCs w:val="28"/>
        </w:rPr>
        <w:t>технических средств, установленных в общественных местах преступления за отчетный пе</w:t>
      </w:r>
      <w:r>
        <w:rPr>
          <w:sz w:val="28"/>
          <w:szCs w:val="28"/>
        </w:rPr>
        <w:t>риод не раскрывались</w:t>
      </w:r>
      <w:proofErr w:type="gramEnd"/>
      <w:r>
        <w:rPr>
          <w:sz w:val="28"/>
          <w:szCs w:val="28"/>
        </w:rPr>
        <w:t>, выявлено 11</w:t>
      </w:r>
      <w:r w:rsidRPr="00C462DC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 xml:space="preserve">стративных правонарушений. Всего за счет Республиканской субсидии за 2016-2019 годы было приобретено и установлено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Курумкан 10 камер видеонаблюдения. В этом году планируется установка оптоволоконной линии для АПК «Безопасный город». Следует отметить что, на улицах и в иных общественных местах не допущено тяжких и особо тяжких преступлений.</w:t>
      </w:r>
    </w:p>
    <w:p w:rsidR="004E0E22" w:rsidRPr="005B6566" w:rsidRDefault="004E0E22" w:rsidP="004E0E2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B6566">
        <w:rPr>
          <w:sz w:val="28"/>
          <w:szCs w:val="28"/>
        </w:rPr>
        <w:t xml:space="preserve"> рамках исполнения приказа МВД по Р</w:t>
      </w:r>
      <w:r>
        <w:rPr>
          <w:sz w:val="28"/>
          <w:szCs w:val="28"/>
        </w:rPr>
        <w:t>Б № 432 от 03.06.2014 года на территории Курумканского района определены 7 «мест особого внимания». За 12 месяцев 2019 года с таких мест доставлено 905 человек</w:t>
      </w:r>
      <w:r w:rsidRPr="005B6566">
        <w:rPr>
          <w:sz w:val="28"/>
          <w:szCs w:val="28"/>
        </w:rPr>
        <w:t xml:space="preserve">, выявлено административных правонарушений </w:t>
      </w:r>
      <w:r>
        <w:rPr>
          <w:sz w:val="28"/>
          <w:szCs w:val="28"/>
        </w:rPr>
        <w:t xml:space="preserve">878, раскрыто 21 преступление, поставлено на фотоучет 120 человек, </w:t>
      </w:r>
      <w:proofErr w:type="spellStart"/>
      <w:r>
        <w:rPr>
          <w:sz w:val="28"/>
          <w:szCs w:val="28"/>
        </w:rPr>
        <w:t>дактоучет</w:t>
      </w:r>
      <w:proofErr w:type="spellEnd"/>
      <w:r>
        <w:rPr>
          <w:sz w:val="28"/>
          <w:szCs w:val="28"/>
        </w:rPr>
        <w:t xml:space="preserve"> 110.</w:t>
      </w:r>
      <w:r w:rsidRPr="005B65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 отчетный период сотрудниками полиции составлено 1101 протоколов об административных правонарушениях, предусмотренных законодательством Российской Федерации. </w:t>
      </w:r>
    </w:p>
    <w:p w:rsidR="004E0E22" w:rsidRPr="00013B9F" w:rsidRDefault="004E0E22" w:rsidP="004E0E2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6566">
        <w:rPr>
          <w:sz w:val="28"/>
          <w:szCs w:val="28"/>
        </w:rPr>
        <w:t>ля обеспечения охраны общественного порядка в общественных местах и на улиц</w:t>
      </w:r>
      <w:r>
        <w:rPr>
          <w:sz w:val="28"/>
          <w:szCs w:val="28"/>
        </w:rPr>
        <w:t xml:space="preserve">ах привлекается личный состав Отделения, </w:t>
      </w:r>
      <w:r w:rsidRPr="005B6566">
        <w:rPr>
          <w:sz w:val="28"/>
          <w:szCs w:val="28"/>
        </w:rPr>
        <w:t xml:space="preserve">ежедневно на ООП совместно с участковыми уполномоченными полиции выходят члены добровольных народных дружин. </w:t>
      </w:r>
      <w:r>
        <w:rPr>
          <w:sz w:val="28"/>
          <w:szCs w:val="28"/>
        </w:rPr>
        <w:t xml:space="preserve">Всего на территории района образованы 12 добровольных народных дружин, в них членов 44. </w:t>
      </w:r>
      <w:r w:rsidRPr="005B6566">
        <w:rPr>
          <w:sz w:val="28"/>
          <w:szCs w:val="28"/>
        </w:rPr>
        <w:t xml:space="preserve">За отчетный период совместно с членами ДНД было выявлено </w:t>
      </w:r>
      <w:r>
        <w:rPr>
          <w:sz w:val="28"/>
          <w:szCs w:val="28"/>
        </w:rPr>
        <w:t>157</w:t>
      </w:r>
      <w:r w:rsidRPr="005B6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 правонарушений, из них по линии ГИБДД 85; в дежурную часть отделения доставлено  35 граждан, члены ДНД принимали участие в охране общественного порядка при  проведении 43 массовых мероприятий. Также в этом году будет производиться материальное поощрение народных дружинников  участвующим в охране общественного порядка, из расчета 100 рублей за 1 час дежурства. </w:t>
      </w:r>
      <w:r w:rsidRPr="005B6566">
        <w:rPr>
          <w:sz w:val="28"/>
          <w:szCs w:val="28"/>
        </w:rPr>
        <w:t xml:space="preserve"> </w:t>
      </w:r>
    </w:p>
    <w:p w:rsidR="004E0E22" w:rsidRDefault="004E0E22" w:rsidP="004E0E22">
      <w:pPr>
        <w:keepNext/>
        <w:keepLines/>
        <w:spacing w:line="317" w:lineRule="exact"/>
        <w:jc w:val="center"/>
      </w:pPr>
      <w:r>
        <w:rPr>
          <w:rStyle w:val="12"/>
          <w:rFonts w:eastAsiaTheme="minorEastAsia"/>
        </w:rPr>
        <w:t>Обеспечение безопасности дорожного движения.</w:t>
      </w:r>
    </w:p>
    <w:p w:rsidR="004E0E22" w:rsidRDefault="004E0E22" w:rsidP="004E0E22">
      <w:pPr>
        <w:pStyle w:val="4"/>
        <w:shd w:val="clear" w:color="auto" w:fill="auto"/>
        <w:spacing w:before="0" w:line="317" w:lineRule="exact"/>
        <w:ind w:right="20" w:firstLine="740"/>
      </w:pPr>
      <w:r>
        <w:t xml:space="preserve">За 12 месяцев 2019 года на обслуживаемой территории  зарегистрировано 9 учетных ДТП против 11 за АП, снижение на 18,2 %, погибло 1(Ап-3) снижение на 66,7 %, ранено 18 (АП-17) рост на 5,9 %. Сотрудниками ГИБДД выявлено 2991 административных правонарушений, что </w:t>
      </w:r>
      <w:proofErr w:type="gramStart"/>
      <w:r>
        <w:t>на</w:t>
      </w:r>
      <w:proofErr w:type="gramEnd"/>
      <w:r>
        <w:t xml:space="preserve"> 4,6 % ниже прошлого периода (3135). Задержано водителей в состоянии  опьянения 94. </w:t>
      </w:r>
    </w:p>
    <w:p w:rsidR="004E0E22" w:rsidRDefault="004E0E22" w:rsidP="004E0E22">
      <w:pPr>
        <w:ind w:firstLine="539"/>
        <w:jc w:val="both"/>
        <w:rPr>
          <w:sz w:val="28"/>
          <w:szCs w:val="28"/>
        </w:rPr>
      </w:pPr>
      <w:proofErr w:type="gramStart"/>
      <w:r w:rsidRPr="00B31D7A">
        <w:rPr>
          <w:sz w:val="28"/>
          <w:szCs w:val="28"/>
        </w:rPr>
        <w:t>В целях создания условий по формированию единой многоуровневой государственной системы профилактики преступлений и иных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преступностью, постановлением главы МО «Курумканский район» утвержден</w:t>
      </w:r>
      <w:r>
        <w:rPr>
          <w:sz w:val="28"/>
          <w:szCs w:val="28"/>
        </w:rPr>
        <w:t>а</w:t>
      </w:r>
      <w:r w:rsidRPr="00B31D7A">
        <w:rPr>
          <w:sz w:val="28"/>
          <w:szCs w:val="28"/>
        </w:rPr>
        <w:t xml:space="preserve"> и принят</w:t>
      </w:r>
      <w:r>
        <w:rPr>
          <w:sz w:val="28"/>
          <w:szCs w:val="28"/>
        </w:rPr>
        <w:t xml:space="preserve">а </w:t>
      </w:r>
      <w:r w:rsidRPr="00B31D7A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B31D7A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ая</w:t>
      </w:r>
      <w:r w:rsidRPr="00B31D7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B31D7A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общественного порядка и профилактика</w:t>
      </w:r>
      <w:r w:rsidRPr="00B31D7A"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преступности</w:t>
      </w:r>
      <w:r w:rsidRPr="00B31D7A">
        <w:rPr>
          <w:sz w:val="28"/>
          <w:szCs w:val="28"/>
        </w:rPr>
        <w:t xml:space="preserve"> в </w:t>
      </w:r>
      <w:r>
        <w:rPr>
          <w:sz w:val="28"/>
          <w:szCs w:val="28"/>
        </w:rPr>
        <w:t>МО «</w:t>
      </w:r>
      <w:r w:rsidRPr="00B31D7A">
        <w:rPr>
          <w:sz w:val="28"/>
          <w:szCs w:val="28"/>
        </w:rPr>
        <w:t>Курумканск</w:t>
      </w:r>
      <w:r>
        <w:rPr>
          <w:sz w:val="28"/>
          <w:szCs w:val="28"/>
        </w:rPr>
        <w:t>ий</w:t>
      </w:r>
      <w:r w:rsidRPr="00B31D7A">
        <w:rPr>
          <w:sz w:val="28"/>
          <w:szCs w:val="28"/>
        </w:rPr>
        <w:t xml:space="preserve"> </w:t>
      </w:r>
      <w:r w:rsidRPr="00B31D7A">
        <w:rPr>
          <w:sz w:val="28"/>
          <w:szCs w:val="28"/>
        </w:rPr>
        <w:lastRenderedPageBreak/>
        <w:t>район</w:t>
      </w:r>
      <w:r>
        <w:rPr>
          <w:sz w:val="28"/>
          <w:szCs w:val="28"/>
        </w:rPr>
        <w:t>»</w:t>
      </w:r>
      <w:r w:rsidRPr="00B31D7A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B31D7A">
        <w:rPr>
          <w:sz w:val="28"/>
          <w:szCs w:val="28"/>
        </w:rPr>
        <w:t>г.». В</w:t>
      </w:r>
      <w:proofErr w:type="gramEnd"/>
      <w:r w:rsidRPr="00B31D7A">
        <w:rPr>
          <w:sz w:val="28"/>
          <w:szCs w:val="28"/>
        </w:rPr>
        <w:t xml:space="preserve"> </w:t>
      </w:r>
      <w:proofErr w:type="gramStart"/>
      <w:r w:rsidRPr="00B31D7A">
        <w:rPr>
          <w:sz w:val="28"/>
          <w:szCs w:val="28"/>
        </w:rPr>
        <w:t>целях</w:t>
      </w:r>
      <w:proofErr w:type="gramEnd"/>
      <w:r w:rsidRPr="00B31D7A">
        <w:rPr>
          <w:sz w:val="28"/>
          <w:szCs w:val="28"/>
        </w:rPr>
        <w:t xml:space="preserve"> реализации запланированных профилактических мероприятий </w:t>
      </w:r>
      <w:r>
        <w:rPr>
          <w:sz w:val="28"/>
          <w:szCs w:val="28"/>
        </w:rPr>
        <w:t>в 2</w:t>
      </w:r>
      <w:r w:rsidRPr="00B31D7A">
        <w:rPr>
          <w:sz w:val="28"/>
          <w:szCs w:val="28"/>
        </w:rPr>
        <w:t>01</w:t>
      </w:r>
      <w:r>
        <w:rPr>
          <w:sz w:val="28"/>
          <w:szCs w:val="28"/>
        </w:rPr>
        <w:t>9</w:t>
      </w:r>
      <w:r w:rsidRPr="00B31D7A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31D7A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финансирования указанной программы составил 245000  руб. Указанные средства были освоены в полном объеме.</w:t>
      </w:r>
    </w:p>
    <w:p w:rsidR="004E0E22" w:rsidRDefault="004E0E22" w:rsidP="004E0E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на реализацию мероприятий по МЦП из Республиканского бюджета было выделено субсидия на сумму 128 300 рублей, также </w:t>
      </w:r>
      <w:proofErr w:type="gramStart"/>
      <w:r>
        <w:rPr>
          <w:sz w:val="28"/>
          <w:szCs w:val="28"/>
        </w:rPr>
        <w:t>освоены</w:t>
      </w:r>
      <w:proofErr w:type="gramEnd"/>
      <w:r>
        <w:rPr>
          <w:sz w:val="28"/>
          <w:szCs w:val="28"/>
        </w:rPr>
        <w:t xml:space="preserve"> в полном объеме. </w:t>
      </w:r>
    </w:p>
    <w:p w:rsidR="004E0E22" w:rsidRPr="00362ACC" w:rsidRDefault="004E0E22" w:rsidP="004E0E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 2019 года, хочу поблагодарить, районный совет депутатов, руководство администрации МО «Курумканский район», глав поселений, руководителей организаций и учреждений за плодотворную, слаженную совместную работу и соответствующее взаимодействие. </w:t>
      </w:r>
      <w:r w:rsidRPr="00362ACC">
        <w:rPr>
          <w:sz w:val="28"/>
          <w:szCs w:val="28"/>
        </w:rPr>
        <w:t>Большое всем спасибо!</w:t>
      </w:r>
    </w:p>
    <w:p w:rsidR="004E0E22" w:rsidRDefault="004E0E22" w:rsidP="004E0E22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Уважаемые депутаты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</w:p>
    <w:p w:rsidR="004E0E22" w:rsidRDefault="004E0E22" w:rsidP="004E0E22">
      <w:pPr>
        <w:shd w:val="clear" w:color="auto" w:fill="FFFFFF"/>
        <w:spacing w:line="27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Подполковник </w:t>
      </w:r>
      <w:proofErr w:type="spellStart"/>
      <w:r>
        <w:rPr>
          <w:bCs/>
          <w:sz w:val="28"/>
          <w:szCs w:val="28"/>
        </w:rPr>
        <w:t>Жигжитов</w:t>
      </w:r>
      <w:proofErr w:type="spellEnd"/>
      <w:r>
        <w:rPr>
          <w:bCs/>
          <w:sz w:val="28"/>
          <w:szCs w:val="28"/>
        </w:rPr>
        <w:t xml:space="preserve"> доклад закончил</w:t>
      </w:r>
      <w:proofErr w:type="gramStart"/>
      <w:r>
        <w:rPr>
          <w:bCs/>
          <w:sz w:val="28"/>
          <w:szCs w:val="28"/>
        </w:rPr>
        <w:t xml:space="preserve"> !</w:t>
      </w:r>
      <w:proofErr w:type="gramEnd"/>
    </w:p>
    <w:p w:rsidR="004E0E22" w:rsidRDefault="004E0E22" w:rsidP="004E0E22">
      <w:pPr>
        <w:pStyle w:val="4"/>
        <w:shd w:val="clear" w:color="auto" w:fill="auto"/>
        <w:spacing w:before="0" w:line="240" w:lineRule="auto"/>
        <w:ind w:left="20" w:right="20"/>
        <w:sectPr w:rsidR="004E0E22" w:rsidSect="003F1F70">
          <w:headerReference w:type="default" r:id="rId7"/>
          <w:pgSz w:w="11909" w:h="16838"/>
          <w:pgMar w:top="567" w:right="943" w:bottom="426" w:left="967" w:header="0" w:footer="3" w:gutter="0"/>
          <w:cols w:space="720"/>
          <w:noEndnote/>
          <w:docGrid w:linePitch="360"/>
        </w:sectPr>
      </w:pPr>
    </w:p>
    <w:p w:rsidR="004E0E22" w:rsidRPr="00362ACC" w:rsidRDefault="004E0E22" w:rsidP="004E0E22">
      <w:pPr>
        <w:ind w:firstLine="720"/>
        <w:jc w:val="both"/>
        <w:rPr>
          <w:sz w:val="28"/>
          <w:szCs w:val="28"/>
        </w:rPr>
      </w:pPr>
    </w:p>
    <w:p w:rsidR="004E0E22" w:rsidRDefault="004E0E22" w:rsidP="004E0E22">
      <w:pPr>
        <w:ind w:firstLine="720"/>
        <w:jc w:val="both"/>
        <w:rPr>
          <w:sz w:val="28"/>
          <w:szCs w:val="28"/>
        </w:rPr>
      </w:pPr>
    </w:p>
    <w:p w:rsidR="004E0E22" w:rsidRDefault="004E0E22" w:rsidP="004E0E22">
      <w:pPr>
        <w:ind w:firstLine="720"/>
        <w:jc w:val="both"/>
        <w:rPr>
          <w:sz w:val="28"/>
          <w:szCs w:val="28"/>
        </w:rPr>
      </w:pPr>
    </w:p>
    <w:p w:rsidR="004E0E22" w:rsidRPr="008424F4" w:rsidRDefault="004E0E22" w:rsidP="004E0E22">
      <w:pPr>
        <w:keepNext/>
        <w:suppressLineNumbers/>
        <w:suppressAutoHyphens/>
        <w:ind w:firstLine="709"/>
        <w:jc w:val="both"/>
        <w:rPr>
          <w:sz w:val="28"/>
          <w:szCs w:val="28"/>
        </w:rPr>
      </w:pPr>
    </w:p>
    <w:p w:rsidR="004E0E22" w:rsidRPr="00C24947" w:rsidRDefault="004E0E22">
      <w:pPr>
        <w:rPr>
          <w:b/>
          <w:sz w:val="28"/>
          <w:szCs w:val="28"/>
        </w:rPr>
      </w:pPr>
    </w:p>
    <w:sectPr w:rsidR="004E0E22" w:rsidRPr="00C24947" w:rsidSect="00A2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70" w:rsidRDefault="003F1F70" w:rsidP="00D30443">
      <w:r>
        <w:separator/>
      </w:r>
    </w:p>
  </w:endnote>
  <w:endnote w:type="continuationSeparator" w:id="0">
    <w:p w:rsidR="003F1F70" w:rsidRDefault="003F1F70" w:rsidP="00D3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70" w:rsidRDefault="003F1F70" w:rsidP="00D30443">
      <w:r>
        <w:separator/>
      </w:r>
    </w:p>
  </w:footnote>
  <w:footnote w:type="continuationSeparator" w:id="0">
    <w:p w:rsidR="003F1F70" w:rsidRDefault="003F1F70" w:rsidP="00D30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70" w:rsidRDefault="00F25E33">
    <w:pPr>
      <w:rPr>
        <w:sz w:val="2"/>
        <w:szCs w:val="2"/>
      </w:rPr>
    </w:pPr>
    <w:r w:rsidRPr="00F25E3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45pt;margin-top:51.3pt;width:195.35pt;height:7.4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F1F70" w:rsidRDefault="003F1F70">
                <w:pPr>
                  <w:pStyle w:val="a9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5560"/>
    <w:rsid w:val="00001DA3"/>
    <w:rsid w:val="00005B11"/>
    <w:rsid w:val="00007E78"/>
    <w:rsid w:val="00010C92"/>
    <w:rsid w:val="00011992"/>
    <w:rsid w:val="00014B8D"/>
    <w:rsid w:val="00017A06"/>
    <w:rsid w:val="0002061F"/>
    <w:rsid w:val="00021271"/>
    <w:rsid w:val="00021C62"/>
    <w:rsid w:val="00024152"/>
    <w:rsid w:val="00025E71"/>
    <w:rsid w:val="00025FFD"/>
    <w:rsid w:val="00027333"/>
    <w:rsid w:val="00031A49"/>
    <w:rsid w:val="00034462"/>
    <w:rsid w:val="00044757"/>
    <w:rsid w:val="000456B3"/>
    <w:rsid w:val="000515B7"/>
    <w:rsid w:val="00054C39"/>
    <w:rsid w:val="000561CA"/>
    <w:rsid w:val="000649EE"/>
    <w:rsid w:val="00065EFB"/>
    <w:rsid w:val="00066F8A"/>
    <w:rsid w:val="000738C4"/>
    <w:rsid w:val="000818C8"/>
    <w:rsid w:val="00081B4D"/>
    <w:rsid w:val="00082791"/>
    <w:rsid w:val="00082C4D"/>
    <w:rsid w:val="00084791"/>
    <w:rsid w:val="00091BAE"/>
    <w:rsid w:val="00093AE8"/>
    <w:rsid w:val="000A079B"/>
    <w:rsid w:val="000A53A1"/>
    <w:rsid w:val="000B52E4"/>
    <w:rsid w:val="000C1F2E"/>
    <w:rsid w:val="000C4D16"/>
    <w:rsid w:val="000C5B2C"/>
    <w:rsid w:val="000C6DB9"/>
    <w:rsid w:val="000C70DC"/>
    <w:rsid w:val="000D12F7"/>
    <w:rsid w:val="000D29BE"/>
    <w:rsid w:val="000D6FAB"/>
    <w:rsid w:val="000E5266"/>
    <w:rsid w:val="000E5880"/>
    <w:rsid w:val="000E63C1"/>
    <w:rsid w:val="000E66DE"/>
    <w:rsid w:val="000E6B83"/>
    <w:rsid w:val="000F12F5"/>
    <w:rsid w:val="00100C11"/>
    <w:rsid w:val="00101B76"/>
    <w:rsid w:val="00103D13"/>
    <w:rsid w:val="00115352"/>
    <w:rsid w:val="00115D8A"/>
    <w:rsid w:val="00116962"/>
    <w:rsid w:val="0012694A"/>
    <w:rsid w:val="00126DF5"/>
    <w:rsid w:val="001320C3"/>
    <w:rsid w:val="00136270"/>
    <w:rsid w:val="00136BDA"/>
    <w:rsid w:val="00144A1C"/>
    <w:rsid w:val="00147BB0"/>
    <w:rsid w:val="00151D37"/>
    <w:rsid w:val="00154814"/>
    <w:rsid w:val="00157F20"/>
    <w:rsid w:val="00161AA4"/>
    <w:rsid w:val="00164EAF"/>
    <w:rsid w:val="00165498"/>
    <w:rsid w:val="0016598C"/>
    <w:rsid w:val="00170AB9"/>
    <w:rsid w:val="001733B7"/>
    <w:rsid w:val="001773DD"/>
    <w:rsid w:val="00184B6F"/>
    <w:rsid w:val="00186732"/>
    <w:rsid w:val="0019249A"/>
    <w:rsid w:val="001961D0"/>
    <w:rsid w:val="001A20B8"/>
    <w:rsid w:val="001A3F53"/>
    <w:rsid w:val="001B3DA6"/>
    <w:rsid w:val="001B412E"/>
    <w:rsid w:val="001B5D15"/>
    <w:rsid w:val="001B6F04"/>
    <w:rsid w:val="001B75C6"/>
    <w:rsid w:val="001C26C3"/>
    <w:rsid w:val="001C41A6"/>
    <w:rsid w:val="001C6560"/>
    <w:rsid w:val="001D3BE0"/>
    <w:rsid w:val="001D4802"/>
    <w:rsid w:val="001D4837"/>
    <w:rsid w:val="001D488C"/>
    <w:rsid w:val="001D754D"/>
    <w:rsid w:val="001F1AD5"/>
    <w:rsid w:val="001F3886"/>
    <w:rsid w:val="001F4C60"/>
    <w:rsid w:val="001F6B24"/>
    <w:rsid w:val="002013E8"/>
    <w:rsid w:val="002040CE"/>
    <w:rsid w:val="00211901"/>
    <w:rsid w:val="0021267D"/>
    <w:rsid w:val="00221801"/>
    <w:rsid w:val="00223462"/>
    <w:rsid w:val="002245AA"/>
    <w:rsid w:val="00236AF2"/>
    <w:rsid w:val="002370B7"/>
    <w:rsid w:val="00240030"/>
    <w:rsid w:val="00241894"/>
    <w:rsid w:val="00247478"/>
    <w:rsid w:val="00250F22"/>
    <w:rsid w:val="0025237A"/>
    <w:rsid w:val="002629B2"/>
    <w:rsid w:val="00262AC8"/>
    <w:rsid w:val="00265D28"/>
    <w:rsid w:val="00267BF0"/>
    <w:rsid w:val="0027122C"/>
    <w:rsid w:val="00276871"/>
    <w:rsid w:val="00276EEB"/>
    <w:rsid w:val="00280175"/>
    <w:rsid w:val="00280973"/>
    <w:rsid w:val="00292EF2"/>
    <w:rsid w:val="0029397A"/>
    <w:rsid w:val="002A0722"/>
    <w:rsid w:val="002A170B"/>
    <w:rsid w:val="002A5129"/>
    <w:rsid w:val="002B0556"/>
    <w:rsid w:val="002B4383"/>
    <w:rsid w:val="002B6C77"/>
    <w:rsid w:val="002C1335"/>
    <w:rsid w:val="002C152A"/>
    <w:rsid w:val="002C1C7E"/>
    <w:rsid w:val="002C2B25"/>
    <w:rsid w:val="002C34AB"/>
    <w:rsid w:val="002C3CAF"/>
    <w:rsid w:val="002C49A6"/>
    <w:rsid w:val="002C5278"/>
    <w:rsid w:val="002C559C"/>
    <w:rsid w:val="002C688C"/>
    <w:rsid w:val="002D3515"/>
    <w:rsid w:val="002E1DB0"/>
    <w:rsid w:val="002E5050"/>
    <w:rsid w:val="002F39F1"/>
    <w:rsid w:val="00303FFA"/>
    <w:rsid w:val="003074BD"/>
    <w:rsid w:val="00311171"/>
    <w:rsid w:val="00311845"/>
    <w:rsid w:val="0031214D"/>
    <w:rsid w:val="003138D0"/>
    <w:rsid w:val="00315676"/>
    <w:rsid w:val="00317C60"/>
    <w:rsid w:val="00317D02"/>
    <w:rsid w:val="00323FCD"/>
    <w:rsid w:val="00324137"/>
    <w:rsid w:val="00336260"/>
    <w:rsid w:val="00336E4C"/>
    <w:rsid w:val="00343D77"/>
    <w:rsid w:val="003476CB"/>
    <w:rsid w:val="0035378B"/>
    <w:rsid w:val="0036751D"/>
    <w:rsid w:val="0037593B"/>
    <w:rsid w:val="00376B86"/>
    <w:rsid w:val="00376D6C"/>
    <w:rsid w:val="00383C33"/>
    <w:rsid w:val="00392617"/>
    <w:rsid w:val="00392A3F"/>
    <w:rsid w:val="003934DB"/>
    <w:rsid w:val="00393E1A"/>
    <w:rsid w:val="00394B10"/>
    <w:rsid w:val="003A714E"/>
    <w:rsid w:val="003B0E87"/>
    <w:rsid w:val="003B1230"/>
    <w:rsid w:val="003B15C9"/>
    <w:rsid w:val="003C3E07"/>
    <w:rsid w:val="003C66F2"/>
    <w:rsid w:val="003D117A"/>
    <w:rsid w:val="003D11FB"/>
    <w:rsid w:val="003D65E4"/>
    <w:rsid w:val="003E09CC"/>
    <w:rsid w:val="003E0ED2"/>
    <w:rsid w:val="003E1A5C"/>
    <w:rsid w:val="003E39DE"/>
    <w:rsid w:val="003E3C48"/>
    <w:rsid w:val="003E790A"/>
    <w:rsid w:val="003F1F70"/>
    <w:rsid w:val="003F39F1"/>
    <w:rsid w:val="003F5958"/>
    <w:rsid w:val="003F67B5"/>
    <w:rsid w:val="003F69C4"/>
    <w:rsid w:val="0040031B"/>
    <w:rsid w:val="00403A78"/>
    <w:rsid w:val="004064D9"/>
    <w:rsid w:val="00406A3B"/>
    <w:rsid w:val="00407949"/>
    <w:rsid w:val="00410720"/>
    <w:rsid w:val="004143A5"/>
    <w:rsid w:val="004148DD"/>
    <w:rsid w:val="004172B7"/>
    <w:rsid w:val="00420B73"/>
    <w:rsid w:val="00421605"/>
    <w:rsid w:val="00430515"/>
    <w:rsid w:val="00433D1B"/>
    <w:rsid w:val="00437ACE"/>
    <w:rsid w:val="00440668"/>
    <w:rsid w:val="00441A1F"/>
    <w:rsid w:val="00445618"/>
    <w:rsid w:val="00454BCE"/>
    <w:rsid w:val="0045527D"/>
    <w:rsid w:val="0046185B"/>
    <w:rsid w:val="00466EC1"/>
    <w:rsid w:val="0046749E"/>
    <w:rsid w:val="00471878"/>
    <w:rsid w:val="004753C5"/>
    <w:rsid w:val="0047685E"/>
    <w:rsid w:val="00483329"/>
    <w:rsid w:val="00483CB1"/>
    <w:rsid w:val="00485894"/>
    <w:rsid w:val="00486A91"/>
    <w:rsid w:val="00495942"/>
    <w:rsid w:val="004A11CE"/>
    <w:rsid w:val="004A38BB"/>
    <w:rsid w:val="004A60FB"/>
    <w:rsid w:val="004A74DC"/>
    <w:rsid w:val="004B5FDE"/>
    <w:rsid w:val="004C0A90"/>
    <w:rsid w:val="004C1EB3"/>
    <w:rsid w:val="004C20E5"/>
    <w:rsid w:val="004C408D"/>
    <w:rsid w:val="004C50CD"/>
    <w:rsid w:val="004D6651"/>
    <w:rsid w:val="004E0E22"/>
    <w:rsid w:val="004F0762"/>
    <w:rsid w:val="004F2D61"/>
    <w:rsid w:val="004F4AC6"/>
    <w:rsid w:val="004F58A8"/>
    <w:rsid w:val="004F72B4"/>
    <w:rsid w:val="00502B4C"/>
    <w:rsid w:val="00502F63"/>
    <w:rsid w:val="00505601"/>
    <w:rsid w:val="00522750"/>
    <w:rsid w:val="00525DCA"/>
    <w:rsid w:val="00526337"/>
    <w:rsid w:val="00527566"/>
    <w:rsid w:val="00530CFA"/>
    <w:rsid w:val="005337F5"/>
    <w:rsid w:val="00542802"/>
    <w:rsid w:val="00545D8C"/>
    <w:rsid w:val="00550461"/>
    <w:rsid w:val="0055116D"/>
    <w:rsid w:val="005545BB"/>
    <w:rsid w:val="00557128"/>
    <w:rsid w:val="00560B80"/>
    <w:rsid w:val="00561782"/>
    <w:rsid w:val="0056586E"/>
    <w:rsid w:val="0057314E"/>
    <w:rsid w:val="005746C8"/>
    <w:rsid w:val="005754B7"/>
    <w:rsid w:val="00576ADC"/>
    <w:rsid w:val="0057717A"/>
    <w:rsid w:val="00577D3D"/>
    <w:rsid w:val="005801E9"/>
    <w:rsid w:val="00580945"/>
    <w:rsid w:val="00583DBD"/>
    <w:rsid w:val="00586FF4"/>
    <w:rsid w:val="0059054B"/>
    <w:rsid w:val="0059239B"/>
    <w:rsid w:val="0059399A"/>
    <w:rsid w:val="00594BFA"/>
    <w:rsid w:val="005A1461"/>
    <w:rsid w:val="005A4F69"/>
    <w:rsid w:val="005C7C0C"/>
    <w:rsid w:val="005D280A"/>
    <w:rsid w:val="005D567D"/>
    <w:rsid w:val="005D5762"/>
    <w:rsid w:val="005D6D44"/>
    <w:rsid w:val="005E05C3"/>
    <w:rsid w:val="005E25F6"/>
    <w:rsid w:val="005E3B37"/>
    <w:rsid w:val="005E5A04"/>
    <w:rsid w:val="005F2280"/>
    <w:rsid w:val="005F2638"/>
    <w:rsid w:val="005F2A7F"/>
    <w:rsid w:val="005F5E00"/>
    <w:rsid w:val="006019BB"/>
    <w:rsid w:val="006134AE"/>
    <w:rsid w:val="0062114B"/>
    <w:rsid w:val="006225B7"/>
    <w:rsid w:val="006240A0"/>
    <w:rsid w:val="00625499"/>
    <w:rsid w:val="00627D15"/>
    <w:rsid w:val="0063288D"/>
    <w:rsid w:val="00633692"/>
    <w:rsid w:val="00637845"/>
    <w:rsid w:val="006416C3"/>
    <w:rsid w:val="00642348"/>
    <w:rsid w:val="00644EFB"/>
    <w:rsid w:val="006506B4"/>
    <w:rsid w:val="00651E9B"/>
    <w:rsid w:val="00656482"/>
    <w:rsid w:val="00656E86"/>
    <w:rsid w:val="006652F5"/>
    <w:rsid w:val="00670DE0"/>
    <w:rsid w:val="00675B80"/>
    <w:rsid w:val="00676D77"/>
    <w:rsid w:val="00680436"/>
    <w:rsid w:val="006832D5"/>
    <w:rsid w:val="00686F03"/>
    <w:rsid w:val="00690B10"/>
    <w:rsid w:val="0069420B"/>
    <w:rsid w:val="0069624E"/>
    <w:rsid w:val="006A677F"/>
    <w:rsid w:val="006B0B3C"/>
    <w:rsid w:val="006B12A9"/>
    <w:rsid w:val="006B293A"/>
    <w:rsid w:val="006B2B30"/>
    <w:rsid w:val="006C0491"/>
    <w:rsid w:val="006C213A"/>
    <w:rsid w:val="006C65D1"/>
    <w:rsid w:val="006C73ED"/>
    <w:rsid w:val="006D1D46"/>
    <w:rsid w:val="006D2A74"/>
    <w:rsid w:val="006D2DCA"/>
    <w:rsid w:val="006D7120"/>
    <w:rsid w:val="006E1D0A"/>
    <w:rsid w:val="006E2782"/>
    <w:rsid w:val="006E62A0"/>
    <w:rsid w:val="006F4378"/>
    <w:rsid w:val="006F52DB"/>
    <w:rsid w:val="007047B5"/>
    <w:rsid w:val="00705560"/>
    <w:rsid w:val="00706FA6"/>
    <w:rsid w:val="007070A3"/>
    <w:rsid w:val="007074E3"/>
    <w:rsid w:val="00710B15"/>
    <w:rsid w:val="00722DFF"/>
    <w:rsid w:val="007303E7"/>
    <w:rsid w:val="007320E6"/>
    <w:rsid w:val="007321E6"/>
    <w:rsid w:val="00732319"/>
    <w:rsid w:val="00733616"/>
    <w:rsid w:val="00737E10"/>
    <w:rsid w:val="00740BAD"/>
    <w:rsid w:val="007423DB"/>
    <w:rsid w:val="00742F76"/>
    <w:rsid w:val="007470E8"/>
    <w:rsid w:val="007528F3"/>
    <w:rsid w:val="00752CA5"/>
    <w:rsid w:val="0075437D"/>
    <w:rsid w:val="007560E6"/>
    <w:rsid w:val="00756D2D"/>
    <w:rsid w:val="00762235"/>
    <w:rsid w:val="00764510"/>
    <w:rsid w:val="007646A6"/>
    <w:rsid w:val="00764B7C"/>
    <w:rsid w:val="00770F7D"/>
    <w:rsid w:val="00773085"/>
    <w:rsid w:val="00781082"/>
    <w:rsid w:val="0078762A"/>
    <w:rsid w:val="00787D49"/>
    <w:rsid w:val="0079049C"/>
    <w:rsid w:val="00794D8F"/>
    <w:rsid w:val="007956D4"/>
    <w:rsid w:val="007A3337"/>
    <w:rsid w:val="007B5148"/>
    <w:rsid w:val="007B6C28"/>
    <w:rsid w:val="007C4579"/>
    <w:rsid w:val="007C6449"/>
    <w:rsid w:val="007C6F09"/>
    <w:rsid w:val="007C7B5C"/>
    <w:rsid w:val="007D3B97"/>
    <w:rsid w:val="007E08EF"/>
    <w:rsid w:val="007E4608"/>
    <w:rsid w:val="007E5F7E"/>
    <w:rsid w:val="007F50F8"/>
    <w:rsid w:val="008014BF"/>
    <w:rsid w:val="008026BA"/>
    <w:rsid w:val="00802790"/>
    <w:rsid w:val="00803FCC"/>
    <w:rsid w:val="00803FCE"/>
    <w:rsid w:val="00806D64"/>
    <w:rsid w:val="0081122C"/>
    <w:rsid w:val="00812D72"/>
    <w:rsid w:val="008231D4"/>
    <w:rsid w:val="00823943"/>
    <w:rsid w:val="00824685"/>
    <w:rsid w:val="008252F5"/>
    <w:rsid w:val="00826CD7"/>
    <w:rsid w:val="00827A4C"/>
    <w:rsid w:val="008327BA"/>
    <w:rsid w:val="008438EC"/>
    <w:rsid w:val="008446FA"/>
    <w:rsid w:val="008464A9"/>
    <w:rsid w:val="00846C23"/>
    <w:rsid w:val="00850E10"/>
    <w:rsid w:val="008513E9"/>
    <w:rsid w:val="00853425"/>
    <w:rsid w:val="00854179"/>
    <w:rsid w:val="00854E71"/>
    <w:rsid w:val="00863367"/>
    <w:rsid w:val="00863C19"/>
    <w:rsid w:val="00870FF8"/>
    <w:rsid w:val="00871EFF"/>
    <w:rsid w:val="00875286"/>
    <w:rsid w:val="00875445"/>
    <w:rsid w:val="0089167E"/>
    <w:rsid w:val="008942C4"/>
    <w:rsid w:val="00896670"/>
    <w:rsid w:val="0089737E"/>
    <w:rsid w:val="008A2937"/>
    <w:rsid w:val="008A297E"/>
    <w:rsid w:val="008A6D08"/>
    <w:rsid w:val="008B4D4A"/>
    <w:rsid w:val="008B7032"/>
    <w:rsid w:val="008C0F35"/>
    <w:rsid w:val="008C1A6D"/>
    <w:rsid w:val="008C1CF3"/>
    <w:rsid w:val="008C6B2C"/>
    <w:rsid w:val="008D29D0"/>
    <w:rsid w:val="008D2FED"/>
    <w:rsid w:val="008D48C7"/>
    <w:rsid w:val="008D55F4"/>
    <w:rsid w:val="008D7653"/>
    <w:rsid w:val="008E45C6"/>
    <w:rsid w:val="008E5C48"/>
    <w:rsid w:val="008F3BF6"/>
    <w:rsid w:val="008F58DD"/>
    <w:rsid w:val="008F6E35"/>
    <w:rsid w:val="008F7AC7"/>
    <w:rsid w:val="00900A89"/>
    <w:rsid w:val="00903272"/>
    <w:rsid w:val="009033DA"/>
    <w:rsid w:val="0090614E"/>
    <w:rsid w:val="0091083C"/>
    <w:rsid w:val="009162FE"/>
    <w:rsid w:val="00920936"/>
    <w:rsid w:val="00924809"/>
    <w:rsid w:val="009255DC"/>
    <w:rsid w:val="00930B26"/>
    <w:rsid w:val="00934BFA"/>
    <w:rsid w:val="00936DC7"/>
    <w:rsid w:val="009462F6"/>
    <w:rsid w:val="00947D24"/>
    <w:rsid w:val="00953E11"/>
    <w:rsid w:val="0096012D"/>
    <w:rsid w:val="00960CD3"/>
    <w:rsid w:val="00960FFC"/>
    <w:rsid w:val="00962F85"/>
    <w:rsid w:val="00964586"/>
    <w:rsid w:val="00965AEE"/>
    <w:rsid w:val="009723E7"/>
    <w:rsid w:val="0097315E"/>
    <w:rsid w:val="00973503"/>
    <w:rsid w:val="009819E8"/>
    <w:rsid w:val="0098279F"/>
    <w:rsid w:val="0098582D"/>
    <w:rsid w:val="00986A7D"/>
    <w:rsid w:val="0099325B"/>
    <w:rsid w:val="009950CE"/>
    <w:rsid w:val="00996091"/>
    <w:rsid w:val="009A1380"/>
    <w:rsid w:val="009A7B52"/>
    <w:rsid w:val="009B4479"/>
    <w:rsid w:val="009B7E9A"/>
    <w:rsid w:val="009C075E"/>
    <w:rsid w:val="009C15CA"/>
    <w:rsid w:val="009C2531"/>
    <w:rsid w:val="009C56C1"/>
    <w:rsid w:val="009D26FA"/>
    <w:rsid w:val="009D649C"/>
    <w:rsid w:val="009E67A0"/>
    <w:rsid w:val="009F03A3"/>
    <w:rsid w:val="009F22F9"/>
    <w:rsid w:val="009F2D9B"/>
    <w:rsid w:val="009F5666"/>
    <w:rsid w:val="00A020B7"/>
    <w:rsid w:val="00A02F56"/>
    <w:rsid w:val="00A057E2"/>
    <w:rsid w:val="00A05A8D"/>
    <w:rsid w:val="00A0610C"/>
    <w:rsid w:val="00A06732"/>
    <w:rsid w:val="00A07497"/>
    <w:rsid w:val="00A17901"/>
    <w:rsid w:val="00A20777"/>
    <w:rsid w:val="00A23E7C"/>
    <w:rsid w:val="00A242B4"/>
    <w:rsid w:val="00A24DFC"/>
    <w:rsid w:val="00A25256"/>
    <w:rsid w:val="00A30BAC"/>
    <w:rsid w:val="00A34BD7"/>
    <w:rsid w:val="00A35610"/>
    <w:rsid w:val="00A47DA2"/>
    <w:rsid w:val="00A500AA"/>
    <w:rsid w:val="00A503F5"/>
    <w:rsid w:val="00A52538"/>
    <w:rsid w:val="00A576F5"/>
    <w:rsid w:val="00A6202C"/>
    <w:rsid w:val="00A62256"/>
    <w:rsid w:val="00A63808"/>
    <w:rsid w:val="00A65AC9"/>
    <w:rsid w:val="00A66541"/>
    <w:rsid w:val="00A72DA0"/>
    <w:rsid w:val="00A77EBC"/>
    <w:rsid w:val="00A80FC3"/>
    <w:rsid w:val="00A9095A"/>
    <w:rsid w:val="00A948F2"/>
    <w:rsid w:val="00A94EF2"/>
    <w:rsid w:val="00AA23B9"/>
    <w:rsid w:val="00AA2ECD"/>
    <w:rsid w:val="00AB0044"/>
    <w:rsid w:val="00AB010D"/>
    <w:rsid w:val="00AB1472"/>
    <w:rsid w:val="00AB31D7"/>
    <w:rsid w:val="00AB3D26"/>
    <w:rsid w:val="00AC3F3A"/>
    <w:rsid w:val="00AC4B5B"/>
    <w:rsid w:val="00AC5866"/>
    <w:rsid w:val="00AD3F27"/>
    <w:rsid w:val="00AD6D7C"/>
    <w:rsid w:val="00AD6DB4"/>
    <w:rsid w:val="00AD7240"/>
    <w:rsid w:val="00AD7C7F"/>
    <w:rsid w:val="00AE2A78"/>
    <w:rsid w:val="00AE2EAB"/>
    <w:rsid w:val="00AE3B4D"/>
    <w:rsid w:val="00AE4258"/>
    <w:rsid w:val="00AF0034"/>
    <w:rsid w:val="00AF7024"/>
    <w:rsid w:val="00B02C9C"/>
    <w:rsid w:val="00B07238"/>
    <w:rsid w:val="00B12B07"/>
    <w:rsid w:val="00B141ED"/>
    <w:rsid w:val="00B20400"/>
    <w:rsid w:val="00B20BA8"/>
    <w:rsid w:val="00B267C6"/>
    <w:rsid w:val="00B31DC4"/>
    <w:rsid w:val="00B33EA0"/>
    <w:rsid w:val="00B34532"/>
    <w:rsid w:val="00B34BFD"/>
    <w:rsid w:val="00B42C8A"/>
    <w:rsid w:val="00B44FA4"/>
    <w:rsid w:val="00B46F86"/>
    <w:rsid w:val="00B53946"/>
    <w:rsid w:val="00B54274"/>
    <w:rsid w:val="00B54A77"/>
    <w:rsid w:val="00B65542"/>
    <w:rsid w:val="00B66C4D"/>
    <w:rsid w:val="00B72361"/>
    <w:rsid w:val="00B72D91"/>
    <w:rsid w:val="00B75D5C"/>
    <w:rsid w:val="00B80993"/>
    <w:rsid w:val="00B82211"/>
    <w:rsid w:val="00B94380"/>
    <w:rsid w:val="00B9778D"/>
    <w:rsid w:val="00BA2373"/>
    <w:rsid w:val="00BA6B8D"/>
    <w:rsid w:val="00BC244F"/>
    <w:rsid w:val="00BC62F9"/>
    <w:rsid w:val="00BD324F"/>
    <w:rsid w:val="00BD5968"/>
    <w:rsid w:val="00BD6DAF"/>
    <w:rsid w:val="00BE203B"/>
    <w:rsid w:val="00BE6FE6"/>
    <w:rsid w:val="00BE75EB"/>
    <w:rsid w:val="00BF0791"/>
    <w:rsid w:val="00BF1414"/>
    <w:rsid w:val="00BF4472"/>
    <w:rsid w:val="00C01F4B"/>
    <w:rsid w:val="00C031DA"/>
    <w:rsid w:val="00C05A81"/>
    <w:rsid w:val="00C0643D"/>
    <w:rsid w:val="00C064BE"/>
    <w:rsid w:val="00C0755F"/>
    <w:rsid w:val="00C11439"/>
    <w:rsid w:val="00C23942"/>
    <w:rsid w:val="00C24947"/>
    <w:rsid w:val="00C24AFF"/>
    <w:rsid w:val="00C253FF"/>
    <w:rsid w:val="00C262CE"/>
    <w:rsid w:val="00C26FA6"/>
    <w:rsid w:val="00C306D1"/>
    <w:rsid w:val="00C3573D"/>
    <w:rsid w:val="00C46F48"/>
    <w:rsid w:val="00C47CDF"/>
    <w:rsid w:val="00C5024F"/>
    <w:rsid w:val="00C50F94"/>
    <w:rsid w:val="00C52021"/>
    <w:rsid w:val="00C5582D"/>
    <w:rsid w:val="00C57CD2"/>
    <w:rsid w:val="00C62988"/>
    <w:rsid w:val="00C65C35"/>
    <w:rsid w:val="00C6756F"/>
    <w:rsid w:val="00C76A79"/>
    <w:rsid w:val="00C92702"/>
    <w:rsid w:val="00C96000"/>
    <w:rsid w:val="00C96B18"/>
    <w:rsid w:val="00C96EE6"/>
    <w:rsid w:val="00CB311E"/>
    <w:rsid w:val="00CB6FC5"/>
    <w:rsid w:val="00CB7314"/>
    <w:rsid w:val="00CC3307"/>
    <w:rsid w:val="00CC7286"/>
    <w:rsid w:val="00CD1FEC"/>
    <w:rsid w:val="00CE2384"/>
    <w:rsid w:val="00CE4C4C"/>
    <w:rsid w:val="00CE5630"/>
    <w:rsid w:val="00CF0FB7"/>
    <w:rsid w:val="00CF17A2"/>
    <w:rsid w:val="00D026A1"/>
    <w:rsid w:val="00D079EF"/>
    <w:rsid w:val="00D1369E"/>
    <w:rsid w:val="00D14219"/>
    <w:rsid w:val="00D15B16"/>
    <w:rsid w:val="00D2162D"/>
    <w:rsid w:val="00D21B76"/>
    <w:rsid w:val="00D249FB"/>
    <w:rsid w:val="00D30443"/>
    <w:rsid w:val="00D30670"/>
    <w:rsid w:val="00D314BA"/>
    <w:rsid w:val="00D316CE"/>
    <w:rsid w:val="00D321FD"/>
    <w:rsid w:val="00D357BB"/>
    <w:rsid w:val="00D4041F"/>
    <w:rsid w:val="00D45AB7"/>
    <w:rsid w:val="00D50DAC"/>
    <w:rsid w:val="00D56DBA"/>
    <w:rsid w:val="00D610B1"/>
    <w:rsid w:val="00D651EA"/>
    <w:rsid w:val="00D65829"/>
    <w:rsid w:val="00D660F6"/>
    <w:rsid w:val="00D6791B"/>
    <w:rsid w:val="00D7502F"/>
    <w:rsid w:val="00D75509"/>
    <w:rsid w:val="00D75ECC"/>
    <w:rsid w:val="00D76D0B"/>
    <w:rsid w:val="00D82BAA"/>
    <w:rsid w:val="00D84CB5"/>
    <w:rsid w:val="00D85B18"/>
    <w:rsid w:val="00D87556"/>
    <w:rsid w:val="00D90B2C"/>
    <w:rsid w:val="00D9112E"/>
    <w:rsid w:val="00D93172"/>
    <w:rsid w:val="00D93312"/>
    <w:rsid w:val="00DA0C4A"/>
    <w:rsid w:val="00DA1C7E"/>
    <w:rsid w:val="00DA1F4C"/>
    <w:rsid w:val="00DA54FC"/>
    <w:rsid w:val="00DA6A21"/>
    <w:rsid w:val="00DB31C6"/>
    <w:rsid w:val="00DB650F"/>
    <w:rsid w:val="00DC4193"/>
    <w:rsid w:val="00DC4254"/>
    <w:rsid w:val="00DD3995"/>
    <w:rsid w:val="00DE50B2"/>
    <w:rsid w:val="00E04A27"/>
    <w:rsid w:val="00E07BAC"/>
    <w:rsid w:val="00E1240A"/>
    <w:rsid w:val="00E22916"/>
    <w:rsid w:val="00E26A82"/>
    <w:rsid w:val="00E300EA"/>
    <w:rsid w:val="00E3177E"/>
    <w:rsid w:val="00E329E5"/>
    <w:rsid w:val="00E337A5"/>
    <w:rsid w:val="00E342DF"/>
    <w:rsid w:val="00E35E54"/>
    <w:rsid w:val="00E36D73"/>
    <w:rsid w:val="00E36F58"/>
    <w:rsid w:val="00E372E5"/>
    <w:rsid w:val="00E43755"/>
    <w:rsid w:val="00E5425D"/>
    <w:rsid w:val="00E54FCC"/>
    <w:rsid w:val="00E66307"/>
    <w:rsid w:val="00E67162"/>
    <w:rsid w:val="00E6787E"/>
    <w:rsid w:val="00E70153"/>
    <w:rsid w:val="00E73761"/>
    <w:rsid w:val="00E819A2"/>
    <w:rsid w:val="00E90039"/>
    <w:rsid w:val="00E929A0"/>
    <w:rsid w:val="00E93272"/>
    <w:rsid w:val="00EA0484"/>
    <w:rsid w:val="00EA0862"/>
    <w:rsid w:val="00EB10B3"/>
    <w:rsid w:val="00EB2D4F"/>
    <w:rsid w:val="00EB7DB7"/>
    <w:rsid w:val="00EC4E16"/>
    <w:rsid w:val="00EC4E2D"/>
    <w:rsid w:val="00ED1369"/>
    <w:rsid w:val="00ED214E"/>
    <w:rsid w:val="00ED4A88"/>
    <w:rsid w:val="00EE1017"/>
    <w:rsid w:val="00EE3402"/>
    <w:rsid w:val="00EF09B9"/>
    <w:rsid w:val="00EF46B3"/>
    <w:rsid w:val="00F13469"/>
    <w:rsid w:val="00F14AC4"/>
    <w:rsid w:val="00F1502A"/>
    <w:rsid w:val="00F15D6F"/>
    <w:rsid w:val="00F21A5A"/>
    <w:rsid w:val="00F223E8"/>
    <w:rsid w:val="00F25E33"/>
    <w:rsid w:val="00F36A05"/>
    <w:rsid w:val="00F36C24"/>
    <w:rsid w:val="00F40A79"/>
    <w:rsid w:val="00F410DD"/>
    <w:rsid w:val="00F411A4"/>
    <w:rsid w:val="00F4272A"/>
    <w:rsid w:val="00F43561"/>
    <w:rsid w:val="00F4677A"/>
    <w:rsid w:val="00F54481"/>
    <w:rsid w:val="00F54950"/>
    <w:rsid w:val="00F62869"/>
    <w:rsid w:val="00F62A6A"/>
    <w:rsid w:val="00F70D38"/>
    <w:rsid w:val="00F72508"/>
    <w:rsid w:val="00F726C3"/>
    <w:rsid w:val="00F77A6C"/>
    <w:rsid w:val="00F8029A"/>
    <w:rsid w:val="00F815EF"/>
    <w:rsid w:val="00F81F43"/>
    <w:rsid w:val="00F94C06"/>
    <w:rsid w:val="00FA69C4"/>
    <w:rsid w:val="00FB3794"/>
    <w:rsid w:val="00FB5488"/>
    <w:rsid w:val="00FB66A9"/>
    <w:rsid w:val="00FC2447"/>
    <w:rsid w:val="00FC29B4"/>
    <w:rsid w:val="00FC3FE7"/>
    <w:rsid w:val="00FC78F3"/>
    <w:rsid w:val="00FD2509"/>
    <w:rsid w:val="00FD25B5"/>
    <w:rsid w:val="00FD4AD4"/>
    <w:rsid w:val="00FD59A8"/>
    <w:rsid w:val="00FD6291"/>
    <w:rsid w:val="00FD6B61"/>
    <w:rsid w:val="00FD7597"/>
    <w:rsid w:val="00FD7C60"/>
    <w:rsid w:val="00FD7F72"/>
    <w:rsid w:val="00FE02B7"/>
    <w:rsid w:val="00FE0A38"/>
    <w:rsid w:val="00FE2F7D"/>
    <w:rsid w:val="00FE4616"/>
    <w:rsid w:val="00FE4848"/>
    <w:rsid w:val="00FE648C"/>
    <w:rsid w:val="00FE73F5"/>
    <w:rsid w:val="00FF3116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60"/>
  </w:style>
  <w:style w:type="paragraph" w:styleId="1">
    <w:name w:val="heading 1"/>
    <w:basedOn w:val="a"/>
    <w:link w:val="10"/>
    <w:qFormat/>
    <w:rsid w:val="00737E10"/>
    <w:pPr>
      <w:spacing w:before="100" w:beforeAutospacing="1" w:after="100" w:afterAutospacing="1"/>
      <w:outlineLvl w:val="0"/>
    </w:pPr>
    <w:rPr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E10"/>
    <w:rPr>
      <w:b/>
      <w:bCs/>
      <w:kern w:val="36"/>
      <w:sz w:val="24"/>
      <w:szCs w:val="24"/>
    </w:rPr>
  </w:style>
  <w:style w:type="paragraph" w:styleId="a3">
    <w:name w:val="Title"/>
    <w:basedOn w:val="a"/>
    <w:link w:val="a4"/>
    <w:uiPriority w:val="99"/>
    <w:qFormat/>
    <w:rsid w:val="00737E10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737E10"/>
    <w:rPr>
      <w:b/>
      <w:sz w:val="28"/>
    </w:rPr>
  </w:style>
  <w:style w:type="character" w:styleId="a5">
    <w:name w:val="Strong"/>
    <w:uiPriority w:val="22"/>
    <w:qFormat/>
    <w:rsid w:val="00737E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5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560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4E0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8">
    <w:name w:val="Колонтитул_"/>
    <w:basedOn w:val="a0"/>
    <w:link w:val="a9"/>
    <w:rsid w:val="004E0E22"/>
    <w:rPr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4E0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a">
    <w:name w:val="Основной текст_"/>
    <w:basedOn w:val="a0"/>
    <w:link w:val="4"/>
    <w:rsid w:val="004E0E22"/>
    <w:rPr>
      <w:sz w:val="28"/>
      <w:szCs w:val="28"/>
      <w:shd w:val="clear" w:color="auto" w:fill="FFFFFF"/>
    </w:rPr>
  </w:style>
  <w:style w:type="character" w:customStyle="1" w:styleId="Tahoma12pt">
    <w:name w:val="Основной текст + Tahoma;12 pt;Курсив"/>
    <w:basedOn w:val="aa"/>
    <w:rsid w:val="004E0E22"/>
    <w:rPr>
      <w:rFonts w:ascii="Tahoma" w:eastAsia="Tahoma" w:hAnsi="Tahoma" w:cs="Tahoma"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1">
    <w:name w:val="Основной текст1"/>
    <w:basedOn w:val="aa"/>
    <w:rsid w:val="004E0E22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"/>
    <w:basedOn w:val="a0"/>
    <w:rsid w:val="004E0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a9">
    <w:name w:val="Колонтитул"/>
    <w:basedOn w:val="a"/>
    <w:link w:val="a8"/>
    <w:rsid w:val="004E0E22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4">
    <w:name w:val="Основной текст4"/>
    <w:basedOn w:val="a"/>
    <w:link w:val="aa"/>
    <w:rsid w:val="004E0E22"/>
    <w:pPr>
      <w:widowControl w:val="0"/>
      <w:shd w:val="clear" w:color="auto" w:fill="FFFFFF"/>
      <w:spacing w:before="300" w:line="322" w:lineRule="exact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Очиров</cp:lastModifiedBy>
  <cp:revision>14</cp:revision>
  <cp:lastPrinted>2020-02-20T07:37:00Z</cp:lastPrinted>
  <dcterms:created xsi:type="dcterms:W3CDTF">2015-08-05T06:21:00Z</dcterms:created>
  <dcterms:modified xsi:type="dcterms:W3CDTF">2020-02-20T07:37:00Z</dcterms:modified>
</cp:coreProperties>
</file>