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C7" w:rsidRPr="00384CBA" w:rsidRDefault="00420727" w:rsidP="00420727">
      <w:pPr>
        <w:pStyle w:val="af"/>
        <w:tabs>
          <w:tab w:val="left" w:pos="775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D7113" w:rsidRDefault="002D7113" w:rsidP="004C49C7">
      <w:pPr>
        <w:pStyle w:val="af"/>
        <w:rPr>
          <w:szCs w:val="26"/>
        </w:rPr>
      </w:pPr>
    </w:p>
    <w:p w:rsidR="002D7113" w:rsidRDefault="002D7113" w:rsidP="004C49C7">
      <w:pPr>
        <w:pStyle w:val="af"/>
        <w:rPr>
          <w:szCs w:val="26"/>
        </w:rPr>
      </w:pPr>
      <w:r w:rsidRPr="00384CBA">
        <w:rPr>
          <w:noProof/>
          <w:sz w:val="26"/>
          <w:szCs w:val="26"/>
        </w:rPr>
        <w:drawing>
          <wp:inline distT="0" distB="0" distL="0" distR="0" wp14:anchorId="2FC91453" wp14:editId="501D7C28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13" w:rsidRDefault="002D7113" w:rsidP="004C49C7">
      <w:pPr>
        <w:pStyle w:val="af"/>
        <w:rPr>
          <w:szCs w:val="26"/>
        </w:rPr>
      </w:pPr>
    </w:p>
    <w:p w:rsidR="004C49C7" w:rsidRPr="00384CBA" w:rsidRDefault="004C49C7" w:rsidP="004C49C7">
      <w:pPr>
        <w:pStyle w:val="af"/>
        <w:rPr>
          <w:szCs w:val="26"/>
        </w:rPr>
      </w:pPr>
      <w:r w:rsidRPr="00384CBA">
        <w:rPr>
          <w:szCs w:val="26"/>
        </w:rPr>
        <w:t>РАЙОННЫЙ СОВЕТ ДЕПУТАТОВ</w:t>
      </w:r>
    </w:p>
    <w:p w:rsidR="004C49C7" w:rsidRPr="00384CBA" w:rsidRDefault="004C49C7" w:rsidP="004C49C7">
      <w:pPr>
        <w:pStyle w:val="af"/>
        <w:rPr>
          <w:szCs w:val="26"/>
        </w:rPr>
      </w:pPr>
      <w:r w:rsidRPr="00384CBA">
        <w:rPr>
          <w:szCs w:val="26"/>
        </w:rPr>
        <w:t>МУНИЦИПАЛЬНОГО ОБРАЗОВАНИЯ</w: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4CBA">
        <w:rPr>
          <w:rFonts w:ascii="Times New Roman" w:hAnsi="Times New Roman" w:cs="Times New Roman"/>
          <w:b/>
          <w:bCs/>
          <w:sz w:val="28"/>
          <w:szCs w:val="26"/>
        </w:rPr>
        <w:t>«КУРУМКАНСКИЙ РАЙОН»</w:t>
      </w:r>
    </w:p>
    <w:p w:rsidR="004C49C7" w:rsidRPr="00384CBA" w:rsidRDefault="000F17BC" w:rsidP="004C49C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4CBA">
        <w:rPr>
          <w:rFonts w:ascii="Times New Roman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6195" t="33655" r="3048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44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BBHcr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CBA">
        <w:rPr>
          <w:rFonts w:ascii="Times New Roman" w:hAnsi="Times New Roman" w:cs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384CBA">
        <w:rPr>
          <w:rFonts w:ascii="Times New Roman" w:hAnsi="Times New Roman" w:cs="Times New Roman"/>
          <w:sz w:val="20"/>
          <w:szCs w:val="20"/>
        </w:rPr>
        <w:t>Балдакова</w:t>
      </w:r>
      <w:proofErr w:type="spellEnd"/>
      <w:r w:rsidRPr="00384CBA">
        <w:rPr>
          <w:rFonts w:ascii="Times New Roman" w:hAnsi="Times New Roman" w:cs="Times New Roman"/>
          <w:sz w:val="20"/>
          <w:szCs w:val="20"/>
        </w:rPr>
        <w:t>, 13. Тел.: 8 (30149) 42-1-95, факс: 8 (30149) 41-4-63</w:t>
      </w:r>
    </w:p>
    <w:p w:rsidR="004C49C7" w:rsidRPr="00384CBA" w:rsidRDefault="004C49C7" w:rsidP="004C49C7">
      <w:pPr>
        <w:pStyle w:val="af1"/>
        <w:jc w:val="center"/>
        <w:rPr>
          <w:b/>
          <w:sz w:val="28"/>
          <w:szCs w:val="28"/>
        </w:rPr>
      </w:pPr>
    </w:p>
    <w:p w:rsidR="004C49C7" w:rsidRPr="00384CBA" w:rsidRDefault="00DC29D6" w:rsidP="00DC29D6">
      <w:pPr>
        <w:pStyle w:val="af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4C49C7" w:rsidRPr="00384CBA" w:rsidRDefault="004C49C7" w:rsidP="004C49C7">
      <w:pPr>
        <w:pStyle w:val="af1"/>
        <w:jc w:val="center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 xml:space="preserve">РЕШЕНИЕ № </w:t>
      </w:r>
      <w:r w:rsidR="000C71FC" w:rsidRPr="00384CBA">
        <w:rPr>
          <w:b/>
          <w:sz w:val="28"/>
          <w:szCs w:val="28"/>
        </w:rPr>
        <w:t xml:space="preserve"> </w:t>
      </w:r>
    </w:p>
    <w:p w:rsidR="004C49C7" w:rsidRPr="00384CBA" w:rsidRDefault="004C49C7" w:rsidP="004C49C7">
      <w:pPr>
        <w:pStyle w:val="af1"/>
        <w:jc w:val="center"/>
        <w:rPr>
          <w:b/>
          <w:sz w:val="28"/>
          <w:szCs w:val="28"/>
        </w:rPr>
      </w:pPr>
      <w:r w:rsidRPr="00384CBA">
        <w:rPr>
          <w:b/>
          <w:bCs/>
          <w:sz w:val="28"/>
          <w:szCs w:val="28"/>
        </w:rPr>
        <w:t xml:space="preserve">от </w:t>
      </w:r>
      <w:r w:rsidR="00DC29D6">
        <w:rPr>
          <w:b/>
          <w:bCs/>
          <w:sz w:val="28"/>
          <w:szCs w:val="28"/>
        </w:rPr>
        <w:t>_____________</w:t>
      </w:r>
      <w:r w:rsidRPr="00384CBA">
        <w:rPr>
          <w:b/>
          <w:bCs/>
          <w:sz w:val="28"/>
          <w:szCs w:val="28"/>
        </w:rPr>
        <w:t xml:space="preserve"> 202</w:t>
      </w:r>
      <w:r w:rsidR="00DC29D6">
        <w:rPr>
          <w:b/>
          <w:bCs/>
          <w:sz w:val="28"/>
          <w:szCs w:val="28"/>
        </w:rPr>
        <w:t>4</w:t>
      </w:r>
      <w:r w:rsidRPr="00384CBA">
        <w:rPr>
          <w:b/>
          <w:bCs/>
          <w:sz w:val="28"/>
          <w:szCs w:val="28"/>
        </w:rPr>
        <w:t xml:space="preserve"> года</w:t>
      </w:r>
    </w:p>
    <w:p w:rsidR="000C71FC" w:rsidRPr="00384CBA" w:rsidRDefault="000C71FC" w:rsidP="000C71FC">
      <w:pPr>
        <w:pStyle w:val="af1"/>
        <w:rPr>
          <w:b/>
        </w:rPr>
      </w:pPr>
    </w:p>
    <w:p w:rsidR="002D7113" w:rsidRDefault="000C71FC" w:rsidP="000C71FC">
      <w:pPr>
        <w:pStyle w:val="af1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«О внесении изменений</w:t>
      </w:r>
      <w:r w:rsidR="00250CED">
        <w:rPr>
          <w:b/>
          <w:sz w:val="28"/>
          <w:szCs w:val="28"/>
        </w:rPr>
        <w:t xml:space="preserve"> и дополнений </w:t>
      </w:r>
    </w:p>
    <w:p w:rsidR="002D7113" w:rsidRDefault="000C71FC" w:rsidP="000C71FC">
      <w:pPr>
        <w:pStyle w:val="af1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в Решение районного Совета депутатов</w:t>
      </w:r>
    </w:p>
    <w:p w:rsidR="002D7113" w:rsidRDefault="000C71FC" w:rsidP="000C71FC">
      <w:pPr>
        <w:pStyle w:val="af1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 xml:space="preserve"> МО «</w:t>
      </w:r>
      <w:proofErr w:type="spellStart"/>
      <w:r w:rsidRPr="00384CBA">
        <w:rPr>
          <w:b/>
          <w:sz w:val="28"/>
          <w:szCs w:val="28"/>
        </w:rPr>
        <w:t>Курумканский</w:t>
      </w:r>
      <w:proofErr w:type="spellEnd"/>
      <w:r w:rsidRPr="00384CBA">
        <w:rPr>
          <w:b/>
          <w:sz w:val="28"/>
          <w:szCs w:val="28"/>
        </w:rPr>
        <w:t xml:space="preserve"> район» № </w:t>
      </w:r>
      <w:r w:rsidRPr="00384CBA">
        <w:rPr>
          <w:b/>
          <w:sz w:val="28"/>
          <w:szCs w:val="28"/>
          <w:lang w:val="en-US"/>
        </w:rPr>
        <w:t>L</w:t>
      </w:r>
      <w:r w:rsidRPr="00384CBA">
        <w:rPr>
          <w:b/>
          <w:sz w:val="28"/>
          <w:szCs w:val="28"/>
        </w:rPr>
        <w:t xml:space="preserve">-2 от 20.11.2018 г. </w:t>
      </w:r>
    </w:p>
    <w:p w:rsidR="000C71FC" w:rsidRPr="00384CBA" w:rsidRDefault="000C71FC" w:rsidP="000C71FC">
      <w:pPr>
        <w:pStyle w:val="af1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«Об утверждении Стратегии социально-экономического развития муниципального образования «</w:t>
      </w:r>
      <w:proofErr w:type="spellStart"/>
      <w:r w:rsidRPr="00384CBA">
        <w:rPr>
          <w:b/>
          <w:sz w:val="28"/>
          <w:szCs w:val="28"/>
        </w:rPr>
        <w:t>Курумканский</w:t>
      </w:r>
      <w:proofErr w:type="spellEnd"/>
      <w:r w:rsidRPr="00384CBA">
        <w:rPr>
          <w:b/>
          <w:sz w:val="28"/>
          <w:szCs w:val="28"/>
        </w:rPr>
        <w:t xml:space="preserve"> район» до 2035 г.»</w:t>
      </w:r>
      <w:r w:rsidRPr="00384CBA">
        <w:rPr>
          <w:b/>
          <w:sz w:val="28"/>
          <w:szCs w:val="28"/>
        </w:rPr>
        <w:tab/>
      </w:r>
    </w:p>
    <w:p w:rsidR="004C49C7" w:rsidRPr="00384CBA" w:rsidRDefault="004C49C7" w:rsidP="004C49C7">
      <w:pPr>
        <w:pStyle w:val="af1"/>
        <w:rPr>
          <w:b/>
          <w:sz w:val="28"/>
          <w:szCs w:val="28"/>
        </w:rPr>
      </w:pPr>
    </w:p>
    <w:p w:rsidR="005B7E62" w:rsidRPr="003365CE" w:rsidRDefault="004E6538" w:rsidP="00336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В связи с корректировкой основных параметров и приоритетных направлений Стратегии социально-экономического развития муниципального образования «</w:t>
      </w:r>
      <w:proofErr w:type="spellStart"/>
      <w:r w:rsidRPr="003029D0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029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50CED" w:rsidRPr="003029D0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365CE">
        <w:rPr>
          <w:rFonts w:ascii="Times New Roman" w:hAnsi="Times New Roman" w:cs="Times New Roman"/>
          <w:sz w:val="28"/>
          <w:szCs w:val="28"/>
        </w:rPr>
        <w:t>о ст. 39 Федерального закона от 28.06.2014 N 172-ФЗ "О стратегическом планировании в Российской Федерации", ч. 10 ст. 35 Федерального закона от 06.10.2003 №131-ФЗ "Об общих принципах организации местного самоуправления в Российской Федерации"</w:t>
      </w:r>
      <w:r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06464B" w:rsidRPr="003029D0">
        <w:rPr>
          <w:rFonts w:ascii="Times New Roman" w:hAnsi="Times New Roman" w:cs="Times New Roman"/>
          <w:sz w:val="28"/>
          <w:szCs w:val="28"/>
        </w:rPr>
        <w:t>Р</w:t>
      </w:r>
      <w:r w:rsidR="004C49C7" w:rsidRPr="003029D0">
        <w:rPr>
          <w:rFonts w:ascii="Times New Roman" w:hAnsi="Times New Roman" w:cs="Times New Roman"/>
          <w:sz w:val="28"/>
          <w:szCs w:val="28"/>
        </w:rPr>
        <w:t>айонный Совет депутатов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50CED" w:rsidRPr="003029D0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250CED" w:rsidRPr="003029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49C7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4C49C7" w:rsidRPr="003029D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7E62" w:rsidRPr="003029D0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029D0">
        <w:rPr>
          <w:rFonts w:ascii="Times New Roman" w:hAnsi="Times New Roman" w:cs="Times New Roman"/>
          <w:sz w:val="28"/>
          <w:szCs w:val="28"/>
        </w:rPr>
        <w:t xml:space="preserve">в </w:t>
      </w:r>
      <w:r w:rsidR="00420727" w:rsidRPr="003029D0">
        <w:rPr>
          <w:rFonts w:ascii="Times New Roman" w:hAnsi="Times New Roman" w:cs="Times New Roman"/>
          <w:sz w:val="28"/>
          <w:szCs w:val="28"/>
        </w:rPr>
        <w:t>Ст</w:t>
      </w:r>
      <w:r w:rsidR="0006464B" w:rsidRPr="003029D0">
        <w:rPr>
          <w:rFonts w:ascii="Times New Roman" w:hAnsi="Times New Roman" w:cs="Times New Roman"/>
          <w:sz w:val="28"/>
          <w:szCs w:val="28"/>
        </w:rPr>
        <w:t>ратегию социально-экономического развития муниципального образования «</w:t>
      </w:r>
      <w:proofErr w:type="spellStart"/>
      <w:r w:rsidR="0006464B" w:rsidRPr="003029D0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06464B" w:rsidRPr="003029D0">
        <w:rPr>
          <w:rFonts w:ascii="Times New Roman" w:hAnsi="Times New Roman" w:cs="Times New Roman"/>
          <w:sz w:val="28"/>
          <w:szCs w:val="28"/>
        </w:rPr>
        <w:t xml:space="preserve"> район» до 2035 г.</w:t>
      </w:r>
      <w:r w:rsidR="00420727" w:rsidRPr="003029D0">
        <w:rPr>
          <w:rFonts w:ascii="Times New Roman" w:hAnsi="Times New Roman" w:cs="Times New Roman"/>
          <w:sz w:val="28"/>
          <w:szCs w:val="28"/>
        </w:rPr>
        <w:t>, утвержденную решением районного Совета депутатов МО «</w:t>
      </w:r>
      <w:proofErr w:type="spellStart"/>
      <w:r w:rsidR="00420727" w:rsidRPr="003029D0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420727" w:rsidRPr="003029D0">
        <w:rPr>
          <w:rFonts w:ascii="Times New Roman" w:hAnsi="Times New Roman" w:cs="Times New Roman"/>
          <w:sz w:val="28"/>
          <w:szCs w:val="28"/>
        </w:rPr>
        <w:t xml:space="preserve"> район» №L-2 от 20.11.2018 г., следующие изменения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420727" w:rsidRPr="003029D0">
        <w:rPr>
          <w:rFonts w:ascii="Times New Roman" w:hAnsi="Times New Roman" w:cs="Times New Roman"/>
          <w:sz w:val="28"/>
          <w:szCs w:val="28"/>
        </w:rPr>
        <w:t>:</w:t>
      </w:r>
    </w:p>
    <w:p w:rsidR="005B7E62" w:rsidRPr="003029D0" w:rsidRDefault="00420727" w:rsidP="00DC29D6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1.1. </w:t>
      </w:r>
      <w:r w:rsidR="005B7E62" w:rsidRPr="003029D0">
        <w:rPr>
          <w:rFonts w:ascii="Times New Roman" w:hAnsi="Times New Roman" w:cs="Times New Roman"/>
          <w:bCs/>
          <w:sz w:val="28"/>
          <w:szCs w:val="28"/>
        </w:rPr>
        <w:t>В главе 3 «</w:t>
      </w:r>
      <w:r w:rsidR="005B7E62" w:rsidRPr="003029D0">
        <w:rPr>
          <w:rFonts w:ascii="Times New Roman" w:hAnsi="Times New Roman" w:cs="Times New Roman"/>
          <w:sz w:val="28"/>
          <w:szCs w:val="28"/>
        </w:rPr>
        <w:t>Основные направления стратегического р</w:t>
      </w:r>
      <w:r w:rsidR="00DC29D6">
        <w:rPr>
          <w:rFonts w:ascii="Times New Roman" w:hAnsi="Times New Roman" w:cs="Times New Roman"/>
          <w:sz w:val="28"/>
          <w:szCs w:val="28"/>
        </w:rPr>
        <w:t>азвития МО «</w:t>
      </w:r>
      <w:proofErr w:type="spellStart"/>
      <w:r w:rsidR="00DC29D6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DC29D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C29D6" w:rsidRPr="00DC29D6">
        <w:rPr>
          <w:rFonts w:ascii="Times New Roman" w:hAnsi="Times New Roman" w:cs="Times New Roman"/>
          <w:sz w:val="28"/>
          <w:szCs w:val="28"/>
        </w:rPr>
        <w:t>в</w:t>
      </w:r>
      <w:r w:rsidR="00DC29D6" w:rsidRPr="00DC29D6">
        <w:rPr>
          <w:rFonts w:ascii="Times New Roman" w:hAnsi="Times New Roman" w:cs="Times New Roman"/>
          <w:sz w:val="28"/>
          <w:szCs w:val="28"/>
        </w:rPr>
        <w:t xml:space="preserve"> разделе «Развитие экономики»</w:t>
      </w:r>
      <w:r w:rsidR="00DC29D6" w:rsidRPr="00DC29D6">
        <w:rPr>
          <w:rFonts w:ascii="Times New Roman" w:hAnsi="Times New Roman" w:cs="Times New Roman"/>
          <w:sz w:val="28"/>
          <w:szCs w:val="28"/>
        </w:rPr>
        <w:t>:</w:t>
      </w:r>
    </w:p>
    <w:p w:rsidR="009605CA" w:rsidRDefault="005B7E62" w:rsidP="009605CA">
      <w:pPr>
        <w:pStyle w:val="21"/>
        <w:spacing w:line="276" w:lineRule="auto"/>
        <w:ind w:left="0" w:firstLine="567"/>
        <w:jc w:val="both"/>
        <w:rPr>
          <w:b w:val="0"/>
          <w:lang w:val="ru-RU"/>
        </w:rPr>
      </w:pPr>
      <w:r w:rsidRPr="00666D48">
        <w:rPr>
          <w:b w:val="0"/>
          <w:lang w:val="ru-RU"/>
        </w:rPr>
        <w:t>1.1.</w:t>
      </w:r>
      <w:r w:rsidR="00DC29D6">
        <w:rPr>
          <w:b w:val="0"/>
          <w:lang w:val="ru-RU"/>
        </w:rPr>
        <w:t>1</w:t>
      </w:r>
      <w:r w:rsidRPr="00666D48">
        <w:rPr>
          <w:b w:val="0"/>
          <w:lang w:val="ru-RU"/>
        </w:rPr>
        <w:t xml:space="preserve">. </w:t>
      </w:r>
      <w:r w:rsidR="00DC29D6">
        <w:rPr>
          <w:b w:val="0"/>
          <w:lang w:val="ru-RU"/>
        </w:rPr>
        <w:t>П</w:t>
      </w:r>
      <w:r w:rsidR="009605CA" w:rsidRPr="009605CA">
        <w:rPr>
          <w:b w:val="0"/>
          <w:lang w:val="ru-RU"/>
        </w:rPr>
        <w:t xml:space="preserve">ункт </w:t>
      </w:r>
      <w:bookmarkStart w:id="0" w:name="_Toc168665327"/>
      <w:r w:rsidR="009605CA" w:rsidRPr="009605CA">
        <w:rPr>
          <w:b w:val="0"/>
          <w:lang w:val="ru-RU"/>
        </w:rPr>
        <w:t xml:space="preserve">«Развитие малого и среднего предпринимательства, регулирование предпринимательской деятельности» </w:t>
      </w:r>
      <w:r w:rsidR="009605CA">
        <w:rPr>
          <w:b w:val="0"/>
          <w:lang w:val="ru-RU"/>
        </w:rPr>
        <w:t>переименовать</w:t>
      </w:r>
      <w:r w:rsidR="00DC29D6">
        <w:rPr>
          <w:b w:val="0"/>
          <w:lang w:val="ru-RU"/>
        </w:rPr>
        <w:t xml:space="preserve"> и</w:t>
      </w:r>
      <w:r w:rsidR="009605CA">
        <w:rPr>
          <w:b w:val="0"/>
          <w:lang w:val="ru-RU"/>
        </w:rPr>
        <w:t xml:space="preserve"> </w:t>
      </w:r>
      <w:r w:rsidR="009605CA" w:rsidRPr="009605CA">
        <w:rPr>
          <w:b w:val="0"/>
          <w:lang w:val="ru-RU"/>
        </w:rPr>
        <w:t xml:space="preserve">изложить в следующей редакции:  </w:t>
      </w:r>
    </w:p>
    <w:p w:rsidR="009605CA" w:rsidRPr="009605CA" w:rsidRDefault="009605CA" w:rsidP="00666D48">
      <w:pPr>
        <w:pStyle w:val="21"/>
        <w:spacing w:line="276" w:lineRule="auto"/>
        <w:ind w:left="0" w:firstLine="567"/>
        <w:jc w:val="both"/>
        <w:rPr>
          <w:b w:val="0"/>
          <w:lang w:val="ru-RU"/>
        </w:rPr>
      </w:pPr>
      <w:r w:rsidRPr="009605CA">
        <w:rPr>
          <w:b w:val="0"/>
          <w:lang w:val="ru-RU"/>
        </w:rPr>
        <w:t>«Развитие малого и среднего предпринимательства, регулирование предпринимательской деятельности и инвестиции</w:t>
      </w:r>
      <w:bookmarkEnd w:id="0"/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(МСП) является неотъемлемым условием повышения качества жизни населения </w:t>
      </w:r>
      <w:proofErr w:type="gramStart"/>
      <w:r w:rsidRPr="00666D48">
        <w:rPr>
          <w:rFonts w:ascii="Times New Roman" w:hAnsi="Times New Roman" w:cs="Times New Roman"/>
          <w:sz w:val="28"/>
          <w:szCs w:val="28"/>
        </w:rPr>
        <w:t>в  сельских</w:t>
      </w:r>
      <w:proofErr w:type="gramEnd"/>
      <w:r w:rsidRPr="00666D48">
        <w:rPr>
          <w:rFonts w:ascii="Times New Roman" w:hAnsi="Times New Roman" w:cs="Times New Roman"/>
          <w:sz w:val="28"/>
          <w:szCs w:val="28"/>
        </w:rPr>
        <w:t xml:space="preserve"> поселениях </w:t>
      </w:r>
      <w:proofErr w:type="spellStart"/>
      <w:r w:rsidRPr="00666D48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Pr="00666D4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Перспективы развития предпринимательства зависят от влияния локальных факторов, в том числе: локальные ресурсные рынки, объем, динамика рынков сбыта, темпы развития инфраструктуры и административное регулирование. 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Перспективными отраслевыми направлениями развития малого и среднего предпринимательства в районе являются сельское хозяйство, перерабатывающая промышленность, туризм, сфера услуг и розничная торговля. В частности, развитие торговли и сферы услуг, сопутствующее созданию туристической инфраструктуры и увеличению туристского потока, является еще одним фактором повышения занятости населения. 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48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района за счет создания благоприятных условий для развития малого и среднего предпринимательства и привлечения инвестиций в развитие приоритетных направлений района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Задачи и мероприятия 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Задача 1. Создание комфортных условий для развития малого бизнеса </w:t>
      </w:r>
      <w:r w:rsidRPr="0066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</w:t>
      </w:r>
      <w:proofErr w:type="spellStart"/>
      <w:r w:rsidRPr="00666D48">
        <w:rPr>
          <w:rFonts w:ascii="Times New Roman" w:hAnsi="Times New Roman" w:cs="Times New Roman"/>
          <w:bCs/>
          <w:color w:val="000000"/>
          <w:sz w:val="28"/>
          <w:szCs w:val="28"/>
        </w:rPr>
        <w:t>цифровизации</w:t>
      </w:r>
      <w:proofErr w:type="spellEnd"/>
      <w:r w:rsidRPr="0066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платформенных решений. 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Мероприятия: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sz w:val="28"/>
          <w:szCs w:val="28"/>
        </w:rPr>
        <w:t>Дальнейшее снижение административных барьеров при реализации инвестиционных проектов и развития предпринимательской деятельности</w:t>
      </w:r>
      <w:r w:rsidRPr="00666D48">
        <w:rPr>
          <w:color w:val="000000"/>
          <w:sz w:val="28"/>
          <w:szCs w:val="28"/>
        </w:rPr>
        <w:t>.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color w:val="000000"/>
          <w:sz w:val="28"/>
          <w:szCs w:val="28"/>
        </w:rPr>
        <w:t>Обеспечение доступа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имущества, утверждаемых муниципальным образованием.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rFonts w:eastAsia="Batang"/>
          <w:color w:val="000000"/>
          <w:sz w:val="28"/>
          <w:szCs w:val="28"/>
        </w:rPr>
        <w:t xml:space="preserve">Совершенствование системы льгот и механизмов финансовой </w:t>
      </w:r>
      <w:proofErr w:type="gramStart"/>
      <w:r w:rsidRPr="00666D48">
        <w:rPr>
          <w:rFonts w:eastAsia="Batang"/>
          <w:color w:val="000000"/>
          <w:sz w:val="28"/>
          <w:szCs w:val="28"/>
        </w:rPr>
        <w:t>муниципальной  поддержки</w:t>
      </w:r>
      <w:proofErr w:type="gramEnd"/>
      <w:r w:rsidRPr="00666D48">
        <w:rPr>
          <w:rFonts w:eastAsia="Batang"/>
          <w:color w:val="000000"/>
          <w:sz w:val="28"/>
          <w:szCs w:val="28"/>
        </w:rPr>
        <w:t xml:space="preserve"> инвестиционной деятельности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color w:val="000000"/>
          <w:sz w:val="28"/>
          <w:szCs w:val="28"/>
        </w:rPr>
        <w:t>Расширение доступа малых и средних предприятий к закупкам товаров, работ, услуг организациями муниципального сектора экономики на основе разработки механизма информирования, консультирования о закупочной деятельности.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color w:val="000000"/>
          <w:sz w:val="28"/>
          <w:szCs w:val="28"/>
        </w:rPr>
        <w:t>Развитие механизмов обратной связи и общественного мониторинга решений в сфере развития малого и среднего предпринимательства, в том</w:t>
      </w:r>
      <w:r w:rsidRPr="00666D48">
        <w:rPr>
          <w:bCs/>
          <w:iCs/>
          <w:sz w:val="28"/>
          <w:szCs w:val="28"/>
        </w:rPr>
        <w:t xml:space="preserve"> числе </w:t>
      </w:r>
      <w:r w:rsidRPr="00666D48">
        <w:rPr>
          <w:sz w:val="28"/>
          <w:szCs w:val="28"/>
        </w:rPr>
        <w:t>тиражирование лучших практик по поддержке малого и среднего предпринимательства.</w:t>
      </w:r>
    </w:p>
    <w:p w:rsidR="00666D48" w:rsidRPr="00666D48" w:rsidRDefault="00666D48" w:rsidP="00666D48">
      <w:pPr>
        <w:pStyle w:val="13"/>
        <w:numPr>
          <w:ilvl w:val="0"/>
          <w:numId w:val="4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666D48">
        <w:rPr>
          <w:sz w:val="28"/>
          <w:szCs w:val="28"/>
        </w:rPr>
        <w:t xml:space="preserve">Содействие субъектам МСП в привлечении кредитных ресурсов для реализации инвестиционных проектов на территории </w:t>
      </w:r>
      <w:proofErr w:type="spellStart"/>
      <w:r w:rsidRPr="00666D48">
        <w:rPr>
          <w:sz w:val="28"/>
          <w:szCs w:val="28"/>
        </w:rPr>
        <w:t>Курумканского</w:t>
      </w:r>
      <w:proofErr w:type="spellEnd"/>
      <w:r w:rsidRPr="00666D48">
        <w:rPr>
          <w:sz w:val="28"/>
          <w:szCs w:val="28"/>
        </w:rPr>
        <w:t xml:space="preserve"> района.</w:t>
      </w:r>
      <w:r w:rsidRPr="00666D48">
        <w:rPr>
          <w:b/>
          <w:bCs/>
          <w:iCs/>
          <w:sz w:val="28"/>
          <w:szCs w:val="28"/>
        </w:rPr>
        <w:t xml:space="preserve"> </w:t>
      </w:r>
    </w:p>
    <w:p w:rsidR="00666D48" w:rsidRPr="00666D48" w:rsidRDefault="00666D48" w:rsidP="00666D48">
      <w:pPr>
        <w:pStyle w:val="13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6D48">
        <w:rPr>
          <w:rFonts w:ascii="Times New Roman" w:eastAsia="SimSun" w:hAnsi="Times New Roman" w:cs="Times New Roman"/>
          <w:bCs/>
          <w:iCs/>
          <w:sz w:val="28"/>
          <w:szCs w:val="28"/>
        </w:rPr>
        <w:t>Задача 2. П</w:t>
      </w:r>
      <w:r w:rsidRPr="00666D48">
        <w:rPr>
          <w:rFonts w:ascii="Times New Roman" w:eastAsia="SimSun" w:hAnsi="Times New Roman" w:cs="Times New Roman"/>
          <w:sz w:val="28"/>
          <w:szCs w:val="28"/>
        </w:rPr>
        <w:t xml:space="preserve">овышение предпринимательской активности и укрепление кадрового потенциала. </w:t>
      </w:r>
    </w:p>
    <w:p w:rsidR="00666D48" w:rsidRPr="00666D48" w:rsidRDefault="00666D48" w:rsidP="00666D48">
      <w:pPr>
        <w:pStyle w:val="ad"/>
        <w:numPr>
          <w:ilvl w:val="0"/>
          <w:numId w:val="46"/>
        </w:numPr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6D48">
        <w:rPr>
          <w:rFonts w:ascii="Times New Roman" w:eastAsia="SimSun" w:hAnsi="Times New Roman" w:cs="Times New Roman"/>
          <w:sz w:val="28"/>
          <w:szCs w:val="28"/>
        </w:rPr>
        <w:t xml:space="preserve">Поддержка и развитие молодежного предпринимательства в приоритетных для района видах деятельности. </w:t>
      </w:r>
    </w:p>
    <w:p w:rsidR="00666D48" w:rsidRPr="00666D48" w:rsidRDefault="00666D48" w:rsidP="00666D48">
      <w:pPr>
        <w:pStyle w:val="ad"/>
        <w:numPr>
          <w:ilvl w:val="0"/>
          <w:numId w:val="46"/>
        </w:numPr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6D4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Повышение эффективности социально-экономического обустройства сельских территорий </w:t>
      </w:r>
      <w:proofErr w:type="spellStart"/>
      <w:r w:rsidRPr="00666D48">
        <w:rPr>
          <w:rFonts w:ascii="Times New Roman" w:eastAsia="SimSun" w:hAnsi="Times New Roman" w:cs="Times New Roman"/>
          <w:sz w:val="28"/>
          <w:szCs w:val="28"/>
        </w:rPr>
        <w:t>Курумканского</w:t>
      </w:r>
      <w:proofErr w:type="spellEnd"/>
      <w:r w:rsidRPr="00666D48">
        <w:rPr>
          <w:rFonts w:ascii="Times New Roman" w:eastAsia="SimSun" w:hAnsi="Times New Roman" w:cs="Times New Roman"/>
          <w:sz w:val="28"/>
          <w:szCs w:val="28"/>
        </w:rPr>
        <w:t xml:space="preserve"> района.</w:t>
      </w:r>
    </w:p>
    <w:p w:rsidR="00666D48" w:rsidRPr="00666D48" w:rsidRDefault="00666D48" w:rsidP="00666D48">
      <w:pPr>
        <w:pStyle w:val="ad"/>
        <w:numPr>
          <w:ilvl w:val="0"/>
          <w:numId w:val="46"/>
        </w:numPr>
        <w:tabs>
          <w:tab w:val="left" w:pos="709"/>
          <w:tab w:val="left" w:pos="1418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48">
        <w:rPr>
          <w:rFonts w:ascii="Times New Roman" w:eastAsia="SimSun" w:hAnsi="Times New Roman" w:cs="Times New Roman"/>
          <w:sz w:val="28"/>
          <w:szCs w:val="28"/>
        </w:rPr>
        <w:t>Закрепление молодежи в сельской местности посредством предоставления новых возможностей для реализации своего предпринимательского потенциала в приоритетных для района отраслях экономики.</w:t>
      </w:r>
      <w:r w:rsidRPr="00666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D48" w:rsidRPr="00666D48" w:rsidRDefault="00666D48" w:rsidP="00666D48">
      <w:pPr>
        <w:pStyle w:val="ad"/>
        <w:tabs>
          <w:tab w:val="left" w:pos="709"/>
          <w:tab w:val="left" w:pos="1418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D48" w:rsidRPr="00666D48" w:rsidRDefault="00666D48" w:rsidP="00666D48">
      <w:pPr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Задача 3. Создание единой интегрированной системы поддержки инвестиционной деятельности. 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sz w:val="28"/>
          <w:szCs w:val="28"/>
        </w:rPr>
        <w:t>Внедрение муниципального инвестиционного стандарта на территории муниципального образования «</w:t>
      </w:r>
      <w:proofErr w:type="spellStart"/>
      <w:r w:rsidRPr="00666D48">
        <w:rPr>
          <w:sz w:val="28"/>
          <w:szCs w:val="28"/>
        </w:rPr>
        <w:t>Курумканский</w:t>
      </w:r>
      <w:proofErr w:type="spellEnd"/>
      <w:r w:rsidRPr="00666D48">
        <w:rPr>
          <w:sz w:val="28"/>
          <w:szCs w:val="28"/>
        </w:rPr>
        <w:t xml:space="preserve"> район».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sz w:val="28"/>
          <w:szCs w:val="28"/>
        </w:rPr>
        <w:t>Содержательное наполнение и проведение работы по повышению посещаемости раздела «Инвестору» на официальном сайте Администрации муниципального образования «</w:t>
      </w:r>
      <w:proofErr w:type="spellStart"/>
      <w:r w:rsidRPr="00666D48">
        <w:rPr>
          <w:sz w:val="28"/>
          <w:szCs w:val="28"/>
        </w:rPr>
        <w:t>Курумканский</w:t>
      </w:r>
      <w:proofErr w:type="spellEnd"/>
      <w:r w:rsidRPr="00666D48">
        <w:rPr>
          <w:sz w:val="28"/>
          <w:szCs w:val="28"/>
        </w:rPr>
        <w:t xml:space="preserve"> район».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>Подготовка отраслевых инвестиционных предложений, направленных на привлечение потенциальных инвесторов в приоритетные отрасли экономики района.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>Формирование и актуализация базы данных о свободных инвестиционных площадках для реализации инвестиционных проектов.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 xml:space="preserve">Организация дополнительных промышленных площадок для реализации инвестиционных проектов, в том числе на неиспользуемых промышленных площадках. 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sz w:val="28"/>
          <w:szCs w:val="28"/>
        </w:rPr>
        <w:t xml:space="preserve">Продвижение положительного инвестиционного имиджа </w:t>
      </w:r>
      <w:proofErr w:type="spellStart"/>
      <w:r w:rsidRPr="00666D48">
        <w:rPr>
          <w:sz w:val="28"/>
          <w:szCs w:val="28"/>
        </w:rPr>
        <w:t>Курумканского</w:t>
      </w:r>
      <w:proofErr w:type="spellEnd"/>
      <w:r w:rsidRPr="00666D48">
        <w:rPr>
          <w:sz w:val="28"/>
          <w:szCs w:val="28"/>
        </w:rPr>
        <w:t xml:space="preserve"> района, в том числе путем </w:t>
      </w:r>
      <w:r w:rsidRPr="00666D48">
        <w:rPr>
          <w:color w:val="000000"/>
          <w:sz w:val="28"/>
          <w:szCs w:val="28"/>
        </w:rPr>
        <w:t xml:space="preserve">оказания содействия в участии предприятиям района в </w:t>
      </w:r>
      <w:proofErr w:type="spellStart"/>
      <w:r w:rsidRPr="00666D48">
        <w:rPr>
          <w:color w:val="000000"/>
          <w:sz w:val="28"/>
          <w:szCs w:val="28"/>
        </w:rPr>
        <w:t>выставочно</w:t>
      </w:r>
      <w:proofErr w:type="spellEnd"/>
      <w:r w:rsidRPr="00666D48">
        <w:rPr>
          <w:color w:val="000000"/>
          <w:sz w:val="28"/>
          <w:szCs w:val="28"/>
        </w:rPr>
        <w:t>-ярмарочных мероприятиях и в коммуникативных мероприятиях (форумах, конференциях, семинарах, круглых столах), организуемых на территории Российской Федерации.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>Разработка портфеля инвестиционных проектов возможных для реализации в формате МЧП/ГЧП и развитие инструментов проектного финансирования.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 xml:space="preserve">Создание системы информирования инвесторов об инвестиционных преимуществах </w:t>
      </w:r>
      <w:proofErr w:type="spellStart"/>
      <w:r w:rsidRPr="00666D48">
        <w:rPr>
          <w:color w:val="000000"/>
          <w:sz w:val="28"/>
          <w:szCs w:val="28"/>
        </w:rPr>
        <w:t>Курумканского</w:t>
      </w:r>
      <w:proofErr w:type="spellEnd"/>
      <w:r w:rsidRPr="00666D48">
        <w:rPr>
          <w:color w:val="000000"/>
          <w:sz w:val="28"/>
          <w:szCs w:val="28"/>
        </w:rPr>
        <w:t xml:space="preserve"> района. </w:t>
      </w:r>
    </w:p>
    <w:p w:rsidR="00666D48" w:rsidRPr="00666D48" w:rsidRDefault="00666D48" w:rsidP="00666D48">
      <w:pPr>
        <w:pStyle w:val="13"/>
        <w:numPr>
          <w:ilvl w:val="1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6D48">
        <w:rPr>
          <w:color w:val="000000"/>
          <w:sz w:val="28"/>
          <w:szCs w:val="28"/>
        </w:rPr>
        <w:t>Оказание консультационной поддержки по вопросу взаимодействия с институтами развития.</w:t>
      </w:r>
    </w:p>
    <w:p w:rsidR="00666D48" w:rsidRPr="00666D48" w:rsidRDefault="00666D48" w:rsidP="00666D48">
      <w:pPr>
        <w:pStyle w:val="13"/>
        <w:tabs>
          <w:tab w:val="left" w:pos="426"/>
        </w:tabs>
        <w:spacing w:line="276" w:lineRule="auto"/>
        <w:ind w:left="0"/>
        <w:jc w:val="both"/>
        <w:rPr>
          <w:iCs/>
          <w:sz w:val="28"/>
          <w:szCs w:val="28"/>
        </w:rPr>
      </w:pPr>
      <w:r w:rsidRPr="00666D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66D48">
        <w:rPr>
          <w:sz w:val="28"/>
          <w:szCs w:val="28"/>
        </w:rPr>
        <w:t>Проведение м</w:t>
      </w:r>
      <w:r w:rsidRPr="00666D48">
        <w:rPr>
          <w:iCs/>
          <w:sz w:val="28"/>
          <w:szCs w:val="28"/>
        </w:rPr>
        <w:t>ероприятий по сокращению сроков оказания муниципальных услуг и по переводу муниципальных услуг в электронный формат, в том числе:</w:t>
      </w:r>
    </w:p>
    <w:p w:rsidR="00666D48" w:rsidRPr="00666D48" w:rsidRDefault="00666D48" w:rsidP="00666D48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D48">
        <w:rPr>
          <w:rFonts w:ascii="Times New Roman" w:hAnsi="Times New Roman" w:cs="Times New Roman"/>
          <w:iCs/>
          <w:sz w:val="28"/>
          <w:szCs w:val="28"/>
        </w:rPr>
        <w:t>проведение анализа оказываемых муниципальных услуг</w:t>
      </w:r>
      <w:r w:rsidRPr="00666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отбора исчерпывающего перечня услуг, влияющих на ведение бизнеса;</w:t>
      </w:r>
    </w:p>
    <w:p w:rsidR="00666D48" w:rsidRPr="00666D48" w:rsidRDefault="00666D48" w:rsidP="00666D48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66D4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актуализация  административных</w:t>
      </w:r>
      <w:proofErr w:type="gramEnd"/>
      <w:r w:rsidRPr="00666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регламентов предоставления муниципальных услуг в части сокращения сроков оказания услуг; </w:t>
      </w:r>
    </w:p>
    <w:p w:rsidR="00666D48" w:rsidRPr="00666D48" w:rsidRDefault="00666D48" w:rsidP="00666D48">
      <w:pPr>
        <w:spacing w:after="0" w:line="276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приведение административных регламентов предоставления муниципальных услуг в соответствие с требованиями Федерального закона от 27.07.2010 №210-ФЗ «Об организации предоставления государственных и муниципальных услуг». </w:t>
      </w:r>
    </w:p>
    <w:p w:rsidR="00666D48" w:rsidRPr="00666D48" w:rsidRDefault="00666D48" w:rsidP="00666D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>Развитие альтернативных (несельскохозяйственных) видов деятельности на селе, а также формирование имиджа малого предпринимательства как полноценной альтернативы работы по найму.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48">
        <w:rPr>
          <w:rFonts w:ascii="Times New Roman" w:hAnsi="Times New Roman" w:cs="Times New Roman"/>
          <w:color w:val="000000"/>
          <w:sz w:val="28"/>
          <w:szCs w:val="28"/>
        </w:rPr>
        <w:t>К 2035 году будет обеспечен стабильный положительный прирост количества субъектов МСП, осуществляющих деятельность на территории района.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Будут созданы условия для развития </w:t>
      </w:r>
      <w:r w:rsidRPr="00666D48">
        <w:rPr>
          <w:rFonts w:ascii="Times New Roman" w:hAnsi="Times New Roman" w:cs="Times New Roman"/>
          <w:sz w:val="28"/>
          <w:szCs w:val="28"/>
        </w:rPr>
        <w:t xml:space="preserve">предпринимательской культуры и позитивного имиджа предпринимательской деятельности, что сформирует основу для устойчивого развития предпринимательства в </w:t>
      </w:r>
      <w:proofErr w:type="spellStart"/>
      <w:r w:rsidRPr="00666D48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Pr="00666D48">
        <w:rPr>
          <w:rFonts w:ascii="Times New Roman" w:hAnsi="Times New Roman" w:cs="Times New Roman"/>
          <w:sz w:val="28"/>
          <w:szCs w:val="28"/>
        </w:rPr>
        <w:t xml:space="preserve"> районе в долгосрочной перспективе.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>100% внедрение муниципального инвестиционного стандарта.</w:t>
      </w:r>
    </w:p>
    <w:p w:rsidR="00666D48" w:rsidRPr="00666D48" w:rsidRDefault="00666D48" w:rsidP="00666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>Рост объема инвестиций в основной капитал в расчете на душу населения.</w:t>
      </w:r>
    </w:p>
    <w:p w:rsidR="00666D48" w:rsidRPr="00666D48" w:rsidRDefault="00666D48" w:rsidP="00666D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48">
        <w:rPr>
          <w:rFonts w:ascii="Times New Roman" w:hAnsi="Times New Roman" w:cs="Times New Roman"/>
          <w:sz w:val="28"/>
          <w:szCs w:val="28"/>
        </w:rPr>
        <w:t xml:space="preserve">Сроки и этапы достижения целей и задач инвестиционного развития </w:t>
      </w:r>
      <w:proofErr w:type="spellStart"/>
      <w:r w:rsidRPr="00666D48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Pr="00666D48">
        <w:rPr>
          <w:rFonts w:ascii="Times New Roman" w:hAnsi="Times New Roman" w:cs="Times New Roman"/>
          <w:sz w:val="28"/>
          <w:szCs w:val="28"/>
        </w:rPr>
        <w:t xml:space="preserve"> района соответствуют срокам и этапам достижения целей и задач настоящей Стратегии. </w:t>
      </w:r>
    </w:p>
    <w:p w:rsidR="003029D0" w:rsidRPr="003029D0" w:rsidRDefault="00DC29D6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9605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аблицу «Инвестиционные проекты» </w:t>
      </w:r>
      <w:r w:rsidR="00666D48">
        <w:rPr>
          <w:rFonts w:ascii="Times New Roman" w:hAnsi="Times New Roman" w:cs="Times New Roman"/>
          <w:sz w:val="28"/>
          <w:szCs w:val="28"/>
        </w:rPr>
        <w:t xml:space="preserve">переименовать и 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250CED" w:rsidRPr="003029D0">
        <w:rPr>
          <w:rFonts w:ascii="Times New Roman" w:hAnsi="Times New Roman" w:cs="Times New Roman"/>
          <w:sz w:val="28"/>
          <w:szCs w:val="28"/>
        </w:rPr>
        <w:t>в  новой</w:t>
      </w:r>
      <w:proofErr w:type="gramEnd"/>
      <w:r w:rsidR="00250CED" w:rsidRPr="003029D0">
        <w:rPr>
          <w:rFonts w:ascii="Times New Roman" w:hAnsi="Times New Roman" w:cs="Times New Roman"/>
          <w:sz w:val="28"/>
          <w:szCs w:val="28"/>
        </w:rPr>
        <w:t xml:space="preserve"> редакции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C29D6" w:rsidRDefault="00250CED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2.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06464B" w:rsidRPr="003029D0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</w:p>
    <w:p w:rsidR="0006464B" w:rsidRPr="003029D0" w:rsidRDefault="0006464B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9D0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3029D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029D0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029D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C49C7" w:rsidRPr="00384CBA" w:rsidRDefault="004C49C7" w:rsidP="00064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депутатов</w:t>
      </w:r>
      <w:r w:rsidRPr="00384CBA">
        <w:rPr>
          <w:rFonts w:ascii="Times New Roman" w:hAnsi="Times New Roman" w:cs="Times New Roman"/>
          <w:b/>
          <w:sz w:val="28"/>
          <w:szCs w:val="28"/>
        </w:rPr>
        <w:tab/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Н.В. Сахаров 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Л.Б. 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D6" w:rsidRDefault="00DC29D6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>к решению сессии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Совета депутатов </w:t>
      </w:r>
    </w:p>
    <w:p w:rsidR="003029D0" w:rsidRPr="00384CBA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от «___» _________ 202</w:t>
      </w:r>
      <w:r w:rsidR="00DC29D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D48" w:rsidRDefault="00666D48" w:rsidP="00666D48">
      <w:pPr>
        <w:pStyle w:val="21"/>
        <w:ind w:left="0"/>
        <w:jc w:val="center"/>
        <w:rPr>
          <w:sz w:val="24"/>
          <w:szCs w:val="24"/>
          <w:lang w:val="ru-RU"/>
        </w:rPr>
      </w:pPr>
      <w:bookmarkStart w:id="2" w:name="_Toc170467722"/>
      <w:bookmarkStart w:id="3" w:name="_Toc170469269"/>
      <w:r w:rsidRPr="005B3DEB">
        <w:rPr>
          <w:sz w:val="24"/>
          <w:szCs w:val="24"/>
          <w:lang w:val="ru-RU"/>
        </w:rPr>
        <w:t>Ключевые инвестиционные проекты</w:t>
      </w:r>
      <w:bookmarkEnd w:id="2"/>
      <w:bookmarkEnd w:id="3"/>
    </w:p>
    <w:p w:rsidR="00666D48" w:rsidRPr="005B3DEB" w:rsidRDefault="00666D48" w:rsidP="00666D48">
      <w:pPr>
        <w:pStyle w:val="21"/>
        <w:ind w:left="0"/>
        <w:jc w:val="center"/>
        <w:rPr>
          <w:sz w:val="24"/>
          <w:szCs w:val="24"/>
          <w:lang w:val="ru-RU"/>
        </w:rPr>
      </w:pP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1481"/>
        <w:gridCol w:w="1507"/>
        <w:gridCol w:w="1247"/>
        <w:gridCol w:w="3165"/>
      </w:tblGrid>
      <w:tr w:rsidR="00666D48" w:rsidRPr="005B3DEB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финансирования, млн. руб.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/>
              </w:rPr>
              <w:t>Описание проекта</w:t>
            </w:r>
          </w:p>
        </w:tc>
      </w:tr>
      <w:tr w:rsidR="00666D48" w:rsidRPr="005B3DEB" w:rsidTr="00666D48">
        <w:trPr>
          <w:trHeight w:val="1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Строительство туристского комплекса на </w:t>
            </w:r>
            <w:proofErr w:type="spellStart"/>
            <w:r w:rsidRPr="00666D48">
              <w:rPr>
                <w:rFonts w:ascii="Times New Roman" w:hAnsi="Times New Roman" w:cs="Times New Roman"/>
              </w:rPr>
              <w:t>Аллинском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D48">
              <w:rPr>
                <w:rFonts w:ascii="Times New Roman" w:hAnsi="Times New Roman" w:cs="Times New Roman"/>
              </w:rPr>
              <w:t>аршане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</w:t>
            </w:r>
            <w:r w:rsidRPr="00666D48">
              <w:rPr>
                <w:rFonts w:ascii="Times New Roman" w:eastAsia="Calibri" w:hAnsi="Times New Roman" w:cs="Times New Roman"/>
              </w:rPr>
              <w:t xml:space="preserve">ООО «Курорты </w:t>
            </w:r>
            <w:proofErr w:type="spellStart"/>
            <w:r w:rsidRPr="00666D48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666D48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666D48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проектирования и оформления подъездной дороги, планируется создание 25 рабочих мест</w:t>
            </w:r>
          </w:p>
        </w:tc>
      </w:tr>
      <w:tr w:rsidR="00666D48" w:rsidRPr="005B3DEB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Строительство магазина строительных и отделочных материалов в с. Курумкан, ИП Дудина Н.В.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2022-2024 г.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к завершению в 2024 г., создание 5 рабочих мест</w:t>
            </w:r>
          </w:p>
        </w:tc>
      </w:tr>
      <w:tr w:rsidR="00666D48" w:rsidRPr="005B3DEB" w:rsidTr="00A43609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Разведение КРС молочного направления КФХ </w:t>
            </w:r>
            <w:proofErr w:type="spellStart"/>
            <w:r w:rsidRPr="00666D48">
              <w:rPr>
                <w:rFonts w:ascii="Times New Roman" w:hAnsi="Times New Roman" w:cs="Times New Roman"/>
              </w:rPr>
              <w:t>Хорганова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Э. Ш.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</w:rPr>
              <w:t>2022 - 2027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666D4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выйти на проектную мощность в 2024 г.</w:t>
            </w:r>
            <w:r w:rsidRPr="00666D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6D48" w:rsidRPr="005B3DEB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>Строительство кемпингов в местности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Сорюр</w:t>
            </w:r>
            <w:proofErr w:type="spellEnd"/>
            <w:r w:rsidRPr="00666D48">
              <w:rPr>
                <w:rFonts w:ascii="Times New Roman" w:hAnsi="Times New Roman" w:cs="Times New Roman"/>
              </w:rPr>
              <w:t>», СП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Дырен</w:t>
            </w:r>
            <w:proofErr w:type="spellEnd"/>
            <w:r w:rsidRPr="00666D48">
              <w:rPr>
                <w:rFonts w:ascii="Times New Roman" w:hAnsi="Times New Roman" w:cs="Times New Roman"/>
              </w:rPr>
              <w:t>-эвенкийское»</w:t>
            </w: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ИП </w:t>
            </w:r>
            <w:proofErr w:type="spellStart"/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Ринчинова</w:t>
            </w:r>
            <w:proofErr w:type="spellEnd"/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И.Б.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eastAsia="Calibri" w:hAnsi="Times New Roman" w:cs="Times New Roman"/>
              </w:rPr>
              <w:t>2024-2025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666D48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Проект на стадии реализации, планируется выйти на проектную мощность в 2024 г., создание 3 рабочих мест </w:t>
            </w:r>
          </w:p>
        </w:tc>
      </w:tr>
      <w:tr w:rsidR="00666D48" w:rsidRPr="00052C55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666D48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>Производство высококачественной говядины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D48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Хуторхой</w:t>
            </w:r>
            <w:proofErr w:type="spellEnd"/>
            <w:r w:rsidRPr="00666D48">
              <w:rPr>
                <w:rFonts w:ascii="Times New Roman" w:hAnsi="Times New Roman" w:cs="Times New Roman"/>
              </w:rPr>
              <w:t>», ООО «Основа»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2020-2025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666D48" w:rsidRPr="00052C55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Ремонт и обустройство базы отдыха на </w:t>
            </w:r>
            <w:proofErr w:type="spellStart"/>
            <w:r w:rsidRPr="00666D48">
              <w:rPr>
                <w:rFonts w:ascii="Times New Roman" w:hAnsi="Times New Roman" w:cs="Times New Roman"/>
              </w:rPr>
              <w:t>Умхейском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источнике ИП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Зулеян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А.В.»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Предусмотрены проведение работ по благоустройству, строительство  благоустроенных кемпингов </w:t>
            </w:r>
          </w:p>
        </w:tc>
      </w:tr>
      <w:tr w:rsidR="00666D48" w:rsidRPr="0024337F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>ИП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С.В.» Ремонт и обустройство базы отдыха на </w:t>
            </w:r>
            <w:proofErr w:type="spellStart"/>
            <w:r w:rsidRPr="00666D48">
              <w:rPr>
                <w:rFonts w:ascii="Times New Roman" w:hAnsi="Times New Roman" w:cs="Times New Roman"/>
              </w:rPr>
              <w:t>Буксыкенском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источнике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источники, субсидии с республиканского бюджета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Предусмотрены работы </w:t>
            </w:r>
            <w:proofErr w:type="gramStart"/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  благоустройству</w:t>
            </w:r>
            <w:proofErr w:type="gramEnd"/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местности, ремонт ванных и жилых корпусов.  В рамках предоставления субсидии из республиканского бюджета планируется благоустройство тропы на водопад и строительство теплого туалета </w:t>
            </w:r>
          </w:p>
        </w:tc>
      </w:tr>
      <w:tr w:rsidR="00666D48" w:rsidRPr="00052C55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lastRenderedPageBreak/>
              <w:t xml:space="preserve">ИП «Зубков Н.М.» Ремонт и обустройство базы отдыха на </w:t>
            </w:r>
            <w:proofErr w:type="spellStart"/>
            <w:r w:rsidRPr="00666D48">
              <w:rPr>
                <w:rFonts w:ascii="Times New Roman" w:hAnsi="Times New Roman" w:cs="Times New Roman"/>
              </w:rPr>
              <w:t>Гаргинском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источнике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2023-2035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выйти на проектную мощность в 2025 г., создание 13 рабочих мест</w:t>
            </w:r>
          </w:p>
        </w:tc>
      </w:tr>
      <w:tr w:rsidR="00666D48" w:rsidRPr="0009631F" w:rsidTr="00A43609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666D48">
              <w:rPr>
                <w:rFonts w:ascii="Times New Roman" w:hAnsi="Times New Roman" w:cs="Times New Roman"/>
              </w:rPr>
              <w:t>ретритного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 центра «</w:t>
            </w:r>
            <w:proofErr w:type="spellStart"/>
            <w:r w:rsidRPr="00666D48">
              <w:rPr>
                <w:rFonts w:ascii="Times New Roman" w:hAnsi="Times New Roman" w:cs="Times New Roman"/>
              </w:rPr>
              <w:t>Жаргалмаа</w:t>
            </w:r>
            <w:proofErr w:type="spellEnd"/>
            <w:r w:rsidRPr="00666D48">
              <w:rPr>
                <w:rFonts w:ascii="Times New Roman" w:hAnsi="Times New Roman" w:cs="Times New Roman"/>
              </w:rPr>
              <w:t xml:space="preserve">» ООО «Сакральная Бурятия» возле с. </w:t>
            </w:r>
            <w:proofErr w:type="spellStart"/>
            <w:r w:rsidRPr="00666D48">
              <w:rPr>
                <w:rFonts w:ascii="Times New Roman" w:hAnsi="Times New Roman" w:cs="Times New Roman"/>
              </w:rPr>
              <w:t>Элэсун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выйти на проектную мощность в 2025 г.,</w:t>
            </w:r>
          </w:p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</w:tr>
      <w:tr w:rsidR="00666D48" w:rsidRPr="00052C55" w:rsidTr="00A43609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Строительство центра семейного отдыха в </w:t>
            </w:r>
            <w:proofErr w:type="spellStart"/>
            <w:r w:rsidRPr="00666D48">
              <w:rPr>
                <w:rFonts w:ascii="Times New Roman" w:hAnsi="Times New Roman" w:cs="Times New Roman"/>
              </w:rPr>
              <w:t>с.Курумкан</w:t>
            </w:r>
            <w:proofErr w:type="spellEnd"/>
          </w:p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>ООО «Бизнес-групп»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6D4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66D4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Проект на стадии реализации, планируется выйти на проектную мощность в 2025 г.,</w:t>
            </w:r>
          </w:p>
        </w:tc>
      </w:tr>
      <w:tr w:rsidR="00666D48" w:rsidRPr="00052C55" w:rsidTr="00A43609">
        <w:trPr>
          <w:trHeight w:val="3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rPr>
                <w:rFonts w:ascii="Times New Roman" w:hAnsi="Times New Roman" w:cs="Times New Roman"/>
              </w:rPr>
            </w:pPr>
            <w:r w:rsidRPr="00666D4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D48" w:rsidRPr="00666D48" w:rsidRDefault="00666D48" w:rsidP="00A436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D48">
              <w:rPr>
                <w:rFonts w:ascii="Times New Roman" w:hAnsi="Times New Roman" w:cs="Times New Roman"/>
                <w:bCs/>
                <w:color w:val="000000"/>
              </w:rPr>
              <w:t>577,0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D48" w:rsidRPr="00666D48" w:rsidRDefault="00666D48" w:rsidP="00A43609">
            <w:pPr>
              <w:spacing w:line="256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</w:tr>
    </w:tbl>
    <w:p w:rsidR="00666D48" w:rsidRPr="00CD53E4" w:rsidRDefault="00666D48" w:rsidP="00666D48">
      <w:pPr>
        <w:spacing w:line="276" w:lineRule="auto"/>
        <w:rPr>
          <w:color w:val="000000"/>
        </w:rPr>
      </w:pPr>
    </w:p>
    <w:p w:rsidR="00666D48" w:rsidRPr="00384CBA" w:rsidRDefault="00666D48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727" w:rsidRDefault="00420727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8" w:rsidRDefault="00666D48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D48" w:rsidSect="00DC29D6">
      <w:head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A3" w:rsidRDefault="002B6BA3" w:rsidP="004B21F1">
      <w:pPr>
        <w:spacing w:after="0" w:line="240" w:lineRule="auto"/>
      </w:pPr>
      <w:r>
        <w:separator/>
      </w:r>
    </w:p>
  </w:endnote>
  <w:endnote w:type="continuationSeparator" w:id="0">
    <w:p w:rsidR="002B6BA3" w:rsidRDefault="002B6BA3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A3" w:rsidRDefault="002B6BA3" w:rsidP="004B21F1">
      <w:pPr>
        <w:spacing w:after="0" w:line="240" w:lineRule="auto"/>
      </w:pPr>
      <w:r>
        <w:separator/>
      </w:r>
    </w:p>
  </w:footnote>
  <w:footnote w:type="continuationSeparator" w:id="0">
    <w:p w:rsidR="002B6BA3" w:rsidRDefault="002B6BA3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27" w:rsidRPr="00297526" w:rsidRDefault="00420727" w:rsidP="00CD5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445"/>
    <w:multiLevelType w:val="singleLevel"/>
    <w:tmpl w:val="EE3E7D8C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8C6D79"/>
    <w:multiLevelType w:val="hybridMultilevel"/>
    <w:tmpl w:val="C7B648BC"/>
    <w:lvl w:ilvl="0" w:tplc="E7CC374C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6FF1CCF"/>
    <w:multiLevelType w:val="hybridMultilevel"/>
    <w:tmpl w:val="C8644C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6E8"/>
    <w:multiLevelType w:val="multilevel"/>
    <w:tmpl w:val="F31E7E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440D12"/>
    <w:multiLevelType w:val="hybridMultilevel"/>
    <w:tmpl w:val="1A2C4C08"/>
    <w:lvl w:ilvl="0" w:tplc="093A79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54ED"/>
    <w:multiLevelType w:val="hybridMultilevel"/>
    <w:tmpl w:val="AFFAA348"/>
    <w:lvl w:ilvl="0" w:tplc="104CB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6B1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0" w15:restartNumberingAfterBreak="0">
    <w:nsid w:val="18DB50E7"/>
    <w:multiLevelType w:val="multilevel"/>
    <w:tmpl w:val="CF6CFB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469F7"/>
    <w:multiLevelType w:val="hybridMultilevel"/>
    <w:tmpl w:val="3A0AE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82BAD"/>
    <w:multiLevelType w:val="singleLevel"/>
    <w:tmpl w:val="8F8C7AF4"/>
    <w:lvl w:ilvl="0">
      <w:start w:val="1"/>
      <w:numFmt w:val="decimal"/>
      <w:lvlText w:val="2.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4F7E44"/>
    <w:multiLevelType w:val="multilevel"/>
    <w:tmpl w:val="9342D2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27D7A"/>
    <w:multiLevelType w:val="singleLevel"/>
    <w:tmpl w:val="1812BDE8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A10496"/>
    <w:multiLevelType w:val="singleLevel"/>
    <w:tmpl w:val="5E986E98"/>
    <w:lvl w:ilvl="0">
      <w:start w:val="8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339"/>
    <w:multiLevelType w:val="hybridMultilevel"/>
    <w:tmpl w:val="E3C81590"/>
    <w:lvl w:ilvl="0" w:tplc="104CB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96EB6"/>
    <w:multiLevelType w:val="multilevel"/>
    <w:tmpl w:val="31C8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7" w15:restartNumberingAfterBreak="0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4F8C"/>
    <w:multiLevelType w:val="hybridMultilevel"/>
    <w:tmpl w:val="08AC2A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5F8829C9"/>
    <w:multiLevelType w:val="singleLevel"/>
    <w:tmpl w:val="814A5766"/>
    <w:lvl w:ilvl="0">
      <w:start w:val="1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3A14"/>
    <w:multiLevelType w:val="multilevel"/>
    <w:tmpl w:val="8174E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2" w15:restartNumberingAfterBreak="0">
    <w:nsid w:val="63725AD0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33" w15:restartNumberingAfterBreak="0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0A01"/>
    <w:multiLevelType w:val="hybridMultilevel"/>
    <w:tmpl w:val="5D08660E"/>
    <w:lvl w:ilvl="0" w:tplc="1CCE6E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42D29"/>
    <w:multiLevelType w:val="hybridMultilevel"/>
    <w:tmpl w:val="009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F3363C"/>
    <w:multiLevelType w:val="singleLevel"/>
    <w:tmpl w:val="CD722996"/>
    <w:lvl w:ilvl="0">
      <w:start w:val="10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abstractNum w:abstractNumId="46" w15:restartNumberingAfterBreak="0">
    <w:nsid w:val="7E944DED"/>
    <w:multiLevelType w:val="multilevel"/>
    <w:tmpl w:val="7B1A2A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5"/>
  </w:num>
  <w:num w:numId="2">
    <w:abstractNumId w:val="37"/>
  </w:num>
  <w:num w:numId="3">
    <w:abstractNumId w:val="44"/>
  </w:num>
  <w:num w:numId="4">
    <w:abstractNumId w:val="39"/>
  </w:num>
  <w:num w:numId="5">
    <w:abstractNumId w:val="6"/>
  </w:num>
  <w:num w:numId="6">
    <w:abstractNumId w:val="43"/>
  </w:num>
  <w:num w:numId="7">
    <w:abstractNumId w:val="35"/>
  </w:num>
  <w:num w:numId="8">
    <w:abstractNumId w:val="12"/>
  </w:num>
  <w:num w:numId="9">
    <w:abstractNumId w:val="22"/>
  </w:num>
  <w:num w:numId="10">
    <w:abstractNumId w:val="25"/>
  </w:num>
  <w:num w:numId="11">
    <w:abstractNumId w:val="11"/>
  </w:num>
  <w:num w:numId="12">
    <w:abstractNumId w:val="42"/>
  </w:num>
  <w:num w:numId="13">
    <w:abstractNumId w:val="8"/>
  </w:num>
  <w:num w:numId="14">
    <w:abstractNumId w:val="33"/>
  </w:num>
  <w:num w:numId="15">
    <w:abstractNumId w:val="18"/>
  </w:num>
  <w:num w:numId="16">
    <w:abstractNumId w:val="14"/>
  </w:num>
  <w:num w:numId="17">
    <w:abstractNumId w:val="23"/>
  </w:num>
  <w:num w:numId="18">
    <w:abstractNumId w:val="38"/>
  </w:num>
  <w:num w:numId="19">
    <w:abstractNumId w:val="3"/>
  </w:num>
  <w:num w:numId="20">
    <w:abstractNumId w:val="27"/>
  </w:num>
  <w:num w:numId="21">
    <w:abstractNumId w:val="21"/>
  </w:num>
  <w:num w:numId="22">
    <w:abstractNumId w:val="15"/>
  </w:num>
  <w:num w:numId="23">
    <w:abstractNumId w:val="30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28"/>
  </w:num>
  <w:num w:numId="28">
    <w:abstractNumId w:val="1"/>
  </w:num>
  <w:num w:numId="29">
    <w:abstractNumId w:val="34"/>
  </w:num>
  <w:num w:numId="30">
    <w:abstractNumId w:val="0"/>
  </w:num>
  <w:num w:numId="31">
    <w:abstractNumId w:val="41"/>
  </w:num>
  <w:num w:numId="32">
    <w:abstractNumId w:val="29"/>
  </w:num>
  <w:num w:numId="33">
    <w:abstractNumId w:val="16"/>
  </w:num>
  <w:num w:numId="34">
    <w:abstractNumId w:val="32"/>
  </w:num>
  <w:num w:numId="35">
    <w:abstractNumId w:val="31"/>
  </w:num>
  <w:num w:numId="36">
    <w:abstractNumId w:val="19"/>
  </w:num>
  <w:num w:numId="37">
    <w:abstractNumId w:val="17"/>
  </w:num>
  <w:num w:numId="38">
    <w:abstractNumId w:val="9"/>
  </w:num>
  <w:num w:numId="39">
    <w:abstractNumId w:val="20"/>
  </w:num>
  <w:num w:numId="40">
    <w:abstractNumId w:val="40"/>
  </w:num>
  <w:num w:numId="41">
    <w:abstractNumId w:val="13"/>
  </w:num>
  <w:num w:numId="42">
    <w:abstractNumId w:val="4"/>
  </w:num>
  <w:num w:numId="43">
    <w:abstractNumId w:val="10"/>
  </w:num>
  <w:num w:numId="44">
    <w:abstractNumId w:val="26"/>
  </w:num>
  <w:num w:numId="45">
    <w:abstractNumId w:val="7"/>
  </w:num>
  <w:num w:numId="46">
    <w:abstractNumId w:val="2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0"/>
    <w:rsid w:val="00000375"/>
    <w:rsid w:val="00006934"/>
    <w:rsid w:val="0002096E"/>
    <w:rsid w:val="00021888"/>
    <w:rsid w:val="0002572D"/>
    <w:rsid w:val="000271D3"/>
    <w:rsid w:val="0003535F"/>
    <w:rsid w:val="00051BA3"/>
    <w:rsid w:val="0005416F"/>
    <w:rsid w:val="00061971"/>
    <w:rsid w:val="0006464B"/>
    <w:rsid w:val="0006635D"/>
    <w:rsid w:val="00066B11"/>
    <w:rsid w:val="0007401F"/>
    <w:rsid w:val="00084F58"/>
    <w:rsid w:val="000A5399"/>
    <w:rsid w:val="000A6134"/>
    <w:rsid w:val="000A79D3"/>
    <w:rsid w:val="000B2704"/>
    <w:rsid w:val="000C22F8"/>
    <w:rsid w:val="000C41E2"/>
    <w:rsid w:val="000C71FC"/>
    <w:rsid w:val="000D6295"/>
    <w:rsid w:val="000F17BC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301D9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6B4D"/>
    <w:rsid w:val="00187F74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40938"/>
    <w:rsid w:val="00244C09"/>
    <w:rsid w:val="00250CED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6BA3"/>
    <w:rsid w:val="002B7CAF"/>
    <w:rsid w:val="002C1BBB"/>
    <w:rsid w:val="002C28F5"/>
    <w:rsid w:val="002C4824"/>
    <w:rsid w:val="002D13F4"/>
    <w:rsid w:val="002D215D"/>
    <w:rsid w:val="002D6E8D"/>
    <w:rsid w:val="002D7113"/>
    <w:rsid w:val="002E7200"/>
    <w:rsid w:val="002F01A0"/>
    <w:rsid w:val="002F1C98"/>
    <w:rsid w:val="003029D0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D88"/>
    <w:rsid w:val="003365CE"/>
    <w:rsid w:val="00353131"/>
    <w:rsid w:val="00360C68"/>
    <w:rsid w:val="00360D79"/>
    <w:rsid w:val="003670D1"/>
    <w:rsid w:val="00370CD3"/>
    <w:rsid w:val="003811E3"/>
    <w:rsid w:val="003820A1"/>
    <w:rsid w:val="00384CBA"/>
    <w:rsid w:val="00385165"/>
    <w:rsid w:val="00392802"/>
    <w:rsid w:val="003935F2"/>
    <w:rsid w:val="00395E9F"/>
    <w:rsid w:val="00395EF6"/>
    <w:rsid w:val="003A0F4B"/>
    <w:rsid w:val="003B5D9F"/>
    <w:rsid w:val="003B7E6D"/>
    <w:rsid w:val="003C2649"/>
    <w:rsid w:val="003E0015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17C4F"/>
    <w:rsid w:val="00420727"/>
    <w:rsid w:val="004306FF"/>
    <w:rsid w:val="00430FE0"/>
    <w:rsid w:val="0043150E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26A3"/>
    <w:rsid w:val="0049540A"/>
    <w:rsid w:val="004A7197"/>
    <w:rsid w:val="004B21F1"/>
    <w:rsid w:val="004C0AE6"/>
    <w:rsid w:val="004C49C7"/>
    <w:rsid w:val="004C6800"/>
    <w:rsid w:val="004D217B"/>
    <w:rsid w:val="004E177D"/>
    <w:rsid w:val="004E2D7A"/>
    <w:rsid w:val="004E44D8"/>
    <w:rsid w:val="004E6538"/>
    <w:rsid w:val="004F68A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B7E62"/>
    <w:rsid w:val="005D4EB2"/>
    <w:rsid w:val="005E57EF"/>
    <w:rsid w:val="005F0056"/>
    <w:rsid w:val="00602B92"/>
    <w:rsid w:val="0060355C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66D48"/>
    <w:rsid w:val="00671819"/>
    <w:rsid w:val="00672D70"/>
    <w:rsid w:val="00675D80"/>
    <w:rsid w:val="006818AC"/>
    <w:rsid w:val="0068272E"/>
    <w:rsid w:val="006837FD"/>
    <w:rsid w:val="00684AE0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6377B"/>
    <w:rsid w:val="007674A0"/>
    <w:rsid w:val="0077607C"/>
    <w:rsid w:val="00776BDB"/>
    <w:rsid w:val="0078029C"/>
    <w:rsid w:val="00784304"/>
    <w:rsid w:val="00795526"/>
    <w:rsid w:val="007959E9"/>
    <w:rsid w:val="00795CA1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7E1A"/>
    <w:rsid w:val="008D34B2"/>
    <w:rsid w:val="008D70B8"/>
    <w:rsid w:val="008E22F2"/>
    <w:rsid w:val="008E6C51"/>
    <w:rsid w:val="008F1656"/>
    <w:rsid w:val="009006AA"/>
    <w:rsid w:val="00905435"/>
    <w:rsid w:val="00911FCD"/>
    <w:rsid w:val="00934E4B"/>
    <w:rsid w:val="009412D5"/>
    <w:rsid w:val="009416F4"/>
    <w:rsid w:val="009428AD"/>
    <w:rsid w:val="00942B29"/>
    <w:rsid w:val="009539B5"/>
    <w:rsid w:val="00956EBE"/>
    <w:rsid w:val="009605CA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3803"/>
    <w:rsid w:val="00CF4CDA"/>
    <w:rsid w:val="00CF5B4B"/>
    <w:rsid w:val="00D10215"/>
    <w:rsid w:val="00D22887"/>
    <w:rsid w:val="00D23A79"/>
    <w:rsid w:val="00D24098"/>
    <w:rsid w:val="00D24671"/>
    <w:rsid w:val="00D30EB5"/>
    <w:rsid w:val="00D37111"/>
    <w:rsid w:val="00D450BD"/>
    <w:rsid w:val="00D55E4C"/>
    <w:rsid w:val="00D60A75"/>
    <w:rsid w:val="00D60B29"/>
    <w:rsid w:val="00D64EFF"/>
    <w:rsid w:val="00D845C3"/>
    <w:rsid w:val="00D849DE"/>
    <w:rsid w:val="00D858B2"/>
    <w:rsid w:val="00D91B0F"/>
    <w:rsid w:val="00D93F60"/>
    <w:rsid w:val="00D961C9"/>
    <w:rsid w:val="00DA18D9"/>
    <w:rsid w:val="00DA5D15"/>
    <w:rsid w:val="00DB03C2"/>
    <w:rsid w:val="00DB07BB"/>
    <w:rsid w:val="00DB1B3C"/>
    <w:rsid w:val="00DB2399"/>
    <w:rsid w:val="00DC29D6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F2808"/>
    <w:rsid w:val="00DF72D8"/>
    <w:rsid w:val="00DF7590"/>
    <w:rsid w:val="00E06D60"/>
    <w:rsid w:val="00E17239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6605"/>
    <w:rsid w:val="00F02EC1"/>
    <w:rsid w:val="00F05536"/>
    <w:rsid w:val="00F1357E"/>
    <w:rsid w:val="00F20491"/>
    <w:rsid w:val="00F248CF"/>
    <w:rsid w:val="00F275BC"/>
    <w:rsid w:val="00F324BA"/>
    <w:rsid w:val="00F33B53"/>
    <w:rsid w:val="00F6319D"/>
    <w:rsid w:val="00F71ACA"/>
    <w:rsid w:val="00F7583F"/>
    <w:rsid w:val="00F773FD"/>
    <w:rsid w:val="00F81CE4"/>
    <w:rsid w:val="00F83FAA"/>
    <w:rsid w:val="00F9410C"/>
    <w:rsid w:val="00F97ABB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3E8C"/>
  <w15:docId w15:val="{C0FA7ECD-DA98-4991-AEFF-435AA3A9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9"/>
  </w:style>
  <w:style w:type="paragraph" w:styleId="1">
    <w:name w:val="heading 1"/>
    <w:basedOn w:val="a"/>
    <w:next w:val="a"/>
    <w:link w:val="10"/>
    <w:qFormat/>
    <w:rsid w:val="00384CB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4C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4C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4CB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aliases w:val="ПАРАГРАФ"/>
    <w:basedOn w:val="a"/>
    <w:link w:val="ae"/>
    <w:uiPriority w:val="34"/>
    <w:qFormat/>
    <w:rsid w:val="000271D3"/>
    <w:pPr>
      <w:ind w:left="720"/>
      <w:contextualSpacing/>
    </w:pPr>
  </w:style>
  <w:style w:type="paragraph" w:styleId="af">
    <w:name w:val="Title"/>
    <w:basedOn w:val="a"/>
    <w:link w:val="af0"/>
    <w:uiPriority w:val="99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No Spacing"/>
    <w:link w:val="af2"/>
    <w:uiPriority w:val="99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99"/>
    <w:rsid w:val="006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4C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4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4C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4C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384C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384C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384CBA"/>
    <w:pPr>
      <w:keepNext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customStyle="1" w:styleId="af6">
    <w:name w:val="для таблиц"/>
    <w:basedOn w:val="a"/>
    <w:uiPriority w:val="99"/>
    <w:rsid w:val="00384C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384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84C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4C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1"/>
    <w:uiPriority w:val="99"/>
    <w:locked/>
    <w:rsid w:val="0038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384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384CBA"/>
    <w:rPr>
      <w:rFonts w:ascii="Calibri" w:eastAsia="Times New Roman" w:hAnsi="Calibri" w:cs="Times New Roman"/>
    </w:rPr>
  </w:style>
  <w:style w:type="character" w:styleId="af7">
    <w:name w:val="Strong"/>
    <w:basedOn w:val="a0"/>
    <w:qFormat/>
    <w:rsid w:val="00384CBA"/>
    <w:rPr>
      <w:b/>
      <w:bCs/>
    </w:rPr>
  </w:style>
  <w:style w:type="character" w:customStyle="1" w:styleId="212pt">
    <w:name w:val="Основной текст (2) + 12 pt"/>
    <w:basedOn w:val="a0"/>
    <w:rsid w:val="00384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rsid w:val="009605C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9605CA"/>
    <w:pPr>
      <w:widowControl w:val="0"/>
      <w:spacing w:after="0" w:line="319" w:lineRule="exact"/>
      <w:ind w:left="8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e">
    <w:name w:val="Абзац списка Знак"/>
    <w:aliases w:val="ПАРАГРАФ Знак"/>
    <w:basedOn w:val="a0"/>
    <w:link w:val="ad"/>
    <w:uiPriority w:val="34"/>
    <w:locked/>
    <w:rsid w:val="0096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848E-98D7-4B99-896D-BFC9A72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achituevsr</cp:lastModifiedBy>
  <cp:revision>2</cp:revision>
  <cp:lastPrinted>2023-09-25T02:47:00Z</cp:lastPrinted>
  <dcterms:created xsi:type="dcterms:W3CDTF">2024-09-05T08:03:00Z</dcterms:created>
  <dcterms:modified xsi:type="dcterms:W3CDTF">2024-09-05T08:03:00Z</dcterms:modified>
</cp:coreProperties>
</file>