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17" w:rsidRPr="00E26284" w:rsidRDefault="00172617" w:rsidP="00172617">
      <w:pPr>
        <w:tabs>
          <w:tab w:val="left" w:pos="2880"/>
        </w:tabs>
        <w:spacing w:line="360" w:lineRule="auto"/>
        <w:rPr>
          <w:sz w:val="26"/>
          <w:szCs w:val="26"/>
        </w:rPr>
      </w:pPr>
      <w:r w:rsidRPr="00E26284">
        <w:rPr>
          <w:noProof/>
          <w:sz w:val="28"/>
          <w:szCs w:val="28"/>
        </w:rPr>
        <w:drawing>
          <wp:anchor distT="0" distB="0" distL="114300" distR="114300" simplePos="0" relativeHeight="251661312" behindDoc="1" locked="0" layoutInCell="1" allowOverlap="1">
            <wp:simplePos x="0" y="0"/>
            <wp:positionH relativeFrom="column">
              <wp:posOffset>-763574</wp:posOffset>
            </wp:positionH>
            <wp:positionV relativeFrom="paragraph">
              <wp:posOffset>-720090</wp:posOffset>
            </wp:positionV>
            <wp:extent cx="7615451" cy="10754436"/>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2 зерк.jpg"/>
                    <pic:cNvPicPr/>
                  </pic:nvPicPr>
                  <pic:blipFill>
                    <a:blip r:embed="rId9">
                      <a:extLst>
                        <a:ext uri="{28A0092B-C50C-407E-A947-70E740481C1C}">
                          <a14:useLocalDpi xmlns:a14="http://schemas.microsoft.com/office/drawing/2010/main" val="0"/>
                        </a:ext>
                      </a:extLst>
                    </a:blip>
                    <a:stretch>
                      <a:fillRect/>
                    </a:stretch>
                  </pic:blipFill>
                  <pic:spPr>
                    <a:xfrm>
                      <a:off x="0" y="0"/>
                      <a:ext cx="7615451" cy="10754436"/>
                    </a:xfrm>
                    <a:prstGeom prst="rect">
                      <a:avLst/>
                    </a:prstGeom>
                  </pic:spPr>
                </pic:pic>
              </a:graphicData>
            </a:graphic>
            <wp14:sizeRelH relativeFrom="margin">
              <wp14:pctWidth>0</wp14:pctWidth>
            </wp14:sizeRelH>
            <wp14:sizeRelV relativeFrom="margin">
              <wp14:pctHeight>0</wp14:pctHeight>
            </wp14:sizeRelV>
          </wp:anchor>
        </w:drawing>
      </w:r>
      <w:r w:rsidR="0055686F">
        <w:rPr>
          <w:noProof/>
        </w:rPr>
        <w:pict>
          <v:shapetype id="_x0000_t202" coordsize="21600,21600" o:spt="202" path="m,l,21600r21600,l21600,xe">
            <v:stroke joinstyle="miter"/>
            <v:path gradientshapeok="t" o:connecttype="rect"/>
          </v:shapetype>
          <v:shape id="Поле 2" o:spid="_x0000_s1026" type="#_x0000_t202" style="position:absolute;margin-left:-26.2pt;margin-top:11.65pt;width:211.8pt;height:109.5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pgwAIAALoFAAAOAAAAZHJzL2Uyb0RvYy54bWysVF2O0zAQfkfiDpbfs/khTZOo6Wq3aRDS&#10;8iMtHMBNnMYisYPtNl0QZ+EUPCFxhh6JsdN2u7tCQkAeItsz/ma+mc8zu9x1LdpSqZjgGfYvPIwo&#10;L0XF+DrDH94XToyR0oRXpBWcZviOKnw5f/5sNvQpDUQj2opKBCBcpUOf4UbrPnVdVTa0I+pC9JSD&#10;sRayIxq2cu1WkgyA3rVu4HmROwhZ9VKUVCk4zUcjnlv8uqalflvXimrUZhhy0/Yv7X9l/u58RtK1&#10;JH3DykMa5C+y6AjjEPQElRNN0EayJ1AdK6VQotYXpehcUdespJYDsPG9R2xuG9JTywWKo/pTmdT/&#10;gy3fbN9JxKoMBxhx0kGL9t/2P/c/9t9RYKoz9CoFp9se3PTuWuygy5ap6m9E+VEhLhYN4Wt6JaUY&#10;GkoqyM43N92zqyOOMiCr4bWoIAzZaGGBdrXsTOmgGAjQoUt3p87QnUYlHAZRnMQRmEqw+X4cxf7E&#10;xiDp8XovlX5JRYfMIsMSWm/hyfZGaZMOSY8uJhoXBWtb2/6WPzgAx/EEgsNVYzNp2G5+SbxkGS/j&#10;0AmDaOmEXp47V8UidKLCn07yF/likftfTVw/TBtWVZSbMEdl+eGfde6g8VETJ20p0bLKwJmUlFyv&#10;Fq1EWwLKLux3KMiZm/swDVsE4PKIkh+E3nWQOEUUT52wCCdOMvVix/OT6yTywiTMi4eUbhin/04J&#10;DRlOJsFkVNNvuXn2e8qNpB3TMDta1mU4PjmR1GhwySvbWk1YO67PSmHSvy8FtPvYaKtYI9JRrnq3&#10;2gGKkfFKVHegXSlAWaBCGHiwaIT8jNEAwyPD6tOGSIpR+4qD/hM/DM20sZtwMg1gI88tq3ML4SVA&#10;ZVhjNC4XepxQm16ydQORji/uCt5Mwaya77M6vDQYEJbUYZiZCXS+t173I3f+CwAA//8DAFBLAwQU&#10;AAYACAAAACEAL82AYN4AAAAKAQAADwAAAGRycy9kb3ducmV2LnhtbEyPwU7DMAyG70i8Q2QkblvS&#10;FBgqTacJbePIGBXnrDFtRZNUSdaVt8ec4Gj70+/vL9ezHdiEIfbeKciWAhi6xpvetQrq993iEVhM&#10;2hk9eIcKvjHCurq+KnVh/MW94XRMLaMQFwutoEtpLDiPTYdWx6Uf0dHt0werE42h5SboC4XbgUsh&#10;HrjVvaMPnR7xucPm63i2CsY07lcv4fWw2e4mUX/sa9m3W6Vub+bNE7CEc/qD4Vef1KEip5M/OxPZ&#10;oGBxL+8IVSDzHBgB+SqTwE60yIQEXpX8f4XqBwAA//8DAFBLAQItABQABgAIAAAAIQC2gziS/gAA&#10;AOEBAAATAAAAAAAAAAAAAAAAAAAAAABbQ29udGVudF9UeXBlc10ueG1sUEsBAi0AFAAGAAgAAAAh&#10;ADj9If/WAAAAlAEAAAsAAAAAAAAAAAAAAAAALwEAAF9yZWxzLy5yZWxzUEsBAi0AFAAGAAgAAAAh&#10;ABbNKmDAAgAAugUAAA4AAAAAAAAAAAAAAAAALgIAAGRycy9lMm9Eb2MueG1sUEsBAi0AFAAGAAgA&#10;AAAhAC/NgGDeAAAACgEAAA8AAAAAAAAAAAAAAAAAGgUAAGRycy9kb3ducmV2LnhtbFBLBQYAAAAA&#10;BAAEAPMAAAAlBgAAAAA=&#10;" filled="f" stroked="f">
            <v:textbox style="mso-fit-shape-to-text:t">
              <w:txbxContent>
                <w:p w:rsidR="00301FA2" w:rsidRDefault="00301FA2" w:rsidP="00172617">
                  <w:pPr>
                    <w:jc w:val="center"/>
                    <w:rPr>
                      <w:b/>
                      <w:color w:val="000000"/>
                      <w:sz w:val="28"/>
                      <w:szCs w:val="28"/>
                    </w:rPr>
                  </w:pPr>
                </w:p>
                <w:p w:rsidR="00301FA2" w:rsidRPr="006B2468" w:rsidRDefault="00301FA2" w:rsidP="00172617">
                  <w:pPr>
                    <w:jc w:val="center"/>
                    <w:rPr>
                      <w:b/>
                      <w:color w:val="000000"/>
                      <w:sz w:val="28"/>
                      <w:szCs w:val="28"/>
                    </w:rPr>
                  </w:pPr>
                  <w:r w:rsidRPr="006B2468">
                    <w:rPr>
                      <w:b/>
                      <w:color w:val="000000"/>
                      <w:sz w:val="28"/>
                      <w:szCs w:val="28"/>
                    </w:rPr>
                    <w:t>ГЕОЗЕМ</w:t>
                  </w:r>
                  <w:r w:rsidRPr="00906B68">
                    <w:rPr>
                      <w:b/>
                      <w:sz w:val="28"/>
                      <w:szCs w:val="28"/>
                    </w:rPr>
                    <w:t>КАДАСТР</w:t>
                  </w:r>
                </w:p>
                <w:p w:rsidR="00301FA2" w:rsidRDefault="00301FA2" w:rsidP="00172617">
                  <w:pPr>
                    <w:jc w:val="center"/>
                    <w:rPr>
                      <w:b/>
                      <w:color w:val="0070C0"/>
                      <w:sz w:val="22"/>
                      <w:szCs w:val="22"/>
                    </w:rPr>
                  </w:pPr>
                  <w:r w:rsidRPr="00906B68">
                    <w:rPr>
                      <w:b/>
                      <w:color w:val="0070C0"/>
                      <w:sz w:val="22"/>
                      <w:szCs w:val="22"/>
                    </w:rPr>
                    <w:t>6700</w:t>
                  </w:r>
                  <w:r>
                    <w:rPr>
                      <w:b/>
                      <w:color w:val="0070C0"/>
                      <w:sz w:val="22"/>
                      <w:szCs w:val="22"/>
                    </w:rPr>
                    <w:t>00</w:t>
                  </w:r>
                  <w:r w:rsidRPr="00906B68">
                    <w:rPr>
                      <w:b/>
                      <w:color w:val="0070C0"/>
                      <w:sz w:val="22"/>
                      <w:szCs w:val="22"/>
                    </w:rPr>
                    <w:t xml:space="preserve">, </w:t>
                  </w:r>
                  <w:proofErr w:type="spellStart"/>
                  <w:r w:rsidRPr="00906B68">
                    <w:rPr>
                      <w:b/>
                      <w:color w:val="0070C0"/>
                      <w:sz w:val="22"/>
                      <w:szCs w:val="22"/>
                    </w:rPr>
                    <w:t>Респ</w:t>
                  </w:r>
                  <w:proofErr w:type="spellEnd"/>
                  <w:r w:rsidRPr="00906B68">
                    <w:rPr>
                      <w:b/>
                      <w:color w:val="0070C0"/>
                      <w:sz w:val="22"/>
                      <w:szCs w:val="22"/>
                    </w:rPr>
                    <w:t>. Бурятия, г</w:t>
                  </w:r>
                  <w:r>
                    <w:rPr>
                      <w:b/>
                      <w:color w:val="0070C0"/>
                      <w:sz w:val="22"/>
                      <w:szCs w:val="22"/>
                    </w:rPr>
                    <w:t>. Улан-Удэ,</w:t>
                  </w:r>
                </w:p>
                <w:p w:rsidR="00301FA2" w:rsidRPr="00906B68" w:rsidRDefault="00301FA2" w:rsidP="00172617">
                  <w:pPr>
                    <w:jc w:val="center"/>
                    <w:rPr>
                      <w:b/>
                      <w:color w:val="0070C0"/>
                      <w:sz w:val="22"/>
                      <w:szCs w:val="22"/>
                    </w:rPr>
                  </w:pPr>
                  <w:r>
                    <w:rPr>
                      <w:b/>
                      <w:color w:val="0070C0"/>
                      <w:sz w:val="22"/>
                      <w:szCs w:val="22"/>
                    </w:rPr>
                    <w:t>ул. Ленина, 55</w:t>
                  </w:r>
                  <w:r w:rsidRPr="00906B68">
                    <w:rPr>
                      <w:b/>
                      <w:color w:val="0070C0"/>
                      <w:sz w:val="22"/>
                      <w:szCs w:val="22"/>
                    </w:rPr>
                    <w:t>, оф</w:t>
                  </w:r>
                  <w:r>
                    <w:rPr>
                      <w:b/>
                      <w:color w:val="0070C0"/>
                      <w:sz w:val="22"/>
                      <w:szCs w:val="22"/>
                    </w:rPr>
                    <w:t>ис</w:t>
                  </w:r>
                  <w:r w:rsidRPr="00906B68">
                    <w:rPr>
                      <w:b/>
                      <w:color w:val="0070C0"/>
                      <w:sz w:val="22"/>
                      <w:szCs w:val="22"/>
                    </w:rPr>
                    <w:t xml:space="preserve"> </w:t>
                  </w:r>
                  <w:r>
                    <w:rPr>
                      <w:b/>
                      <w:color w:val="0070C0"/>
                      <w:sz w:val="22"/>
                      <w:szCs w:val="22"/>
                    </w:rPr>
                    <w:t>77</w:t>
                  </w:r>
                </w:p>
                <w:p w:rsidR="00301FA2" w:rsidRPr="00906B68" w:rsidRDefault="00301FA2" w:rsidP="00172617">
                  <w:pPr>
                    <w:jc w:val="center"/>
                    <w:rPr>
                      <w:b/>
                      <w:color w:val="0070C0"/>
                      <w:sz w:val="22"/>
                      <w:szCs w:val="22"/>
                    </w:rPr>
                  </w:pPr>
                  <w:proofErr w:type="spellStart"/>
                  <w:r w:rsidRPr="00906B68">
                    <w:rPr>
                      <w:b/>
                      <w:color w:val="0070C0"/>
                      <w:sz w:val="22"/>
                      <w:szCs w:val="22"/>
                      <w:lang w:val="en-US"/>
                    </w:rPr>
                    <w:t>geozemkadastr</w:t>
                  </w:r>
                  <w:proofErr w:type="spellEnd"/>
                  <w:r w:rsidRPr="00906B68">
                    <w:rPr>
                      <w:b/>
                      <w:color w:val="0070C0"/>
                      <w:sz w:val="22"/>
                      <w:szCs w:val="22"/>
                    </w:rPr>
                    <w:t>@</w:t>
                  </w:r>
                  <w:r w:rsidRPr="00906B68">
                    <w:rPr>
                      <w:b/>
                      <w:color w:val="0070C0"/>
                      <w:sz w:val="22"/>
                      <w:szCs w:val="22"/>
                      <w:lang w:val="en-US"/>
                    </w:rPr>
                    <w:t>inbox</w:t>
                  </w:r>
                  <w:r w:rsidRPr="00906B68">
                    <w:rPr>
                      <w:b/>
                      <w:color w:val="0070C0"/>
                      <w:sz w:val="22"/>
                      <w:szCs w:val="22"/>
                    </w:rPr>
                    <w:t>.</w:t>
                  </w:r>
                  <w:proofErr w:type="spellStart"/>
                  <w:r w:rsidRPr="00906B68">
                    <w:rPr>
                      <w:b/>
                      <w:color w:val="0070C0"/>
                      <w:sz w:val="22"/>
                      <w:szCs w:val="22"/>
                      <w:lang w:val="en-US"/>
                    </w:rPr>
                    <w:t>ru</w:t>
                  </w:r>
                  <w:proofErr w:type="spellEnd"/>
                </w:p>
                <w:p w:rsidR="00301FA2" w:rsidRPr="00CE5CEB" w:rsidRDefault="00301FA2" w:rsidP="00172617">
                  <w:pPr>
                    <w:rPr>
                      <w:b/>
                      <w:sz w:val="28"/>
                      <w:szCs w:val="28"/>
                    </w:rPr>
                  </w:pPr>
                </w:p>
                <w:p w:rsidR="00301FA2" w:rsidRPr="00CC076D" w:rsidRDefault="00301FA2" w:rsidP="00172617">
                  <w:pPr>
                    <w:rPr>
                      <w:sz w:val="28"/>
                      <w:szCs w:val="28"/>
                    </w:rPr>
                  </w:pPr>
                </w:p>
              </w:txbxContent>
            </v:textbox>
          </v:shape>
        </w:pict>
      </w:r>
    </w:p>
    <w:p w:rsidR="00172617" w:rsidRPr="00E26284" w:rsidRDefault="00172617" w:rsidP="00172617">
      <w:pPr>
        <w:pStyle w:val="zagc-0"/>
        <w:spacing w:before="0" w:after="0"/>
        <w:ind w:firstLine="0"/>
        <w:rPr>
          <w:rFonts w:ascii="Times New Roman" w:hAnsi="Times New Roman" w:cs="Times New Roman"/>
          <w:caps w:val="0"/>
          <w:color w:val="auto"/>
          <w:sz w:val="26"/>
          <w:szCs w:val="26"/>
        </w:rPr>
      </w:pPr>
    </w:p>
    <w:p w:rsidR="00172617" w:rsidRPr="00E26284" w:rsidRDefault="00172617" w:rsidP="00172617">
      <w:pPr>
        <w:rPr>
          <w:sz w:val="28"/>
          <w:szCs w:val="28"/>
        </w:rPr>
      </w:pPr>
    </w:p>
    <w:p w:rsidR="00172617" w:rsidRPr="00E26284" w:rsidRDefault="00172617" w:rsidP="00172617">
      <w:pPr>
        <w:jc w:val="center"/>
        <w:rPr>
          <w:sz w:val="28"/>
          <w:szCs w:val="28"/>
        </w:rPr>
      </w:pPr>
      <w:r w:rsidRPr="00E26284">
        <w:rPr>
          <w:noProof/>
        </w:rPr>
        <w:drawing>
          <wp:anchor distT="0" distB="0" distL="114300" distR="114300" simplePos="0" relativeHeight="251659264" behindDoc="1" locked="0" layoutInCell="1" allowOverlap="1">
            <wp:simplePos x="0" y="0"/>
            <wp:positionH relativeFrom="column">
              <wp:posOffset>-172720</wp:posOffset>
            </wp:positionH>
            <wp:positionV relativeFrom="paragraph">
              <wp:posOffset>60325</wp:posOffset>
            </wp:positionV>
            <wp:extent cx="2072005" cy="1797050"/>
            <wp:effectExtent l="0" t="0" r="0" b="0"/>
            <wp:wrapNone/>
            <wp:docPr id="1" name="Рисунок 1" descr="C:\Users\Phoenix\Desktop\геозем КВАДРТ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Phoenix\Desktop\геозем КВАДРТАТ.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005" cy="1797050"/>
                    </a:xfrm>
                    <a:prstGeom prst="rect">
                      <a:avLst/>
                    </a:prstGeom>
                    <a:noFill/>
                    <a:ln>
                      <a:noFill/>
                    </a:ln>
                  </pic:spPr>
                </pic:pic>
              </a:graphicData>
            </a:graphic>
          </wp:anchor>
        </w:drawing>
      </w: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2720EA" w:rsidP="002720EA">
      <w:pPr>
        <w:tabs>
          <w:tab w:val="left" w:pos="7500"/>
        </w:tabs>
        <w:jc w:val="right"/>
        <w:rPr>
          <w:sz w:val="28"/>
          <w:szCs w:val="28"/>
        </w:rPr>
      </w:pPr>
      <w:r w:rsidRPr="00E26284">
        <w:rPr>
          <w:sz w:val="28"/>
          <w:szCs w:val="28"/>
        </w:rPr>
        <w:t>Экз. ______</w:t>
      </w: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2720EA" w:rsidRPr="00E26284" w:rsidRDefault="002720EA" w:rsidP="00172617">
      <w:pPr>
        <w:jc w:val="center"/>
        <w:rPr>
          <w:sz w:val="28"/>
          <w:szCs w:val="28"/>
        </w:rPr>
      </w:pPr>
    </w:p>
    <w:p w:rsidR="002720EA" w:rsidRPr="00E26284" w:rsidRDefault="002720EA" w:rsidP="00172617">
      <w:pPr>
        <w:jc w:val="center"/>
        <w:rPr>
          <w:sz w:val="28"/>
          <w:szCs w:val="28"/>
        </w:rPr>
      </w:pPr>
    </w:p>
    <w:p w:rsidR="00793D08" w:rsidRDefault="007C5628" w:rsidP="00793D08">
      <w:pPr>
        <w:jc w:val="center"/>
        <w:rPr>
          <w:sz w:val="28"/>
          <w:szCs w:val="28"/>
        </w:rPr>
      </w:pPr>
      <w:r w:rsidRPr="00104A5D">
        <w:rPr>
          <w:sz w:val="28"/>
          <w:szCs w:val="28"/>
        </w:rPr>
        <w:t xml:space="preserve">Заказчик: </w:t>
      </w:r>
      <w:r w:rsidR="00793D08" w:rsidRPr="00C51EA7">
        <w:rPr>
          <w:sz w:val="28"/>
          <w:szCs w:val="28"/>
        </w:rPr>
        <w:t>Администрация муниципального образования</w:t>
      </w:r>
    </w:p>
    <w:p w:rsidR="00172617" w:rsidRPr="00E26284" w:rsidRDefault="00793D08" w:rsidP="00793D08">
      <w:pPr>
        <w:jc w:val="center"/>
        <w:rPr>
          <w:sz w:val="28"/>
          <w:szCs w:val="28"/>
        </w:rPr>
      </w:pPr>
      <w:r w:rsidRPr="00C51EA7">
        <w:rPr>
          <w:sz w:val="28"/>
          <w:szCs w:val="28"/>
        </w:rPr>
        <w:t>сельского поселения «</w:t>
      </w:r>
      <w:r w:rsidR="002D7C6A">
        <w:rPr>
          <w:sz w:val="28"/>
          <w:szCs w:val="28"/>
        </w:rPr>
        <w:t>Курумкан</w:t>
      </w:r>
      <w:r w:rsidRPr="00C51EA7">
        <w:rPr>
          <w:sz w:val="28"/>
          <w:szCs w:val="28"/>
        </w:rPr>
        <w:t xml:space="preserve">» </w:t>
      </w:r>
      <w:r w:rsidR="002D7C6A">
        <w:rPr>
          <w:sz w:val="28"/>
          <w:szCs w:val="28"/>
        </w:rPr>
        <w:t>Курумкан</w:t>
      </w:r>
      <w:r w:rsidRPr="00C51EA7">
        <w:rPr>
          <w:sz w:val="28"/>
          <w:szCs w:val="28"/>
        </w:rPr>
        <w:t>ского района</w:t>
      </w:r>
    </w:p>
    <w:p w:rsidR="00172617" w:rsidRPr="00E26284" w:rsidRDefault="00172617" w:rsidP="00172617">
      <w:pPr>
        <w:jc w:val="center"/>
        <w:rPr>
          <w:b/>
          <w:sz w:val="32"/>
          <w:szCs w:val="32"/>
        </w:rPr>
      </w:pPr>
    </w:p>
    <w:p w:rsidR="00172617" w:rsidRPr="00E26284" w:rsidRDefault="00172617" w:rsidP="00172617">
      <w:pPr>
        <w:jc w:val="center"/>
        <w:rPr>
          <w:b/>
          <w:sz w:val="32"/>
          <w:szCs w:val="32"/>
        </w:rPr>
      </w:pPr>
    </w:p>
    <w:p w:rsidR="00412449" w:rsidRDefault="00172617" w:rsidP="007C5628">
      <w:pPr>
        <w:jc w:val="center"/>
        <w:rPr>
          <w:b/>
          <w:sz w:val="32"/>
          <w:szCs w:val="32"/>
        </w:rPr>
      </w:pPr>
      <w:r w:rsidRPr="00E26284">
        <w:rPr>
          <w:b/>
          <w:sz w:val="32"/>
          <w:szCs w:val="32"/>
        </w:rPr>
        <w:t>ПРАВИЛА ЗЕМЛЕПОЛЬЗОВАНИЯ И ЗАСТРОЙКИ</w:t>
      </w:r>
    </w:p>
    <w:p w:rsidR="00412449" w:rsidRDefault="00172617" w:rsidP="007C5628">
      <w:pPr>
        <w:jc w:val="center"/>
        <w:rPr>
          <w:b/>
          <w:sz w:val="32"/>
          <w:szCs w:val="32"/>
        </w:rPr>
      </w:pPr>
      <w:r w:rsidRPr="00E26284">
        <w:rPr>
          <w:b/>
          <w:sz w:val="32"/>
          <w:szCs w:val="32"/>
        </w:rPr>
        <w:t xml:space="preserve"> МУНИЦИПАЛЬНОГО ОБРАЗОВАНИЯ</w:t>
      </w:r>
    </w:p>
    <w:p w:rsidR="00412449" w:rsidRDefault="00172617" w:rsidP="007C5628">
      <w:pPr>
        <w:jc w:val="center"/>
        <w:rPr>
          <w:b/>
          <w:sz w:val="32"/>
          <w:szCs w:val="32"/>
        </w:rPr>
      </w:pPr>
      <w:r w:rsidRPr="00E26284">
        <w:rPr>
          <w:b/>
          <w:sz w:val="32"/>
          <w:szCs w:val="32"/>
        </w:rPr>
        <w:t xml:space="preserve"> СЕЛЬСКОГО ПОСЕЛЕНИЯ </w:t>
      </w:r>
    </w:p>
    <w:p w:rsidR="00793D08" w:rsidRDefault="00793D08" w:rsidP="00793D08">
      <w:pPr>
        <w:jc w:val="center"/>
        <w:rPr>
          <w:b/>
          <w:sz w:val="32"/>
          <w:szCs w:val="32"/>
        </w:rPr>
      </w:pPr>
      <w:r w:rsidRPr="00104A5D">
        <w:rPr>
          <w:b/>
          <w:sz w:val="32"/>
          <w:szCs w:val="32"/>
        </w:rPr>
        <w:t>«</w:t>
      </w:r>
      <w:r w:rsidR="002D7C6A">
        <w:rPr>
          <w:b/>
          <w:sz w:val="32"/>
          <w:szCs w:val="32"/>
        </w:rPr>
        <w:t>КУРУМКАН</w:t>
      </w:r>
      <w:r w:rsidRPr="00104A5D">
        <w:rPr>
          <w:b/>
          <w:sz w:val="32"/>
          <w:szCs w:val="32"/>
        </w:rPr>
        <w:t xml:space="preserve">» </w:t>
      </w:r>
    </w:p>
    <w:p w:rsidR="007C5628" w:rsidRPr="00104A5D" w:rsidRDefault="002D7C6A" w:rsidP="00793D08">
      <w:pPr>
        <w:jc w:val="center"/>
        <w:rPr>
          <w:b/>
          <w:sz w:val="32"/>
          <w:szCs w:val="32"/>
        </w:rPr>
      </w:pPr>
      <w:r>
        <w:rPr>
          <w:b/>
          <w:sz w:val="32"/>
          <w:szCs w:val="32"/>
        </w:rPr>
        <w:t>КУРУМКАН</w:t>
      </w:r>
      <w:r w:rsidR="00793D08" w:rsidRPr="00104A5D">
        <w:rPr>
          <w:b/>
          <w:sz w:val="32"/>
          <w:szCs w:val="32"/>
        </w:rPr>
        <w:t>СКОГО</w:t>
      </w:r>
      <w:r w:rsidR="007C5628" w:rsidRPr="00104A5D">
        <w:rPr>
          <w:b/>
          <w:sz w:val="32"/>
          <w:szCs w:val="32"/>
        </w:rPr>
        <w:t xml:space="preserve"> РАЙОНА </w:t>
      </w:r>
    </w:p>
    <w:p w:rsidR="007C5628" w:rsidRPr="00104A5D" w:rsidRDefault="007C5628" w:rsidP="007C5628">
      <w:pPr>
        <w:jc w:val="center"/>
        <w:rPr>
          <w:b/>
          <w:sz w:val="32"/>
          <w:szCs w:val="32"/>
        </w:rPr>
      </w:pPr>
      <w:r w:rsidRPr="00104A5D">
        <w:rPr>
          <w:b/>
          <w:sz w:val="32"/>
          <w:szCs w:val="32"/>
        </w:rPr>
        <w:t xml:space="preserve">РЕСПУБЛИКИ БУРЯТИЯ </w:t>
      </w:r>
    </w:p>
    <w:p w:rsidR="00172617" w:rsidRPr="00E26284" w:rsidRDefault="007C5628" w:rsidP="007C5628">
      <w:pPr>
        <w:jc w:val="center"/>
        <w:rPr>
          <w:b/>
          <w:sz w:val="32"/>
          <w:szCs w:val="32"/>
        </w:rPr>
      </w:pPr>
      <w:r>
        <w:rPr>
          <w:b/>
          <w:sz w:val="28"/>
          <w:szCs w:val="28"/>
        </w:rPr>
        <w:t>(ВНЕСЕНИЕ ИЗМЕНЕНИЙ)</w:t>
      </w:r>
    </w:p>
    <w:p w:rsidR="00172617" w:rsidRPr="00E26284" w:rsidRDefault="00172617" w:rsidP="00172617">
      <w:pPr>
        <w:pStyle w:val="p"/>
      </w:pPr>
    </w:p>
    <w:p w:rsidR="00172617" w:rsidRPr="00E26284" w:rsidRDefault="00172617" w:rsidP="00172617">
      <w:pPr>
        <w:pStyle w:val="p"/>
        <w:tabs>
          <w:tab w:val="left" w:pos="4353"/>
        </w:tabs>
      </w:pPr>
      <w:r w:rsidRPr="00E26284">
        <w:tab/>
      </w:r>
    </w:p>
    <w:p w:rsidR="00172617" w:rsidRPr="00E26284" w:rsidRDefault="00172617" w:rsidP="00172617">
      <w:pPr>
        <w:pStyle w:val="p"/>
        <w:tabs>
          <w:tab w:val="left" w:pos="4353"/>
        </w:tabs>
      </w:pPr>
    </w:p>
    <w:p w:rsidR="00172617" w:rsidRPr="00E26284" w:rsidRDefault="00172617" w:rsidP="00172617">
      <w:pPr>
        <w:pStyle w:val="p"/>
        <w:tabs>
          <w:tab w:val="left" w:pos="4353"/>
        </w:tabs>
      </w:pPr>
    </w:p>
    <w:p w:rsidR="00172617" w:rsidRPr="00E26284" w:rsidRDefault="00172617" w:rsidP="00172617">
      <w:pPr>
        <w:pStyle w:val="p"/>
        <w:tabs>
          <w:tab w:val="left" w:pos="4353"/>
        </w:tabs>
      </w:pPr>
    </w:p>
    <w:p w:rsidR="00172617" w:rsidRPr="00E26284" w:rsidRDefault="00172617" w:rsidP="00172617">
      <w:pPr>
        <w:pStyle w:val="p"/>
        <w:tabs>
          <w:tab w:val="left" w:pos="4353"/>
        </w:tabs>
      </w:pPr>
    </w:p>
    <w:p w:rsidR="00172617" w:rsidRPr="00E26284" w:rsidRDefault="00172617" w:rsidP="00172617">
      <w:pPr>
        <w:pStyle w:val="p"/>
        <w:ind w:firstLine="0"/>
      </w:pPr>
    </w:p>
    <w:p w:rsidR="00172617" w:rsidRPr="00E26284" w:rsidRDefault="00172617" w:rsidP="00172617">
      <w:pPr>
        <w:pStyle w:val="p"/>
        <w:ind w:firstLine="0"/>
      </w:pPr>
    </w:p>
    <w:p w:rsidR="00172617" w:rsidRPr="00E26284" w:rsidRDefault="00172617" w:rsidP="00172617">
      <w:pPr>
        <w:pStyle w:val="p"/>
      </w:pPr>
    </w:p>
    <w:p w:rsidR="00172617" w:rsidRPr="00E26284" w:rsidRDefault="00172617" w:rsidP="00172617">
      <w:pPr>
        <w:pStyle w:val="p"/>
        <w:tabs>
          <w:tab w:val="right" w:pos="8931"/>
        </w:tabs>
        <w:rPr>
          <w:sz w:val="28"/>
          <w:szCs w:val="28"/>
        </w:rPr>
      </w:pPr>
      <w:r w:rsidRPr="00E26284">
        <w:rPr>
          <w:sz w:val="28"/>
          <w:szCs w:val="28"/>
        </w:rPr>
        <w:t xml:space="preserve">Генеральный директор </w:t>
      </w:r>
      <w:r w:rsidRPr="00E26284">
        <w:rPr>
          <w:sz w:val="28"/>
          <w:szCs w:val="28"/>
        </w:rPr>
        <w:tab/>
        <w:t>А.Н. Суранов</w:t>
      </w:r>
    </w:p>
    <w:p w:rsidR="00172617" w:rsidRPr="00E26284" w:rsidRDefault="00172617" w:rsidP="00172617">
      <w:pPr>
        <w:pStyle w:val="p"/>
      </w:pPr>
    </w:p>
    <w:p w:rsidR="00172617" w:rsidRPr="00E26284" w:rsidRDefault="00172617" w:rsidP="00172617">
      <w:pPr>
        <w:pStyle w:val="p"/>
      </w:pPr>
    </w:p>
    <w:p w:rsidR="00172617" w:rsidRPr="00E26284" w:rsidRDefault="00172617" w:rsidP="00172617">
      <w:pPr>
        <w:pStyle w:val="p"/>
      </w:pPr>
    </w:p>
    <w:p w:rsidR="00172617" w:rsidRPr="00E26284" w:rsidRDefault="00172617" w:rsidP="00172617">
      <w:pPr>
        <w:pStyle w:val="p"/>
        <w:ind w:firstLine="0"/>
      </w:pPr>
    </w:p>
    <w:p w:rsidR="00172617" w:rsidRPr="00E26284" w:rsidRDefault="00172617" w:rsidP="00172617">
      <w:pPr>
        <w:pStyle w:val="p"/>
      </w:pPr>
    </w:p>
    <w:p w:rsidR="00172617" w:rsidRPr="00E26284" w:rsidRDefault="00172617" w:rsidP="00172617">
      <w:pPr>
        <w:pStyle w:val="p"/>
      </w:pPr>
    </w:p>
    <w:p w:rsidR="00412449" w:rsidRDefault="00172617" w:rsidP="00412449">
      <w:pPr>
        <w:jc w:val="center"/>
        <w:rPr>
          <w:sz w:val="28"/>
          <w:szCs w:val="28"/>
        </w:rPr>
      </w:pPr>
      <w:r w:rsidRPr="00E26284">
        <w:rPr>
          <w:sz w:val="28"/>
          <w:szCs w:val="28"/>
        </w:rPr>
        <w:t>Улан-Удэ</w:t>
      </w:r>
    </w:p>
    <w:p w:rsidR="00172617" w:rsidRPr="00E26284" w:rsidRDefault="00172617" w:rsidP="00412449">
      <w:pPr>
        <w:jc w:val="center"/>
        <w:rPr>
          <w:sz w:val="28"/>
          <w:szCs w:val="28"/>
        </w:rPr>
      </w:pPr>
      <w:r w:rsidRPr="00E26284">
        <w:rPr>
          <w:sz w:val="28"/>
          <w:szCs w:val="28"/>
        </w:rPr>
        <w:t>202</w:t>
      </w:r>
      <w:r w:rsidR="002D7C6A">
        <w:rPr>
          <w:sz w:val="28"/>
          <w:szCs w:val="28"/>
        </w:rPr>
        <w:t>4</w:t>
      </w:r>
      <w:r w:rsidRPr="00E26284">
        <w:rPr>
          <w:sz w:val="28"/>
          <w:szCs w:val="28"/>
        </w:rPr>
        <w:t>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099"/>
      </w:tblGrid>
      <w:tr w:rsidR="00CA674D" w:rsidRPr="00E26284" w:rsidTr="00DD3D40">
        <w:trPr>
          <w:trHeight w:val="556"/>
          <w:jc w:val="center"/>
        </w:trPr>
        <w:tc>
          <w:tcPr>
            <w:tcW w:w="8472" w:type="dxa"/>
            <w:vAlign w:val="center"/>
          </w:tcPr>
          <w:p w:rsidR="00CA674D" w:rsidRPr="00E26284" w:rsidRDefault="00CA674D" w:rsidP="00DD3D40">
            <w:pPr>
              <w:jc w:val="center"/>
              <w:rPr>
                <w:b/>
              </w:rPr>
            </w:pPr>
            <w:r w:rsidRPr="00E26284">
              <w:rPr>
                <w:b/>
              </w:rPr>
              <w:lastRenderedPageBreak/>
              <w:t>Оглавление</w:t>
            </w:r>
          </w:p>
        </w:tc>
        <w:tc>
          <w:tcPr>
            <w:tcW w:w="1099" w:type="dxa"/>
            <w:vAlign w:val="center"/>
          </w:tcPr>
          <w:p w:rsidR="00CA674D" w:rsidRPr="00E26284" w:rsidRDefault="00CA674D" w:rsidP="00DD3D40">
            <w:pPr>
              <w:jc w:val="center"/>
              <w:rPr>
                <w:b/>
              </w:rPr>
            </w:pPr>
            <w:r w:rsidRPr="00E26284">
              <w:rPr>
                <w:b/>
              </w:rPr>
              <w:t>стр.</w:t>
            </w:r>
          </w:p>
        </w:tc>
      </w:tr>
      <w:tr w:rsidR="00CA674D" w:rsidRPr="00E26284" w:rsidTr="00DD3D40">
        <w:trPr>
          <w:jc w:val="center"/>
        </w:trPr>
        <w:tc>
          <w:tcPr>
            <w:tcW w:w="8472" w:type="dxa"/>
            <w:vAlign w:val="center"/>
          </w:tcPr>
          <w:p w:rsidR="00CA674D" w:rsidRPr="00F643C0" w:rsidRDefault="00CA674D" w:rsidP="00DD3D40">
            <w:pPr>
              <w:rPr>
                <w:b/>
              </w:rPr>
            </w:pPr>
            <w:r w:rsidRPr="00F643C0">
              <w:rPr>
                <w:b/>
              </w:rPr>
              <w:t xml:space="preserve">Раздел </w:t>
            </w:r>
            <w:r w:rsidRPr="00F643C0">
              <w:rPr>
                <w:b/>
                <w:lang w:val="en-US"/>
              </w:rPr>
              <w:t>I</w:t>
            </w:r>
            <w:r w:rsidRPr="00F643C0">
              <w:rPr>
                <w:b/>
              </w:rPr>
              <w:t>. ПОРЯДОК ПРИМЕНЕНИЯ ПРАВИЛ ЗЕМЛЕПОЛЬЗОВАНИЯ И ЗАСТРОЙКИ И ВНЕСЕНИЯ В НИХ ИЗМЕНЕНИЙ</w:t>
            </w:r>
          </w:p>
        </w:tc>
        <w:tc>
          <w:tcPr>
            <w:tcW w:w="1099" w:type="dxa"/>
            <w:vAlign w:val="center"/>
          </w:tcPr>
          <w:p w:rsidR="00CA674D" w:rsidRPr="00DB7CBE" w:rsidRDefault="00CA674D" w:rsidP="00DD3D40">
            <w:pPr>
              <w:rPr>
                <w:b/>
              </w:rPr>
            </w:pPr>
          </w:p>
        </w:tc>
      </w:tr>
      <w:tr w:rsidR="00CA674D" w:rsidRPr="00E26284" w:rsidTr="00DD3D40">
        <w:trPr>
          <w:jc w:val="center"/>
        </w:trPr>
        <w:tc>
          <w:tcPr>
            <w:tcW w:w="8472" w:type="dxa"/>
            <w:vAlign w:val="center"/>
          </w:tcPr>
          <w:p w:rsidR="00CA674D" w:rsidRPr="00E26284" w:rsidRDefault="00CA674D" w:rsidP="00DD3D40">
            <w:pPr>
              <w:rPr>
                <w:b/>
                <w:color w:val="000000" w:themeColor="text1"/>
              </w:rPr>
            </w:pPr>
            <w:r w:rsidRPr="00E26284">
              <w:rPr>
                <w:b/>
                <w:color w:val="000000" w:themeColor="text1"/>
              </w:rPr>
              <w:t>Глава 1. Общие положения</w:t>
            </w:r>
          </w:p>
        </w:tc>
        <w:tc>
          <w:tcPr>
            <w:tcW w:w="1099" w:type="dxa"/>
            <w:vAlign w:val="center"/>
          </w:tcPr>
          <w:p w:rsidR="00CA674D" w:rsidRPr="00DB7CBE" w:rsidRDefault="00CA674D" w:rsidP="00DD3D40">
            <w:r>
              <w:t>4</w:t>
            </w:r>
          </w:p>
        </w:tc>
      </w:tr>
      <w:tr w:rsidR="00CA674D" w:rsidRPr="00E26284" w:rsidTr="00DD3D40">
        <w:trPr>
          <w:jc w:val="center"/>
        </w:trPr>
        <w:tc>
          <w:tcPr>
            <w:tcW w:w="8472" w:type="dxa"/>
            <w:vAlign w:val="center"/>
          </w:tcPr>
          <w:p w:rsidR="00CA674D" w:rsidRPr="00E26284" w:rsidRDefault="00CA674D" w:rsidP="00DD3D40">
            <w:pPr>
              <w:rPr>
                <w:color w:val="000000" w:themeColor="text1"/>
              </w:rPr>
            </w:pPr>
            <w:r>
              <w:t xml:space="preserve">Статья 1. </w:t>
            </w:r>
            <w:r w:rsidRPr="00F643C0">
              <w:t>Основания и цели подготовки Правил землепользования и застройки</w:t>
            </w:r>
          </w:p>
        </w:tc>
        <w:tc>
          <w:tcPr>
            <w:tcW w:w="1099" w:type="dxa"/>
            <w:vAlign w:val="center"/>
          </w:tcPr>
          <w:p w:rsidR="00CA674D" w:rsidRPr="00DB7CBE" w:rsidRDefault="00CA674D" w:rsidP="00DD3D40">
            <w:r>
              <w:t>4</w:t>
            </w:r>
          </w:p>
        </w:tc>
      </w:tr>
      <w:tr w:rsidR="00CA674D" w:rsidRPr="00E26284" w:rsidTr="00DD3D40">
        <w:trPr>
          <w:jc w:val="center"/>
        </w:trPr>
        <w:tc>
          <w:tcPr>
            <w:tcW w:w="8472" w:type="dxa"/>
            <w:vAlign w:val="center"/>
          </w:tcPr>
          <w:p w:rsidR="00CA674D" w:rsidRPr="00E26284" w:rsidRDefault="00CA674D" w:rsidP="00DD3D40">
            <w:pPr>
              <w:rPr>
                <w:color w:val="000000" w:themeColor="text1"/>
              </w:rPr>
            </w:pPr>
            <w:r w:rsidRPr="00E26284">
              <w:rPr>
                <w:color w:val="000000" w:themeColor="text1"/>
              </w:rPr>
              <w:t xml:space="preserve">Статья </w:t>
            </w:r>
            <w:r>
              <w:rPr>
                <w:color w:val="000000" w:themeColor="text1"/>
              </w:rPr>
              <w:t>2</w:t>
            </w:r>
            <w:r w:rsidRPr="00E26284">
              <w:rPr>
                <w:color w:val="000000" w:themeColor="text1"/>
              </w:rPr>
              <w:t>. Основные понятия, используемые в настоящих правилах</w:t>
            </w:r>
          </w:p>
        </w:tc>
        <w:tc>
          <w:tcPr>
            <w:tcW w:w="1099" w:type="dxa"/>
            <w:vAlign w:val="center"/>
          </w:tcPr>
          <w:p w:rsidR="00CA674D" w:rsidRPr="00DB7CBE" w:rsidRDefault="00CA674D" w:rsidP="00DD3D40">
            <w:r>
              <w:t>4</w:t>
            </w:r>
          </w:p>
        </w:tc>
      </w:tr>
      <w:tr w:rsidR="00CA674D" w:rsidRPr="00E26284" w:rsidTr="00DD3D40">
        <w:trPr>
          <w:jc w:val="center"/>
        </w:trPr>
        <w:tc>
          <w:tcPr>
            <w:tcW w:w="8472" w:type="dxa"/>
            <w:vAlign w:val="center"/>
          </w:tcPr>
          <w:p w:rsidR="00CA674D" w:rsidRPr="00F643C0" w:rsidRDefault="00CA674D" w:rsidP="00DD3D40">
            <w:r>
              <w:rPr>
                <w:color w:val="000000" w:themeColor="text1"/>
              </w:rPr>
              <w:t>Статья 3</w:t>
            </w:r>
            <w:r w:rsidRPr="00E26284">
              <w:rPr>
                <w:color w:val="000000" w:themeColor="text1"/>
              </w:rPr>
              <w:t>. Открытость и доступность информации о землепользовании и з</w:t>
            </w:r>
            <w:r w:rsidRPr="00E26284">
              <w:rPr>
                <w:color w:val="000000" w:themeColor="text1"/>
              </w:rPr>
              <w:t>а</w:t>
            </w:r>
            <w:r w:rsidRPr="00E26284">
              <w:rPr>
                <w:color w:val="000000" w:themeColor="text1"/>
              </w:rPr>
              <w:t>стройке. Участие граждан в принятии решений по вопрос</w:t>
            </w:r>
            <w:r>
              <w:rPr>
                <w:color w:val="000000" w:themeColor="text1"/>
              </w:rPr>
              <w:t>ам землепользования и застройки</w:t>
            </w:r>
          </w:p>
        </w:tc>
        <w:tc>
          <w:tcPr>
            <w:tcW w:w="1099" w:type="dxa"/>
            <w:vAlign w:val="center"/>
          </w:tcPr>
          <w:p w:rsidR="00CA674D" w:rsidRPr="00DB7CBE" w:rsidRDefault="00CA674D" w:rsidP="00DD3D40">
            <w:r>
              <w:t>7</w:t>
            </w:r>
          </w:p>
        </w:tc>
      </w:tr>
      <w:tr w:rsidR="00CA674D" w:rsidRPr="00E26284" w:rsidTr="00DD3D40">
        <w:trPr>
          <w:jc w:val="center"/>
        </w:trPr>
        <w:tc>
          <w:tcPr>
            <w:tcW w:w="8472" w:type="dxa"/>
            <w:vAlign w:val="center"/>
          </w:tcPr>
          <w:p w:rsidR="00CA674D" w:rsidRPr="001E1546" w:rsidRDefault="00CA674D" w:rsidP="00DD3D40">
            <w:pPr>
              <w:rPr>
                <w:color w:val="000000" w:themeColor="text1"/>
              </w:rPr>
            </w:pPr>
            <w:r w:rsidRPr="001E1546">
              <w:rPr>
                <w:color w:val="000000" w:themeColor="text1"/>
              </w:rPr>
              <w:t>Статья 4. Действие Правил по отношению к генеральному плану поселения, иным документам территориального планирования и документации по план</w:t>
            </w:r>
            <w:r w:rsidRPr="001E1546">
              <w:rPr>
                <w:color w:val="000000" w:themeColor="text1"/>
              </w:rPr>
              <w:t>и</w:t>
            </w:r>
            <w:r w:rsidRPr="001E1546">
              <w:rPr>
                <w:color w:val="000000" w:themeColor="text1"/>
              </w:rPr>
              <w:t>ровке территории. Внесение изменений в Правила</w:t>
            </w:r>
          </w:p>
        </w:tc>
        <w:tc>
          <w:tcPr>
            <w:tcW w:w="1099" w:type="dxa"/>
            <w:vAlign w:val="center"/>
          </w:tcPr>
          <w:p w:rsidR="00CA674D" w:rsidRPr="00BB3AFA" w:rsidRDefault="00CA674D" w:rsidP="00DD3D40">
            <w:r>
              <w:t>7</w:t>
            </w:r>
          </w:p>
        </w:tc>
      </w:tr>
      <w:tr w:rsidR="00CA674D" w:rsidRPr="00E26284" w:rsidTr="00DD3D40">
        <w:trPr>
          <w:jc w:val="center"/>
        </w:trPr>
        <w:tc>
          <w:tcPr>
            <w:tcW w:w="8472" w:type="dxa"/>
            <w:vAlign w:val="center"/>
          </w:tcPr>
          <w:p w:rsidR="00CA674D" w:rsidRPr="00E26284" w:rsidRDefault="00CA674D" w:rsidP="00DD3D40">
            <w:pPr>
              <w:rPr>
                <w:b/>
              </w:rPr>
            </w:pPr>
            <w:r w:rsidRPr="00E26284">
              <w:rPr>
                <w:b/>
              </w:rPr>
              <w:t>Глава 2. Регулирование землепользования и застройки</w:t>
            </w:r>
          </w:p>
          <w:p w:rsidR="00CA674D" w:rsidRPr="00E26284" w:rsidRDefault="00CA674D" w:rsidP="00DD3D40">
            <w:r w:rsidRPr="00E26284">
              <w:rPr>
                <w:b/>
              </w:rPr>
              <w:t>органами местного самоуправления</w:t>
            </w:r>
          </w:p>
        </w:tc>
        <w:tc>
          <w:tcPr>
            <w:tcW w:w="1099" w:type="dxa"/>
            <w:vAlign w:val="center"/>
          </w:tcPr>
          <w:p w:rsidR="00CA674D" w:rsidRPr="00E26284" w:rsidRDefault="00CA674D" w:rsidP="00DD3D40">
            <w:r>
              <w:t>8</w:t>
            </w:r>
          </w:p>
        </w:tc>
      </w:tr>
      <w:tr w:rsidR="00CA674D" w:rsidRPr="00E26284" w:rsidTr="00DD3D40">
        <w:trPr>
          <w:jc w:val="center"/>
        </w:trPr>
        <w:tc>
          <w:tcPr>
            <w:tcW w:w="8472" w:type="dxa"/>
            <w:vAlign w:val="center"/>
          </w:tcPr>
          <w:p w:rsidR="00CA674D" w:rsidRPr="00E26284" w:rsidRDefault="00CA674D" w:rsidP="00DD3D40">
            <w:r w:rsidRPr="00E26284">
              <w:t xml:space="preserve">Статья </w:t>
            </w:r>
            <w:r>
              <w:t>5</w:t>
            </w:r>
            <w:r w:rsidRPr="00E26284">
              <w:t>. Полномочия органов и должностных лиц местного самоуправления в области землепользования и застройки</w:t>
            </w:r>
          </w:p>
        </w:tc>
        <w:tc>
          <w:tcPr>
            <w:tcW w:w="1099" w:type="dxa"/>
            <w:vAlign w:val="center"/>
          </w:tcPr>
          <w:p w:rsidR="00CA674D" w:rsidRPr="00E26284" w:rsidRDefault="00CA674D" w:rsidP="00DD3D40">
            <w:r>
              <w:t>8</w:t>
            </w:r>
          </w:p>
        </w:tc>
      </w:tr>
      <w:tr w:rsidR="00CA674D" w:rsidRPr="00E26284" w:rsidTr="00DD3D40">
        <w:trPr>
          <w:jc w:val="center"/>
        </w:trPr>
        <w:tc>
          <w:tcPr>
            <w:tcW w:w="8472" w:type="dxa"/>
            <w:vAlign w:val="center"/>
          </w:tcPr>
          <w:p w:rsidR="00CA674D" w:rsidRPr="00E26284" w:rsidRDefault="00CA674D" w:rsidP="00DD3D40">
            <w:pPr>
              <w:pStyle w:val="3"/>
              <w:spacing w:before="0" w:after="0"/>
              <w:rPr>
                <w:rFonts w:ascii="Times New Roman" w:hAnsi="Times New Roman"/>
                <w:b w:val="0"/>
                <w:bCs w:val="0"/>
                <w:sz w:val="24"/>
                <w:szCs w:val="24"/>
              </w:rPr>
            </w:pPr>
            <w:r w:rsidRPr="00E26284">
              <w:rPr>
                <w:rFonts w:ascii="Times New Roman" w:hAnsi="Times New Roman"/>
                <w:b w:val="0"/>
                <w:bCs w:val="0"/>
                <w:sz w:val="24"/>
                <w:szCs w:val="24"/>
              </w:rPr>
              <w:t>Статья 6. Регулирование землепользования и застройки</w:t>
            </w:r>
          </w:p>
        </w:tc>
        <w:tc>
          <w:tcPr>
            <w:tcW w:w="1099" w:type="dxa"/>
            <w:vAlign w:val="center"/>
          </w:tcPr>
          <w:p w:rsidR="00CA674D" w:rsidRPr="00E26284" w:rsidRDefault="00CA674D" w:rsidP="00DD3D40">
            <w:r>
              <w:t>9</w:t>
            </w:r>
          </w:p>
        </w:tc>
      </w:tr>
      <w:tr w:rsidR="00CA674D" w:rsidRPr="00E26284" w:rsidTr="00DD3D40">
        <w:trPr>
          <w:jc w:val="center"/>
        </w:trPr>
        <w:tc>
          <w:tcPr>
            <w:tcW w:w="8472" w:type="dxa"/>
            <w:vAlign w:val="center"/>
          </w:tcPr>
          <w:p w:rsidR="00CA674D" w:rsidRPr="00E26284" w:rsidRDefault="00CA674D" w:rsidP="00DD3D40">
            <w:pPr>
              <w:pStyle w:val="3"/>
              <w:spacing w:before="0" w:after="0"/>
              <w:rPr>
                <w:rFonts w:ascii="Times New Roman" w:hAnsi="Times New Roman"/>
                <w:bCs w:val="0"/>
                <w:snapToGrid w:val="0"/>
                <w:sz w:val="24"/>
                <w:szCs w:val="24"/>
              </w:rPr>
            </w:pPr>
            <w:r w:rsidRPr="00E26284">
              <w:rPr>
                <w:rFonts w:ascii="Times New Roman" w:hAnsi="Times New Roman"/>
                <w:bCs w:val="0"/>
                <w:snapToGrid w:val="0"/>
                <w:sz w:val="24"/>
                <w:szCs w:val="24"/>
              </w:rPr>
              <w:t>Глава 3. Положение об изменении видов разрешенного использования з</w:t>
            </w:r>
            <w:r w:rsidRPr="00E26284">
              <w:rPr>
                <w:rFonts w:ascii="Times New Roman" w:hAnsi="Times New Roman"/>
                <w:bCs w:val="0"/>
                <w:snapToGrid w:val="0"/>
                <w:sz w:val="24"/>
                <w:szCs w:val="24"/>
              </w:rPr>
              <w:t>е</w:t>
            </w:r>
            <w:r w:rsidRPr="00E26284">
              <w:rPr>
                <w:rFonts w:ascii="Times New Roman" w:hAnsi="Times New Roman"/>
                <w:bCs w:val="0"/>
                <w:snapToGrid w:val="0"/>
                <w:sz w:val="24"/>
                <w:szCs w:val="24"/>
              </w:rPr>
              <w:t>мельных участков и объектов капитального строительства физическими и юридическими лицами</w:t>
            </w:r>
          </w:p>
        </w:tc>
        <w:tc>
          <w:tcPr>
            <w:tcW w:w="1099" w:type="dxa"/>
            <w:vAlign w:val="center"/>
          </w:tcPr>
          <w:p w:rsidR="00CA674D" w:rsidRPr="00E26284" w:rsidRDefault="00CA674D" w:rsidP="00DD3D40">
            <w:r>
              <w:t>9</w:t>
            </w:r>
          </w:p>
        </w:tc>
      </w:tr>
      <w:tr w:rsidR="00CA674D" w:rsidRPr="00E26284" w:rsidTr="00DD3D40">
        <w:trPr>
          <w:jc w:val="center"/>
        </w:trPr>
        <w:tc>
          <w:tcPr>
            <w:tcW w:w="8472" w:type="dxa"/>
            <w:vAlign w:val="center"/>
          </w:tcPr>
          <w:p w:rsidR="00CA674D" w:rsidRPr="00E26284" w:rsidRDefault="00CA674D" w:rsidP="00DD3D40">
            <w:pPr>
              <w:pStyle w:val="3"/>
              <w:spacing w:before="0" w:after="0"/>
              <w:rPr>
                <w:rFonts w:ascii="Times New Roman" w:hAnsi="Times New Roman"/>
                <w:b w:val="0"/>
                <w:bCs w:val="0"/>
                <w:snapToGrid w:val="0"/>
                <w:sz w:val="24"/>
                <w:szCs w:val="24"/>
              </w:rPr>
            </w:pPr>
            <w:r w:rsidRPr="00E26284">
              <w:rPr>
                <w:rFonts w:ascii="Times New Roman" w:hAnsi="Times New Roman"/>
                <w:b w:val="0"/>
                <w:bCs w:val="0"/>
                <w:snapToGrid w:val="0"/>
                <w:sz w:val="24"/>
                <w:szCs w:val="24"/>
              </w:rPr>
              <w:t>Статья 7. Изменение видов разрешенного использования земельных участков и объектов капитального строительства</w:t>
            </w:r>
          </w:p>
        </w:tc>
        <w:tc>
          <w:tcPr>
            <w:tcW w:w="1099" w:type="dxa"/>
            <w:vAlign w:val="center"/>
          </w:tcPr>
          <w:p w:rsidR="00CA674D" w:rsidRPr="00E26284" w:rsidRDefault="00CA674D" w:rsidP="00DD3D40">
            <w:r>
              <w:t>9</w:t>
            </w:r>
          </w:p>
        </w:tc>
      </w:tr>
      <w:tr w:rsidR="00CA674D" w:rsidRPr="00E26284" w:rsidTr="00DD3D40">
        <w:trPr>
          <w:jc w:val="center"/>
        </w:trPr>
        <w:tc>
          <w:tcPr>
            <w:tcW w:w="8472" w:type="dxa"/>
            <w:vAlign w:val="center"/>
          </w:tcPr>
          <w:p w:rsidR="00CA674D" w:rsidRPr="00E26284" w:rsidRDefault="00CA674D" w:rsidP="00DD3D40">
            <w:r w:rsidRPr="00E26284">
              <w:t>Статья 8. Порядок предоставления разрешения на отклонение от предельных параметров разрешенного строительства, реконструкции объектов капитальн</w:t>
            </w:r>
            <w:r w:rsidRPr="00E26284">
              <w:t>о</w:t>
            </w:r>
            <w:r w:rsidRPr="00E26284">
              <w:t>го строительства</w:t>
            </w:r>
          </w:p>
        </w:tc>
        <w:tc>
          <w:tcPr>
            <w:tcW w:w="1099" w:type="dxa"/>
            <w:vAlign w:val="center"/>
          </w:tcPr>
          <w:p w:rsidR="00CA674D" w:rsidRPr="00BB3AFA" w:rsidRDefault="00CA674D" w:rsidP="00DD3D40">
            <w:r>
              <w:t>11</w:t>
            </w:r>
          </w:p>
        </w:tc>
      </w:tr>
      <w:tr w:rsidR="00CA674D" w:rsidRPr="00E26284" w:rsidTr="00DD3D40">
        <w:trPr>
          <w:jc w:val="center"/>
        </w:trPr>
        <w:tc>
          <w:tcPr>
            <w:tcW w:w="8472" w:type="dxa"/>
            <w:vAlign w:val="center"/>
          </w:tcPr>
          <w:p w:rsidR="00CA674D" w:rsidRPr="00E26284" w:rsidRDefault="00CA674D" w:rsidP="00DD3D40">
            <w:pPr>
              <w:rPr>
                <w:b/>
              </w:rPr>
            </w:pPr>
            <w:r w:rsidRPr="00E26284">
              <w:rPr>
                <w:b/>
              </w:rPr>
              <w:t>Глава 4. Подготовка документации по планировке территории</w:t>
            </w:r>
          </w:p>
        </w:tc>
        <w:tc>
          <w:tcPr>
            <w:tcW w:w="1099" w:type="dxa"/>
            <w:vAlign w:val="center"/>
          </w:tcPr>
          <w:p w:rsidR="00CA674D" w:rsidRPr="00BB3AFA" w:rsidRDefault="00CA674D" w:rsidP="00DD3D40">
            <w:r>
              <w:t>11</w:t>
            </w:r>
          </w:p>
        </w:tc>
      </w:tr>
      <w:tr w:rsidR="00CA674D" w:rsidRPr="00E26284" w:rsidTr="00DD3D40">
        <w:trPr>
          <w:jc w:val="center"/>
        </w:trPr>
        <w:tc>
          <w:tcPr>
            <w:tcW w:w="8472" w:type="dxa"/>
            <w:vAlign w:val="center"/>
          </w:tcPr>
          <w:p w:rsidR="00CA674D" w:rsidRPr="00E26284" w:rsidRDefault="00CA674D" w:rsidP="00DD3D40">
            <w:r w:rsidRPr="00E26284">
              <w:t xml:space="preserve">Статья </w:t>
            </w:r>
            <w:r>
              <w:t>9</w:t>
            </w:r>
            <w:r w:rsidRPr="00E26284">
              <w:t>. Подготовка документации по планировке территории</w:t>
            </w:r>
          </w:p>
        </w:tc>
        <w:tc>
          <w:tcPr>
            <w:tcW w:w="1099" w:type="dxa"/>
            <w:vAlign w:val="center"/>
          </w:tcPr>
          <w:p w:rsidR="00CA674D" w:rsidRPr="00BB3AFA" w:rsidRDefault="00CA674D" w:rsidP="00DD3D40">
            <w:r>
              <w:t>11</w:t>
            </w:r>
          </w:p>
        </w:tc>
      </w:tr>
      <w:tr w:rsidR="00CA674D" w:rsidRPr="00E26284" w:rsidTr="00DD3D40">
        <w:trPr>
          <w:jc w:val="center"/>
        </w:trPr>
        <w:tc>
          <w:tcPr>
            <w:tcW w:w="8472" w:type="dxa"/>
            <w:vAlign w:val="center"/>
          </w:tcPr>
          <w:p w:rsidR="00CA674D" w:rsidRPr="00E26284" w:rsidRDefault="00CA674D" w:rsidP="00DD3D40">
            <w:pPr>
              <w:rPr>
                <w:b/>
              </w:rPr>
            </w:pPr>
            <w:r w:rsidRPr="00E26284">
              <w:rPr>
                <w:b/>
              </w:rPr>
              <w:t>Глава 5. Проведение публичных слушаний или публичных обсуждений по вопросам землепользования и застройки</w:t>
            </w:r>
          </w:p>
        </w:tc>
        <w:tc>
          <w:tcPr>
            <w:tcW w:w="1099" w:type="dxa"/>
            <w:vAlign w:val="center"/>
          </w:tcPr>
          <w:p w:rsidR="00CA674D" w:rsidRPr="00BB3AFA" w:rsidRDefault="00CA674D" w:rsidP="00DD3D40">
            <w:r>
              <w:t>11</w:t>
            </w:r>
          </w:p>
        </w:tc>
      </w:tr>
      <w:tr w:rsidR="00CA674D" w:rsidRPr="00E26284" w:rsidTr="00DD3D40">
        <w:trPr>
          <w:jc w:val="center"/>
        </w:trPr>
        <w:tc>
          <w:tcPr>
            <w:tcW w:w="8472" w:type="dxa"/>
            <w:vAlign w:val="center"/>
          </w:tcPr>
          <w:p w:rsidR="00CA674D" w:rsidRPr="00E26284" w:rsidRDefault="00CA674D" w:rsidP="00DD3D40">
            <w:r w:rsidRPr="00E26284">
              <w:t>Статья 1</w:t>
            </w:r>
            <w:r>
              <w:t>0</w:t>
            </w:r>
            <w:r w:rsidRPr="00E26284">
              <w:t>. Порядок проведения публичных слушаний по вопросам землепол</w:t>
            </w:r>
            <w:r w:rsidRPr="00E26284">
              <w:t>ь</w:t>
            </w:r>
            <w:r w:rsidRPr="00E26284">
              <w:t>зования и застройки на территории муниципального образования</w:t>
            </w:r>
          </w:p>
        </w:tc>
        <w:tc>
          <w:tcPr>
            <w:tcW w:w="1099" w:type="dxa"/>
            <w:vAlign w:val="center"/>
          </w:tcPr>
          <w:p w:rsidR="00CA674D" w:rsidRPr="00BB3AFA" w:rsidRDefault="00CA674D" w:rsidP="00DD3D40">
            <w:r>
              <w:t>11</w:t>
            </w:r>
          </w:p>
        </w:tc>
      </w:tr>
      <w:tr w:rsidR="00CA674D" w:rsidRPr="00E26284" w:rsidTr="00DD3D40">
        <w:trPr>
          <w:jc w:val="center"/>
        </w:trPr>
        <w:tc>
          <w:tcPr>
            <w:tcW w:w="8472" w:type="dxa"/>
            <w:vAlign w:val="center"/>
          </w:tcPr>
          <w:p w:rsidR="00CA674D" w:rsidRPr="00E26284" w:rsidRDefault="00CA674D" w:rsidP="00DD3D40">
            <w:pPr>
              <w:rPr>
                <w:b/>
              </w:rPr>
            </w:pPr>
            <w:r w:rsidRPr="00E26284">
              <w:rPr>
                <w:b/>
              </w:rPr>
              <w:t>Глава 6. Положение о внесении изменений в Правила землепользования и застройки</w:t>
            </w:r>
          </w:p>
        </w:tc>
        <w:tc>
          <w:tcPr>
            <w:tcW w:w="1099" w:type="dxa"/>
            <w:vAlign w:val="center"/>
          </w:tcPr>
          <w:p w:rsidR="00CA674D" w:rsidRPr="00BB3AFA" w:rsidRDefault="00CA674D" w:rsidP="00DD3D40">
            <w:r>
              <w:t>12</w:t>
            </w:r>
          </w:p>
        </w:tc>
      </w:tr>
      <w:tr w:rsidR="00CA674D" w:rsidRPr="00E26284" w:rsidTr="00DD3D40">
        <w:trPr>
          <w:jc w:val="center"/>
        </w:trPr>
        <w:tc>
          <w:tcPr>
            <w:tcW w:w="8472" w:type="dxa"/>
            <w:vAlign w:val="center"/>
          </w:tcPr>
          <w:p w:rsidR="00CA674D" w:rsidRPr="00E26284" w:rsidRDefault="00CA674D" w:rsidP="00DD3D40">
            <w:r w:rsidRPr="00E26284">
              <w:t>Статья 1</w:t>
            </w:r>
            <w:r>
              <w:t>1</w:t>
            </w:r>
            <w:r w:rsidRPr="00E26284">
              <w:t>. Порядок внесения изменений в Правила землепользования и з</w:t>
            </w:r>
            <w:r w:rsidRPr="00E26284">
              <w:t>а</w:t>
            </w:r>
            <w:r w:rsidRPr="00E26284">
              <w:t>стройки</w:t>
            </w:r>
          </w:p>
        </w:tc>
        <w:tc>
          <w:tcPr>
            <w:tcW w:w="1099" w:type="dxa"/>
            <w:vAlign w:val="center"/>
          </w:tcPr>
          <w:p w:rsidR="00CA674D" w:rsidRPr="00BB3AFA" w:rsidRDefault="00CA674D" w:rsidP="00DD3D40">
            <w:r>
              <w:t>12</w:t>
            </w:r>
          </w:p>
        </w:tc>
      </w:tr>
      <w:tr w:rsidR="00CA674D" w:rsidRPr="00E26284" w:rsidTr="00DD3D40">
        <w:trPr>
          <w:jc w:val="center"/>
        </w:trPr>
        <w:tc>
          <w:tcPr>
            <w:tcW w:w="8472" w:type="dxa"/>
            <w:vAlign w:val="center"/>
          </w:tcPr>
          <w:p w:rsidR="00CA674D" w:rsidRPr="00E26284" w:rsidRDefault="00CA674D" w:rsidP="00DD3D40">
            <w:pPr>
              <w:rPr>
                <w:b/>
              </w:rPr>
            </w:pPr>
            <w:r w:rsidRPr="00E26284">
              <w:rPr>
                <w:b/>
              </w:rPr>
              <w:t>Глава 7. Положение о регулировании иных вопросов землепользования и застройки</w:t>
            </w:r>
          </w:p>
        </w:tc>
        <w:tc>
          <w:tcPr>
            <w:tcW w:w="1099" w:type="dxa"/>
            <w:vAlign w:val="center"/>
          </w:tcPr>
          <w:p w:rsidR="00CA674D" w:rsidRPr="00BB3AFA" w:rsidRDefault="00CA674D" w:rsidP="00DD3D40">
            <w:r>
              <w:t>14</w:t>
            </w:r>
          </w:p>
        </w:tc>
      </w:tr>
      <w:tr w:rsidR="00CA674D" w:rsidRPr="00E26284" w:rsidTr="00DD3D40">
        <w:trPr>
          <w:jc w:val="center"/>
        </w:trPr>
        <w:tc>
          <w:tcPr>
            <w:tcW w:w="8472" w:type="dxa"/>
            <w:vAlign w:val="center"/>
          </w:tcPr>
          <w:p w:rsidR="00CA674D" w:rsidRPr="00E26284" w:rsidRDefault="00CA674D" w:rsidP="00DD3D40">
            <w:pPr>
              <w:rPr>
                <w:b/>
              </w:rPr>
            </w:pPr>
            <w:r w:rsidRPr="004564EE">
              <w:t>Статья 12</w:t>
            </w:r>
            <w:r>
              <w:t>.</w:t>
            </w:r>
            <w:r>
              <w:rPr>
                <w:b/>
              </w:rPr>
              <w:t xml:space="preserve"> </w:t>
            </w:r>
            <w:r w:rsidRPr="001E1546">
              <w:t>Положение о регулировании иных вопросов землепользования и з</w:t>
            </w:r>
            <w:r w:rsidRPr="001E1546">
              <w:t>а</w:t>
            </w:r>
            <w:r w:rsidRPr="001E1546">
              <w:t>стройки</w:t>
            </w:r>
          </w:p>
        </w:tc>
        <w:tc>
          <w:tcPr>
            <w:tcW w:w="1099" w:type="dxa"/>
            <w:vAlign w:val="center"/>
          </w:tcPr>
          <w:p w:rsidR="00CA674D" w:rsidRPr="00E26284" w:rsidRDefault="00CA674D" w:rsidP="00DD3D40">
            <w:r>
              <w:t>14</w:t>
            </w:r>
          </w:p>
        </w:tc>
      </w:tr>
      <w:tr w:rsidR="00CA674D" w:rsidRPr="00E26284" w:rsidTr="00DD3D40">
        <w:trPr>
          <w:jc w:val="center"/>
        </w:trPr>
        <w:tc>
          <w:tcPr>
            <w:tcW w:w="8472" w:type="dxa"/>
            <w:vAlign w:val="center"/>
          </w:tcPr>
          <w:p w:rsidR="00CA674D" w:rsidRPr="00E26284" w:rsidRDefault="00CA674D" w:rsidP="00DD3D40">
            <w:pPr>
              <w:rPr>
                <w:b/>
              </w:rPr>
            </w:pPr>
            <w:r w:rsidRPr="00DB7CBE">
              <w:rPr>
                <w:b/>
              </w:rPr>
              <w:t>РАЗДЕЛ II. КАРТА ГРАДОСТРОИТЕЛЬНОГО ЗОНИРОВАНИЯ</w:t>
            </w:r>
          </w:p>
        </w:tc>
        <w:tc>
          <w:tcPr>
            <w:tcW w:w="1099" w:type="dxa"/>
            <w:vAlign w:val="center"/>
          </w:tcPr>
          <w:p w:rsidR="00CA674D" w:rsidRPr="00E26284" w:rsidRDefault="00CA674D" w:rsidP="00DD3D40">
            <w:r>
              <w:t>14</w:t>
            </w:r>
          </w:p>
        </w:tc>
      </w:tr>
      <w:tr w:rsidR="00CA674D" w:rsidRPr="00E26284" w:rsidTr="00DD3D40">
        <w:trPr>
          <w:jc w:val="center"/>
        </w:trPr>
        <w:tc>
          <w:tcPr>
            <w:tcW w:w="8472" w:type="dxa"/>
            <w:vAlign w:val="center"/>
          </w:tcPr>
          <w:p w:rsidR="00CA674D" w:rsidRPr="00DB7CBE" w:rsidRDefault="00CA674D" w:rsidP="00DD3D40">
            <w:pPr>
              <w:rPr>
                <w:b/>
              </w:rPr>
            </w:pPr>
            <w:r w:rsidRPr="008D61AB">
              <w:t>Статья 13. Виды и состав территориальных зон</w:t>
            </w:r>
          </w:p>
        </w:tc>
        <w:tc>
          <w:tcPr>
            <w:tcW w:w="1099" w:type="dxa"/>
            <w:vAlign w:val="center"/>
          </w:tcPr>
          <w:p w:rsidR="00CA674D" w:rsidRPr="00E26284" w:rsidRDefault="00CA674D" w:rsidP="00DD3D40">
            <w:r>
              <w:t>14</w:t>
            </w:r>
          </w:p>
        </w:tc>
      </w:tr>
      <w:tr w:rsidR="00CA674D" w:rsidRPr="00E26284" w:rsidTr="00DD3D40">
        <w:trPr>
          <w:jc w:val="center"/>
        </w:trPr>
        <w:tc>
          <w:tcPr>
            <w:tcW w:w="8472" w:type="dxa"/>
            <w:vAlign w:val="center"/>
          </w:tcPr>
          <w:p w:rsidR="00CA674D" w:rsidRPr="00DB7CBE" w:rsidRDefault="00CA674D" w:rsidP="00DD3D40">
            <w:pPr>
              <w:rPr>
                <w:b/>
              </w:rPr>
            </w:pPr>
            <w:r w:rsidRPr="00DB7CBE">
              <w:rPr>
                <w:b/>
              </w:rPr>
              <w:t>РАЗДЕЛ III. ГРАДОСТРОИТЕЛЬНЫЕ РЕГЛАМЕНТЫ</w:t>
            </w:r>
          </w:p>
        </w:tc>
        <w:tc>
          <w:tcPr>
            <w:tcW w:w="1099" w:type="dxa"/>
            <w:vAlign w:val="center"/>
          </w:tcPr>
          <w:p w:rsidR="00CA674D" w:rsidRPr="00E26284" w:rsidRDefault="00CA674D" w:rsidP="00DD3D40">
            <w:r>
              <w:t>15</w:t>
            </w:r>
          </w:p>
        </w:tc>
      </w:tr>
      <w:tr w:rsidR="00CA674D" w:rsidRPr="00E26284" w:rsidTr="00DD3D40">
        <w:trPr>
          <w:jc w:val="center"/>
        </w:trPr>
        <w:tc>
          <w:tcPr>
            <w:tcW w:w="8472" w:type="dxa"/>
            <w:vAlign w:val="center"/>
          </w:tcPr>
          <w:p w:rsidR="00CA674D" w:rsidRPr="004564EE" w:rsidRDefault="00CA674D" w:rsidP="00DD3D40">
            <w:r w:rsidRPr="004564EE">
              <w:t>Статья 14. Виды разрешенного использования земельных участков и объектов капитального строительства</w:t>
            </w:r>
          </w:p>
        </w:tc>
        <w:tc>
          <w:tcPr>
            <w:tcW w:w="1099" w:type="dxa"/>
            <w:vAlign w:val="center"/>
          </w:tcPr>
          <w:p w:rsidR="00CA674D" w:rsidRPr="00E26284" w:rsidRDefault="00CA674D" w:rsidP="00DD3D40">
            <w:r>
              <w:t>15</w:t>
            </w:r>
          </w:p>
        </w:tc>
      </w:tr>
      <w:tr w:rsidR="00CA674D" w:rsidRPr="00E26284" w:rsidTr="00DD3D40">
        <w:trPr>
          <w:jc w:val="center"/>
        </w:trPr>
        <w:tc>
          <w:tcPr>
            <w:tcW w:w="8472" w:type="dxa"/>
            <w:vAlign w:val="center"/>
          </w:tcPr>
          <w:p w:rsidR="00CA674D" w:rsidRPr="004564EE" w:rsidRDefault="00CA674D" w:rsidP="00DD3D40">
            <w:pPr>
              <w:pStyle w:val="3"/>
              <w:spacing w:before="0" w:after="0"/>
              <w:jc w:val="both"/>
              <w:rPr>
                <w:b w:val="0"/>
              </w:rPr>
            </w:pPr>
            <w:r w:rsidRPr="004564EE">
              <w:rPr>
                <w:rFonts w:ascii="Times New Roman" w:hAnsi="Times New Roman"/>
                <w:b w:val="0"/>
                <w:sz w:val="24"/>
                <w:szCs w:val="24"/>
              </w:rPr>
              <w:t>Статья 15. Предельные размеры земельных участков и предельные параметры разрешенного строительства, реконструкции объектов капитального строител</w:t>
            </w:r>
            <w:r w:rsidRPr="004564EE">
              <w:rPr>
                <w:rFonts w:ascii="Times New Roman" w:hAnsi="Times New Roman"/>
                <w:b w:val="0"/>
                <w:sz w:val="24"/>
                <w:szCs w:val="24"/>
              </w:rPr>
              <w:t>ь</w:t>
            </w:r>
            <w:r w:rsidRPr="004564EE">
              <w:rPr>
                <w:rFonts w:ascii="Times New Roman" w:hAnsi="Times New Roman"/>
                <w:b w:val="0"/>
                <w:sz w:val="24"/>
                <w:szCs w:val="24"/>
              </w:rPr>
              <w:t>ства</w:t>
            </w:r>
          </w:p>
        </w:tc>
        <w:tc>
          <w:tcPr>
            <w:tcW w:w="1099" w:type="dxa"/>
            <w:vAlign w:val="center"/>
          </w:tcPr>
          <w:p w:rsidR="00CA674D" w:rsidRPr="00E26284" w:rsidRDefault="00CA674D" w:rsidP="00DD3D40">
            <w:r>
              <w:t>15</w:t>
            </w:r>
          </w:p>
        </w:tc>
      </w:tr>
      <w:tr w:rsidR="00CA674D" w:rsidRPr="00E26284" w:rsidTr="00DD3D40">
        <w:trPr>
          <w:jc w:val="center"/>
        </w:trPr>
        <w:tc>
          <w:tcPr>
            <w:tcW w:w="8472" w:type="dxa"/>
            <w:vAlign w:val="center"/>
          </w:tcPr>
          <w:p w:rsidR="00CA674D" w:rsidRPr="004564EE" w:rsidRDefault="00CA674D" w:rsidP="00DD3D40">
            <w:pPr>
              <w:jc w:val="both"/>
            </w:pPr>
            <w:r w:rsidRPr="004564EE">
              <w:t xml:space="preserve">Статья 16. </w:t>
            </w:r>
            <w:r w:rsidRPr="00363600">
              <w:t>Зона застройки индивидуальными жилыми домами (Ж</w:t>
            </w:r>
            <w:proofErr w:type="gramStart"/>
            <w:r w:rsidRPr="00363600">
              <w:t>1</w:t>
            </w:r>
            <w:proofErr w:type="gramEnd"/>
            <w:r w:rsidRPr="00363600">
              <w:t>)</w:t>
            </w:r>
          </w:p>
        </w:tc>
        <w:tc>
          <w:tcPr>
            <w:tcW w:w="1099" w:type="dxa"/>
            <w:vAlign w:val="center"/>
          </w:tcPr>
          <w:p w:rsidR="00CA674D" w:rsidRPr="00BB3AFA" w:rsidRDefault="00CA674D" w:rsidP="00DD3D40">
            <w:r>
              <w:t>17</w:t>
            </w:r>
          </w:p>
        </w:tc>
      </w:tr>
      <w:tr w:rsidR="00CA674D" w:rsidRPr="00E26284" w:rsidTr="00DD3D40">
        <w:trPr>
          <w:jc w:val="center"/>
        </w:trPr>
        <w:tc>
          <w:tcPr>
            <w:tcW w:w="8472" w:type="dxa"/>
            <w:vAlign w:val="center"/>
          </w:tcPr>
          <w:p w:rsidR="00CA674D" w:rsidRPr="004564EE" w:rsidRDefault="00CA674D" w:rsidP="00DD3D40">
            <w:pPr>
              <w:jc w:val="both"/>
            </w:pPr>
            <w:r w:rsidRPr="004564EE">
              <w:t>Статья 17. Общественно-делов</w:t>
            </w:r>
            <w:r>
              <w:t>ые</w:t>
            </w:r>
            <w:r w:rsidRPr="004564EE">
              <w:t xml:space="preserve"> зон</w:t>
            </w:r>
            <w:r>
              <w:t>ы</w:t>
            </w:r>
            <w:r w:rsidRPr="004564EE">
              <w:t xml:space="preserve"> (О</w:t>
            </w:r>
            <w:r>
              <w:t>д</w:t>
            </w:r>
            <w:r w:rsidRPr="004564EE">
              <w:t>)</w:t>
            </w:r>
          </w:p>
        </w:tc>
        <w:tc>
          <w:tcPr>
            <w:tcW w:w="1099" w:type="dxa"/>
            <w:vAlign w:val="center"/>
          </w:tcPr>
          <w:p w:rsidR="00CA674D" w:rsidRPr="004564EE" w:rsidRDefault="00CA674D" w:rsidP="00DD3D40">
            <w:r>
              <w:t>28</w:t>
            </w:r>
          </w:p>
        </w:tc>
      </w:tr>
      <w:tr w:rsidR="00CA674D" w:rsidRPr="00E26284" w:rsidTr="00DD3D40">
        <w:trPr>
          <w:jc w:val="center"/>
        </w:trPr>
        <w:tc>
          <w:tcPr>
            <w:tcW w:w="8472" w:type="dxa"/>
            <w:vAlign w:val="center"/>
          </w:tcPr>
          <w:p w:rsidR="00CA674D" w:rsidRPr="004564EE" w:rsidRDefault="00CA674D" w:rsidP="00DD3D40">
            <w:pPr>
              <w:jc w:val="both"/>
              <w:rPr>
                <w:u w:val="single"/>
              </w:rPr>
            </w:pPr>
            <w:r w:rsidRPr="004564EE">
              <w:t>Статья 18. Производственная зона (П)</w:t>
            </w:r>
          </w:p>
        </w:tc>
        <w:tc>
          <w:tcPr>
            <w:tcW w:w="1099" w:type="dxa"/>
            <w:vAlign w:val="center"/>
          </w:tcPr>
          <w:p w:rsidR="00CA674D" w:rsidRPr="004564EE" w:rsidRDefault="00CA674D" w:rsidP="00DD3D40">
            <w:r>
              <w:t>51</w:t>
            </w:r>
          </w:p>
        </w:tc>
      </w:tr>
      <w:tr w:rsidR="00CA674D" w:rsidRPr="00E26284" w:rsidTr="00DD3D40">
        <w:trPr>
          <w:jc w:val="center"/>
        </w:trPr>
        <w:tc>
          <w:tcPr>
            <w:tcW w:w="8472" w:type="dxa"/>
            <w:vAlign w:val="center"/>
          </w:tcPr>
          <w:p w:rsidR="00CA674D" w:rsidRPr="004564EE" w:rsidRDefault="00CA674D" w:rsidP="00DD3D40">
            <w:pPr>
              <w:jc w:val="both"/>
            </w:pPr>
            <w:r w:rsidRPr="004564EE">
              <w:lastRenderedPageBreak/>
              <w:t>Статья 1</w:t>
            </w:r>
            <w:r>
              <w:t>9</w:t>
            </w:r>
            <w:r w:rsidRPr="004564EE">
              <w:t>. Зона инженерной инфраструктуры (И)</w:t>
            </w:r>
          </w:p>
        </w:tc>
        <w:tc>
          <w:tcPr>
            <w:tcW w:w="1099" w:type="dxa"/>
            <w:vAlign w:val="center"/>
          </w:tcPr>
          <w:p w:rsidR="00CA674D" w:rsidRDefault="00CA674D" w:rsidP="00DD3D40">
            <w:r>
              <w:t>56</w:t>
            </w:r>
          </w:p>
        </w:tc>
      </w:tr>
      <w:tr w:rsidR="00CA674D" w:rsidRPr="00E26284" w:rsidTr="00DD3D40">
        <w:trPr>
          <w:jc w:val="center"/>
        </w:trPr>
        <w:tc>
          <w:tcPr>
            <w:tcW w:w="8472" w:type="dxa"/>
            <w:vAlign w:val="center"/>
          </w:tcPr>
          <w:p w:rsidR="00CA674D" w:rsidRPr="004564EE" w:rsidRDefault="00CA674D" w:rsidP="00DD3D40">
            <w:pPr>
              <w:autoSpaceDE w:val="0"/>
              <w:autoSpaceDN w:val="0"/>
              <w:adjustRightInd w:val="0"/>
              <w:jc w:val="both"/>
            </w:pPr>
            <w:r w:rsidRPr="004564EE">
              <w:t xml:space="preserve">Статья </w:t>
            </w:r>
            <w:r>
              <w:t>20</w:t>
            </w:r>
            <w:r w:rsidRPr="004564EE">
              <w:t>. Зона транспортной инфраструктуры (Т)</w:t>
            </w:r>
          </w:p>
        </w:tc>
        <w:tc>
          <w:tcPr>
            <w:tcW w:w="1099" w:type="dxa"/>
            <w:vAlign w:val="center"/>
          </w:tcPr>
          <w:p w:rsidR="00CA674D" w:rsidRPr="004564EE" w:rsidRDefault="00CA674D" w:rsidP="00DD3D40">
            <w:r>
              <w:t>57</w:t>
            </w:r>
          </w:p>
        </w:tc>
      </w:tr>
      <w:tr w:rsidR="00CA674D" w:rsidRPr="00E26284" w:rsidTr="00DD3D40">
        <w:trPr>
          <w:jc w:val="center"/>
        </w:trPr>
        <w:tc>
          <w:tcPr>
            <w:tcW w:w="8472" w:type="dxa"/>
            <w:vAlign w:val="center"/>
          </w:tcPr>
          <w:p w:rsidR="00CA674D" w:rsidRPr="004564EE" w:rsidRDefault="00CA674D" w:rsidP="00DD3D40">
            <w:pPr>
              <w:autoSpaceDE w:val="0"/>
              <w:autoSpaceDN w:val="0"/>
              <w:adjustRightInd w:val="0"/>
              <w:jc w:val="both"/>
            </w:pPr>
            <w:r w:rsidRPr="004564EE">
              <w:t xml:space="preserve">Статья </w:t>
            </w:r>
            <w:r>
              <w:t>21</w:t>
            </w:r>
            <w:r w:rsidRPr="004564EE">
              <w:t>. Рекреационная зона (Р)</w:t>
            </w:r>
          </w:p>
        </w:tc>
        <w:tc>
          <w:tcPr>
            <w:tcW w:w="1099" w:type="dxa"/>
            <w:vAlign w:val="center"/>
          </w:tcPr>
          <w:p w:rsidR="00CA674D" w:rsidRPr="004564EE" w:rsidRDefault="00CA674D" w:rsidP="00DD3D40">
            <w:r>
              <w:t>59</w:t>
            </w:r>
          </w:p>
        </w:tc>
      </w:tr>
      <w:tr w:rsidR="00CA674D" w:rsidRPr="00E26284" w:rsidTr="00DD3D40">
        <w:trPr>
          <w:jc w:val="center"/>
        </w:trPr>
        <w:tc>
          <w:tcPr>
            <w:tcW w:w="8472" w:type="dxa"/>
            <w:vAlign w:val="center"/>
          </w:tcPr>
          <w:p w:rsidR="00CA674D" w:rsidRPr="004564EE" w:rsidRDefault="00CA674D" w:rsidP="00DD3D40">
            <w:pPr>
              <w:autoSpaceDE w:val="0"/>
              <w:autoSpaceDN w:val="0"/>
              <w:adjustRightInd w:val="0"/>
              <w:jc w:val="both"/>
            </w:pPr>
            <w:r w:rsidRPr="004564EE">
              <w:t>Статья 2</w:t>
            </w:r>
            <w:r>
              <w:t>2</w:t>
            </w:r>
            <w:r w:rsidRPr="004564EE">
              <w:t>. Зон</w:t>
            </w:r>
            <w:r>
              <w:t>ы</w:t>
            </w:r>
            <w:r w:rsidRPr="004564EE">
              <w:t xml:space="preserve"> сельскохозяйственного использования (</w:t>
            </w:r>
            <w:proofErr w:type="spellStart"/>
            <w:r w:rsidRPr="004564EE">
              <w:t>С</w:t>
            </w:r>
            <w:r>
              <w:t>х</w:t>
            </w:r>
            <w:proofErr w:type="spellEnd"/>
            <w:r w:rsidRPr="004564EE">
              <w:t>)</w:t>
            </w:r>
          </w:p>
        </w:tc>
        <w:tc>
          <w:tcPr>
            <w:tcW w:w="1099" w:type="dxa"/>
            <w:vAlign w:val="center"/>
          </w:tcPr>
          <w:p w:rsidR="00CA674D" w:rsidRPr="004564EE" w:rsidRDefault="00CA674D" w:rsidP="00DD3D40">
            <w:r>
              <w:t>62</w:t>
            </w:r>
          </w:p>
        </w:tc>
      </w:tr>
      <w:tr w:rsidR="00CA674D" w:rsidRPr="00E26284" w:rsidTr="00DD3D40">
        <w:trPr>
          <w:jc w:val="center"/>
        </w:trPr>
        <w:tc>
          <w:tcPr>
            <w:tcW w:w="8472" w:type="dxa"/>
            <w:vAlign w:val="center"/>
          </w:tcPr>
          <w:p w:rsidR="00CA674D" w:rsidRPr="004564EE" w:rsidRDefault="00CA674D" w:rsidP="00DD3D40">
            <w:pPr>
              <w:autoSpaceDE w:val="0"/>
              <w:autoSpaceDN w:val="0"/>
              <w:adjustRightInd w:val="0"/>
              <w:jc w:val="both"/>
            </w:pPr>
            <w:r w:rsidRPr="004564EE">
              <w:t>Статья 2</w:t>
            </w:r>
            <w:r>
              <w:t>3</w:t>
            </w:r>
            <w:r w:rsidRPr="004564EE">
              <w:t xml:space="preserve">. </w:t>
            </w:r>
            <w:r w:rsidRPr="00DF5675">
              <w:t>Зон</w:t>
            </w:r>
            <w:r>
              <w:t>ы</w:t>
            </w:r>
            <w:r w:rsidRPr="00DF5675">
              <w:t xml:space="preserve"> специального назначения</w:t>
            </w:r>
            <w:r>
              <w:t xml:space="preserve"> </w:t>
            </w:r>
            <w:r w:rsidRPr="00DF5675">
              <w:t>(</w:t>
            </w:r>
            <w:proofErr w:type="spellStart"/>
            <w:r w:rsidRPr="00DF5675">
              <w:t>С</w:t>
            </w:r>
            <w:r>
              <w:t>п</w:t>
            </w:r>
            <w:proofErr w:type="spellEnd"/>
            <w:r w:rsidRPr="00DF5675">
              <w:t>)</w:t>
            </w:r>
          </w:p>
        </w:tc>
        <w:tc>
          <w:tcPr>
            <w:tcW w:w="1099" w:type="dxa"/>
            <w:vAlign w:val="center"/>
          </w:tcPr>
          <w:p w:rsidR="00CA674D" w:rsidRPr="004564EE" w:rsidRDefault="00CA674D" w:rsidP="00DD3D40">
            <w:r>
              <w:t>69</w:t>
            </w:r>
          </w:p>
        </w:tc>
      </w:tr>
      <w:tr w:rsidR="00CA674D" w:rsidRPr="00E26284" w:rsidTr="00DD3D40">
        <w:trPr>
          <w:jc w:val="center"/>
        </w:trPr>
        <w:tc>
          <w:tcPr>
            <w:tcW w:w="8472" w:type="dxa"/>
            <w:vAlign w:val="center"/>
          </w:tcPr>
          <w:p w:rsidR="00CA674D" w:rsidRPr="004564EE" w:rsidRDefault="00CA674D" w:rsidP="00DD3D40">
            <w:pPr>
              <w:autoSpaceDE w:val="0"/>
              <w:autoSpaceDN w:val="0"/>
              <w:adjustRightInd w:val="0"/>
              <w:jc w:val="both"/>
            </w:pPr>
            <w:r w:rsidRPr="004564EE">
              <w:t>Статья 2</w:t>
            </w:r>
            <w:r>
              <w:t>5</w:t>
            </w:r>
            <w:r w:rsidRPr="004564EE">
              <w:t>.</w:t>
            </w:r>
            <w:r>
              <w:t xml:space="preserve"> Градостроительные регламенты в части требований к архитектурно-градостроительному облику объекта капитального строительства</w:t>
            </w:r>
          </w:p>
        </w:tc>
        <w:tc>
          <w:tcPr>
            <w:tcW w:w="1099" w:type="dxa"/>
            <w:vAlign w:val="center"/>
          </w:tcPr>
          <w:p w:rsidR="00CA674D" w:rsidRDefault="00CA674D" w:rsidP="00DD3D40">
            <w:r>
              <w:t>72</w:t>
            </w:r>
          </w:p>
        </w:tc>
      </w:tr>
      <w:tr w:rsidR="00CA674D" w:rsidRPr="00E26284" w:rsidTr="00DD3D40">
        <w:trPr>
          <w:jc w:val="center"/>
        </w:trPr>
        <w:tc>
          <w:tcPr>
            <w:tcW w:w="8472" w:type="dxa"/>
            <w:vAlign w:val="center"/>
          </w:tcPr>
          <w:p w:rsidR="00CA674D" w:rsidRPr="004564EE" w:rsidRDefault="00CA674D" w:rsidP="00DD3D40">
            <w:pPr>
              <w:jc w:val="both"/>
              <w:rPr>
                <w:bCs/>
              </w:rPr>
            </w:pPr>
            <w:r w:rsidRPr="004564EE">
              <w:t>Статья 2</w:t>
            </w:r>
            <w:r>
              <w:t>5</w:t>
            </w:r>
            <w:r w:rsidRPr="004564EE">
              <w:t xml:space="preserve">. </w:t>
            </w:r>
            <w:r>
              <w:t>Градостроительные ограничения (зоны с особыми условиями и</w:t>
            </w:r>
            <w:r>
              <w:t>с</w:t>
            </w:r>
            <w:r>
              <w:t>пользования)</w:t>
            </w:r>
          </w:p>
        </w:tc>
        <w:tc>
          <w:tcPr>
            <w:tcW w:w="1099" w:type="dxa"/>
            <w:vAlign w:val="center"/>
          </w:tcPr>
          <w:p w:rsidR="00CA674D" w:rsidRPr="00E26284" w:rsidRDefault="00CA674D" w:rsidP="00DD3D40"/>
        </w:tc>
      </w:tr>
      <w:tr w:rsidR="00CA674D" w:rsidRPr="00E26284" w:rsidTr="00DD3D40">
        <w:trPr>
          <w:jc w:val="center"/>
        </w:trPr>
        <w:tc>
          <w:tcPr>
            <w:tcW w:w="8472" w:type="dxa"/>
            <w:vAlign w:val="center"/>
          </w:tcPr>
          <w:p w:rsidR="00CA674D" w:rsidRPr="00DB7CBE" w:rsidRDefault="00CA674D" w:rsidP="00DD3D40">
            <w:pPr>
              <w:rPr>
                <w:b/>
              </w:rPr>
            </w:pPr>
            <w:r w:rsidRPr="00DB7CBE">
              <w:rPr>
                <w:b/>
              </w:rPr>
              <w:t>Приложение</w:t>
            </w:r>
          </w:p>
        </w:tc>
        <w:tc>
          <w:tcPr>
            <w:tcW w:w="1099" w:type="dxa"/>
            <w:vAlign w:val="center"/>
          </w:tcPr>
          <w:p w:rsidR="00CA674D" w:rsidRPr="00E26284" w:rsidRDefault="00CA674D" w:rsidP="00DD3D40">
            <w:pPr>
              <w:rPr>
                <w:lang w:val="en-US"/>
              </w:rPr>
            </w:pPr>
          </w:p>
        </w:tc>
      </w:tr>
      <w:tr w:rsidR="00CA674D" w:rsidRPr="00E26284" w:rsidTr="00DD3D40">
        <w:trPr>
          <w:jc w:val="center"/>
        </w:trPr>
        <w:tc>
          <w:tcPr>
            <w:tcW w:w="8472" w:type="dxa"/>
            <w:vAlign w:val="center"/>
          </w:tcPr>
          <w:p w:rsidR="00CA674D" w:rsidRPr="00F643C0" w:rsidRDefault="00CA674D" w:rsidP="00DD3D40">
            <w:pPr>
              <w:tabs>
                <w:tab w:val="left" w:pos="284"/>
              </w:tabs>
              <w:rPr>
                <w:rFonts w:eastAsia="SimSun"/>
                <w:i/>
                <w:lang w:eastAsia="zh-CN"/>
              </w:rPr>
            </w:pPr>
            <w:r>
              <w:rPr>
                <w:rFonts w:eastAsia="SimSun"/>
                <w:i/>
                <w:lang w:eastAsia="zh-CN"/>
              </w:rPr>
              <w:t>Сведения о границах</w:t>
            </w:r>
            <w:r w:rsidRPr="00F643C0">
              <w:rPr>
                <w:i/>
                <w:color w:val="000000"/>
                <w:shd w:val="clear" w:color="auto" w:fill="FFFFFF"/>
              </w:rPr>
              <w:t xml:space="preserve"> территориальных зон</w:t>
            </w:r>
          </w:p>
        </w:tc>
        <w:tc>
          <w:tcPr>
            <w:tcW w:w="1099" w:type="dxa"/>
            <w:vAlign w:val="center"/>
          </w:tcPr>
          <w:p w:rsidR="00CA674D" w:rsidRPr="00840A1D" w:rsidRDefault="00CA674D" w:rsidP="00DD3D40"/>
        </w:tc>
      </w:tr>
    </w:tbl>
    <w:p w:rsidR="00172617" w:rsidRPr="00E26284" w:rsidRDefault="00172617" w:rsidP="00D220D5">
      <w:pPr>
        <w:jc w:val="both"/>
      </w:pPr>
    </w:p>
    <w:p w:rsidR="00774BBD" w:rsidRDefault="00774BBD" w:rsidP="00D220D5">
      <w:pPr>
        <w:jc w:val="both"/>
      </w:pPr>
    </w:p>
    <w:p w:rsidR="007C5628" w:rsidRDefault="007C5628"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F643C0" w:rsidRDefault="00F643C0" w:rsidP="00D220D5">
      <w:pPr>
        <w:jc w:val="both"/>
      </w:pPr>
    </w:p>
    <w:p w:rsidR="009042F5" w:rsidRDefault="009042F5" w:rsidP="00D220D5">
      <w:pPr>
        <w:jc w:val="both"/>
      </w:pPr>
    </w:p>
    <w:p w:rsidR="009042F5" w:rsidRDefault="009042F5" w:rsidP="00D220D5">
      <w:pPr>
        <w:jc w:val="both"/>
      </w:pPr>
    </w:p>
    <w:p w:rsidR="009042F5" w:rsidRDefault="009042F5" w:rsidP="00D220D5">
      <w:pPr>
        <w:jc w:val="both"/>
      </w:pPr>
    </w:p>
    <w:p w:rsidR="009042F5" w:rsidRDefault="009042F5" w:rsidP="00D220D5">
      <w:pPr>
        <w:jc w:val="both"/>
      </w:pPr>
    </w:p>
    <w:p w:rsidR="00F643C0" w:rsidRDefault="00F643C0" w:rsidP="00D220D5">
      <w:pPr>
        <w:jc w:val="both"/>
      </w:pPr>
    </w:p>
    <w:p w:rsidR="00F643C0" w:rsidRDefault="00F643C0" w:rsidP="00D220D5">
      <w:pPr>
        <w:jc w:val="center"/>
        <w:rPr>
          <w:b/>
          <w:color w:val="000000" w:themeColor="text1"/>
        </w:rPr>
      </w:pPr>
      <w:r w:rsidRPr="00F643C0">
        <w:rPr>
          <w:b/>
        </w:rPr>
        <w:lastRenderedPageBreak/>
        <w:t xml:space="preserve">Раздел </w:t>
      </w:r>
      <w:r w:rsidRPr="00F643C0">
        <w:rPr>
          <w:b/>
          <w:lang w:val="en-US"/>
        </w:rPr>
        <w:t>I</w:t>
      </w:r>
      <w:r w:rsidRPr="00F643C0">
        <w:rPr>
          <w:b/>
        </w:rPr>
        <w:t>. ПОРЯДОК ПРИМЕНЕНИЯ ПРАВИЛ ЗЕМЛЕПОЛЬЗОВАНИЯ И ЗАСТРОЙКИ И ВНЕСЕНИЯ В НИХ ИЗМЕНЕНИЙ</w:t>
      </w:r>
    </w:p>
    <w:p w:rsidR="00F643C0" w:rsidRDefault="00F643C0" w:rsidP="00D220D5">
      <w:pPr>
        <w:jc w:val="center"/>
        <w:rPr>
          <w:b/>
          <w:color w:val="000000" w:themeColor="text1"/>
        </w:rPr>
      </w:pPr>
    </w:p>
    <w:p w:rsidR="00D220D5" w:rsidRPr="00E26284" w:rsidRDefault="00F643C0" w:rsidP="00D220D5">
      <w:pPr>
        <w:jc w:val="center"/>
        <w:rPr>
          <w:b/>
          <w:color w:val="000000" w:themeColor="text1"/>
        </w:rPr>
      </w:pPr>
      <w:r w:rsidRPr="00E26284">
        <w:rPr>
          <w:b/>
          <w:color w:val="000000" w:themeColor="text1"/>
        </w:rPr>
        <w:t>ГЛАВА 1. ОБЩИЕ ПОЛОЖЕНИЯ</w:t>
      </w:r>
    </w:p>
    <w:p w:rsidR="00F643C0" w:rsidRDefault="00F643C0" w:rsidP="00F643C0">
      <w:pPr>
        <w:jc w:val="center"/>
        <w:rPr>
          <w:b/>
        </w:rPr>
      </w:pPr>
      <w:bookmarkStart w:id="0" w:name="_Toc249432513"/>
    </w:p>
    <w:p w:rsidR="00F643C0" w:rsidRDefault="00F643C0" w:rsidP="00240F2F">
      <w:pPr>
        <w:pStyle w:val="3"/>
        <w:spacing w:before="0" w:after="0"/>
        <w:ind w:firstLine="709"/>
        <w:jc w:val="both"/>
        <w:rPr>
          <w:rFonts w:ascii="Times New Roman" w:hAnsi="Times New Roman"/>
          <w:sz w:val="24"/>
          <w:szCs w:val="24"/>
        </w:rPr>
      </w:pPr>
      <w:bookmarkStart w:id="1" w:name="_Toc296088828"/>
      <w:bookmarkStart w:id="2" w:name="_Toc51187750"/>
      <w:bookmarkEnd w:id="0"/>
      <w:r w:rsidRPr="00F643C0">
        <w:rPr>
          <w:rFonts w:ascii="Times New Roman" w:hAnsi="Times New Roman"/>
          <w:sz w:val="24"/>
          <w:szCs w:val="24"/>
        </w:rPr>
        <w:t xml:space="preserve">Статья 1. Основания и цели подготовки Правил землепользования и застройки </w:t>
      </w:r>
      <w:bookmarkEnd w:id="1"/>
      <w:bookmarkEnd w:id="2"/>
    </w:p>
    <w:p w:rsidR="00240F2F" w:rsidRPr="00240F2F" w:rsidRDefault="00240F2F" w:rsidP="00240F2F"/>
    <w:p w:rsidR="00F643C0" w:rsidRDefault="00F643C0" w:rsidP="000942E4">
      <w:pPr>
        <w:ind w:firstLine="709"/>
        <w:jc w:val="both"/>
      </w:pPr>
      <w:r>
        <w:t xml:space="preserve">1. </w:t>
      </w:r>
      <w:r w:rsidRPr="00E26284">
        <w:t xml:space="preserve">Правила землепользования и застройки </w:t>
      </w:r>
      <w:r>
        <w:t>м</w:t>
      </w:r>
      <w:r w:rsidRPr="00E26284">
        <w:t>униципального образования сельского посел</w:t>
      </w:r>
      <w:r w:rsidRPr="00E26284">
        <w:t>е</w:t>
      </w:r>
      <w:r w:rsidRPr="00E26284">
        <w:t>ния «</w:t>
      </w:r>
      <w:r w:rsidR="002D7C6A">
        <w:t>Курумкан</w:t>
      </w:r>
      <w:r w:rsidRPr="00E26284">
        <w:t>»</w:t>
      </w:r>
      <w:r w:rsidR="002D7C6A">
        <w:t xml:space="preserve"> Курумканского района</w:t>
      </w:r>
      <w:r w:rsidRPr="00E26284">
        <w:t xml:space="preserve"> (далее – Правила) являются </w:t>
      </w:r>
      <w:r w:rsidRPr="00AF7340">
        <w:t>документом градостроител</w:t>
      </w:r>
      <w:r w:rsidRPr="00AF7340">
        <w:t>ь</w:t>
      </w:r>
      <w:r w:rsidRPr="00AF7340">
        <w:t>ного зонирования, который утверждается решением</w:t>
      </w:r>
      <w:r w:rsidRPr="00F643C0">
        <w:t xml:space="preserve"> </w:t>
      </w:r>
      <w:r w:rsidRPr="00E26284">
        <w:t>Совета депутатов муниципального образов</w:t>
      </w:r>
      <w:r w:rsidRPr="00E26284">
        <w:t>а</w:t>
      </w:r>
      <w:r w:rsidRPr="00E26284">
        <w:t>ния</w:t>
      </w:r>
      <w:r>
        <w:t xml:space="preserve"> «</w:t>
      </w:r>
      <w:r w:rsidR="002D7C6A">
        <w:t>Курумкан</w:t>
      </w:r>
      <w:r w:rsidR="00793D08">
        <w:t>ск</w:t>
      </w:r>
      <w:r>
        <w:t>ий район».</w:t>
      </w:r>
    </w:p>
    <w:p w:rsidR="00F643C0" w:rsidRPr="00E26284" w:rsidRDefault="000942E4" w:rsidP="000942E4">
      <w:pPr>
        <w:ind w:firstLine="709"/>
        <w:jc w:val="both"/>
      </w:pPr>
      <w:r>
        <w:t xml:space="preserve">2. </w:t>
      </w:r>
      <w:proofErr w:type="gramStart"/>
      <w:r w:rsidR="00F643C0">
        <w:t xml:space="preserve">Правила подготовлены </w:t>
      </w:r>
      <w:r w:rsidR="00F643C0" w:rsidRPr="00E26284">
        <w:t>в соответствии с Градостроительным кодексом Российской Фед</w:t>
      </w:r>
      <w:r w:rsidR="00F643C0" w:rsidRPr="00E26284">
        <w:t>е</w:t>
      </w:r>
      <w:r w:rsidR="00F643C0" w:rsidRPr="00E26284">
        <w:t>рации, Земельным кодексом Российской Федерации, Федеральным законом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w:t>
      </w:r>
      <w:r w:rsidR="00F643C0" w:rsidRPr="00E26284">
        <w:t>а</w:t>
      </w:r>
      <w:r w:rsidR="00F643C0" w:rsidRPr="00E26284">
        <w:t>вовыми актами Республики Бурятия, Уставом муниципального образования сельского поселения «</w:t>
      </w:r>
      <w:r w:rsidR="002D7C6A">
        <w:t>Курумкан</w:t>
      </w:r>
      <w:r w:rsidR="00F643C0" w:rsidRPr="00E26284">
        <w:t xml:space="preserve">», Генеральным планом </w:t>
      </w:r>
      <w:r w:rsidR="00650733">
        <w:t>м</w:t>
      </w:r>
      <w:r w:rsidR="00650733" w:rsidRPr="00E26284">
        <w:t>униципального образования сельского поселения «</w:t>
      </w:r>
      <w:r w:rsidR="002D7C6A">
        <w:t>Куру</w:t>
      </w:r>
      <w:r w:rsidR="002D7C6A">
        <w:t>м</w:t>
      </w:r>
      <w:r w:rsidR="002D7C6A">
        <w:t>кан</w:t>
      </w:r>
      <w:r w:rsidR="00F643C0">
        <w:t>»</w:t>
      </w:r>
      <w:r w:rsidR="00F643C0" w:rsidRPr="00E26284">
        <w:t>, а также с учетом положений иных</w:t>
      </w:r>
      <w:proofErr w:type="gramEnd"/>
      <w:r w:rsidR="00F643C0" w:rsidRPr="00E26284">
        <w:t xml:space="preserve"> актов и документов, определяющих основные направл</w:t>
      </w:r>
      <w:r w:rsidR="00F643C0" w:rsidRPr="00E26284">
        <w:t>е</w:t>
      </w:r>
      <w:r w:rsidR="00F643C0" w:rsidRPr="00E26284">
        <w:t>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F643C0" w:rsidRPr="00AF7340" w:rsidRDefault="00F643C0" w:rsidP="000942E4">
      <w:pPr>
        <w:autoSpaceDN w:val="0"/>
        <w:ind w:firstLine="709"/>
        <w:jc w:val="both"/>
      </w:pPr>
      <w:r w:rsidRPr="00AF7340">
        <w:t>3. Настоящие Правила подготовлены в целях:</w:t>
      </w:r>
    </w:p>
    <w:p w:rsidR="00F643C0" w:rsidRPr="00AF7340" w:rsidRDefault="00F643C0" w:rsidP="000942E4">
      <w:pPr>
        <w:autoSpaceDN w:val="0"/>
        <w:ind w:firstLine="709"/>
        <w:jc w:val="both"/>
      </w:pPr>
      <w:bookmarkStart w:id="3" w:name="sub_1021"/>
      <w:r w:rsidRPr="00AF7340">
        <w:t xml:space="preserve">1) создания условий для устойчивого развития территории </w:t>
      </w:r>
      <w:r w:rsidR="00650733">
        <w:t>м</w:t>
      </w:r>
      <w:r w:rsidR="00650733" w:rsidRPr="00E26284">
        <w:t>униципального образования сельского поселения «</w:t>
      </w:r>
      <w:r w:rsidR="002D7C6A">
        <w:t>Курумкан</w:t>
      </w:r>
      <w:r w:rsidR="00650733" w:rsidRPr="00E26284">
        <w:t>»</w:t>
      </w:r>
      <w:r w:rsidRPr="00AF7340">
        <w:t>, сохранения окружающей среды и объектов культурного насл</w:t>
      </w:r>
      <w:r w:rsidRPr="00AF7340">
        <w:t>е</w:t>
      </w:r>
      <w:r w:rsidRPr="00AF7340">
        <w:t>дия;</w:t>
      </w:r>
    </w:p>
    <w:p w:rsidR="00F643C0" w:rsidRPr="00AF7340" w:rsidRDefault="00F643C0" w:rsidP="000942E4">
      <w:pPr>
        <w:autoSpaceDN w:val="0"/>
        <w:ind w:firstLine="709"/>
        <w:jc w:val="both"/>
      </w:pPr>
      <w:bookmarkStart w:id="4" w:name="sub_1022"/>
      <w:bookmarkEnd w:id="3"/>
      <w:r w:rsidRPr="00AF7340">
        <w:t xml:space="preserve">2) создания условий для планировки территории </w:t>
      </w:r>
      <w:r w:rsidR="00650733">
        <w:t>м</w:t>
      </w:r>
      <w:r w:rsidR="00650733" w:rsidRPr="00E26284">
        <w:t>униципального образования сельского поселения «</w:t>
      </w:r>
      <w:r w:rsidR="002D7C6A">
        <w:t>Курумкан</w:t>
      </w:r>
      <w:r w:rsidR="00650733" w:rsidRPr="00E26284">
        <w:t>»</w:t>
      </w:r>
      <w:r w:rsidRPr="00AF7340">
        <w:t>;</w:t>
      </w:r>
    </w:p>
    <w:p w:rsidR="00F643C0" w:rsidRPr="00AF7340" w:rsidRDefault="00F643C0" w:rsidP="000942E4">
      <w:pPr>
        <w:autoSpaceDN w:val="0"/>
        <w:ind w:firstLine="709"/>
        <w:jc w:val="both"/>
      </w:pPr>
      <w:bookmarkStart w:id="5" w:name="sub_1023"/>
      <w:bookmarkEnd w:id="4"/>
      <w:r w:rsidRPr="00AF7340">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643C0" w:rsidRPr="00AF7340" w:rsidRDefault="00F643C0" w:rsidP="000942E4">
      <w:pPr>
        <w:autoSpaceDN w:val="0"/>
        <w:ind w:firstLine="709"/>
        <w:jc w:val="both"/>
      </w:pPr>
      <w:bookmarkStart w:id="6" w:name="sub_1024"/>
      <w:bookmarkEnd w:id="5"/>
      <w:r w:rsidRPr="00AF7340">
        <w:t>4) создания условий для привлечения инвестиций, в том числе путем предоставления во</w:t>
      </w:r>
      <w:r w:rsidRPr="00AF7340">
        <w:t>з</w:t>
      </w:r>
      <w:r w:rsidRPr="00AF7340">
        <w:t>можности выбора наиболее эффективных видов разрешенного использования земельных участков и объектов капитального строительства.</w:t>
      </w:r>
    </w:p>
    <w:bookmarkEnd w:id="6"/>
    <w:p w:rsidR="00F643C0" w:rsidRPr="00AF7340" w:rsidRDefault="00F643C0" w:rsidP="000942E4">
      <w:pPr>
        <w:autoSpaceDN w:val="0"/>
        <w:ind w:firstLine="709"/>
        <w:jc w:val="both"/>
      </w:pPr>
      <w:r w:rsidRPr="00AF7340">
        <w:t>4. Настоящие Правила включают в себя:</w:t>
      </w:r>
    </w:p>
    <w:p w:rsidR="00F643C0" w:rsidRPr="00AF7340" w:rsidRDefault="00F643C0" w:rsidP="000942E4">
      <w:pPr>
        <w:autoSpaceDN w:val="0"/>
        <w:ind w:firstLine="709"/>
        <w:jc w:val="both"/>
      </w:pPr>
      <w:r w:rsidRPr="00AF7340">
        <w:t>1) Раздел I. Порядок применения Правил и внесения в них изменений;</w:t>
      </w:r>
    </w:p>
    <w:p w:rsidR="00F643C0" w:rsidRPr="00004EEE" w:rsidRDefault="00F643C0" w:rsidP="000942E4">
      <w:pPr>
        <w:autoSpaceDN w:val="0"/>
        <w:ind w:firstLine="709"/>
        <w:jc w:val="both"/>
      </w:pPr>
      <w:r w:rsidRPr="00004EEE">
        <w:t>2) Раздел II. Карт</w:t>
      </w:r>
      <w:r w:rsidR="002C03E6">
        <w:t>а градостроительного зонирования</w:t>
      </w:r>
      <w:r w:rsidRPr="00004EEE">
        <w:t>;</w:t>
      </w:r>
    </w:p>
    <w:p w:rsidR="00F643C0" w:rsidRPr="00004EEE" w:rsidRDefault="00F643C0" w:rsidP="000942E4">
      <w:pPr>
        <w:autoSpaceDN w:val="0"/>
        <w:ind w:firstLine="709"/>
        <w:jc w:val="both"/>
      </w:pPr>
      <w:r w:rsidRPr="00004EEE">
        <w:t>3) Раздел III. Градостроительные регламенты.</w:t>
      </w:r>
    </w:p>
    <w:p w:rsidR="00F643C0" w:rsidRPr="000942E4" w:rsidRDefault="00F643C0" w:rsidP="000942E4">
      <w:pPr>
        <w:ind w:firstLine="709"/>
        <w:jc w:val="both"/>
      </w:pPr>
      <w:r w:rsidRPr="000942E4">
        <w:t>Согласно частям 5 и 5.1 статьи 30 Градостроительного кодекса</w:t>
      </w:r>
      <w:r w:rsidR="000942E4" w:rsidRPr="000942E4">
        <w:t xml:space="preserve"> Российской Федерации</w:t>
      </w:r>
      <w:r w:rsidRPr="000942E4">
        <w:t xml:space="preserve"> на карте градостроительного зонирования отображаются границы населенных пунктов, входящих  в состав поселения, городского округа, границы зон с особыми  условиями использования террит</w:t>
      </w:r>
      <w:r w:rsidRPr="000942E4">
        <w:t>о</w:t>
      </w:r>
      <w:r w:rsidRPr="000942E4">
        <w:t>рий, границы территорий объектов культурного наследия, границы территорий исторических п</w:t>
      </w:r>
      <w:r w:rsidRPr="000942E4">
        <w:t>о</w:t>
      </w:r>
      <w:r w:rsidRPr="000942E4">
        <w:t>селений федерального значения, границы территорий исторических поселений регионального зн</w:t>
      </w:r>
      <w:r w:rsidRPr="000942E4">
        <w:t>а</w:t>
      </w:r>
      <w:r w:rsidRPr="000942E4">
        <w:t>чения, устанавливаются территории, в границах которых предусматривается осуществление ко</w:t>
      </w:r>
      <w:r w:rsidRPr="000942E4">
        <w:t>м</w:t>
      </w:r>
      <w:r w:rsidRPr="000942E4">
        <w:t>плексного развития территории.</w:t>
      </w:r>
    </w:p>
    <w:p w:rsidR="000942E4" w:rsidRPr="000942E4" w:rsidRDefault="000942E4" w:rsidP="000942E4">
      <w:pPr>
        <w:ind w:firstLine="709"/>
        <w:jc w:val="both"/>
        <w:rPr>
          <w:highlight w:val="yellow"/>
        </w:rPr>
      </w:pPr>
      <w:r w:rsidRPr="000942E4">
        <w:t>В состав сельского поселения «</w:t>
      </w:r>
      <w:r w:rsidR="002D7C6A">
        <w:t>Курумкан</w:t>
      </w:r>
      <w:r w:rsidRPr="000942E4">
        <w:t xml:space="preserve">» входит четыре населенных пункта: село </w:t>
      </w:r>
      <w:r w:rsidR="002D7C6A">
        <w:t>Куру</w:t>
      </w:r>
      <w:r w:rsidR="002D7C6A">
        <w:t>м</w:t>
      </w:r>
      <w:r w:rsidR="002D7C6A">
        <w:t>кан</w:t>
      </w:r>
      <w:r w:rsidRPr="000942E4">
        <w:t>,</w:t>
      </w:r>
      <w:r w:rsidR="002D7C6A">
        <w:t xml:space="preserve"> у. </w:t>
      </w:r>
      <w:proofErr w:type="spellStart"/>
      <w:r w:rsidR="002D7C6A">
        <w:t>Мургун</w:t>
      </w:r>
      <w:proofErr w:type="spellEnd"/>
      <w:r w:rsidR="002D7C6A">
        <w:t xml:space="preserve">, у. </w:t>
      </w:r>
      <w:proofErr w:type="spellStart"/>
      <w:r w:rsidR="002D7C6A">
        <w:t>Унэгэтэй</w:t>
      </w:r>
      <w:proofErr w:type="spellEnd"/>
      <w:r w:rsidR="002D7C6A">
        <w:t xml:space="preserve">, у. </w:t>
      </w:r>
      <w:proofErr w:type="spellStart"/>
      <w:r w:rsidR="002D7C6A">
        <w:t>Томокто</w:t>
      </w:r>
      <w:proofErr w:type="spellEnd"/>
      <w:r w:rsidRPr="000942E4">
        <w:t>.</w:t>
      </w:r>
    </w:p>
    <w:p w:rsidR="00F643C0" w:rsidRDefault="00F643C0" w:rsidP="000942E4">
      <w:pPr>
        <w:ind w:firstLine="709"/>
        <w:jc w:val="both"/>
      </w:pPr>
    </w:p>
    <w:p w:rsidR="00D220D5" w:rsidRPr="00E26284" w:rsidRDefault="00D220D5" w:rsidP="000942E4">
      <w:pPr>
        <w:ind w:firstLine="709"/>
        <w:jc w:val="both"/>
        <w:rPr>
          <w:b/>
          <w:color w:val="000000" w:themeColor="text1"/>
        </w:rPr>
      </w:pPr>
      <w:r w:rsidRPr="00E26284">
        <w:rPr>
          <w:b/>
          <w:color w:val="000000" w:themeColor="text1"/>
        </w:rPr>
        <w:t xml:space="preserve">Статья </w:t>
      </w:r>
      <w:r w:rsidR="000942E4">
        <w:rPr>
          <w:b/>
          <w:color w:val="000000" w:themeColor="text1"/>
        </w:rPr>
        <w:t>2</w:t>
      </w:r>
      <w:r w:rsidRPr="00E26284">
        <w:rPr>
          <w:b/>
          <w:color w:val="000000" w:themeColor="text1"/>
        </w:rPr>
        <w:t xml:space="preserve">. Основные понятия, используемые в </w:t>
      </w:r>
      <w:r w:rsidR="000942E4">
        <w:rPr>
          <w:b/>
          <w:color w:val="000000" w:themeColor="text1"/>
        </w:rPr>
        <w:t>Правилах землепользования и застро</w:t>
      </w:r>
      <w:r w:rsidR="000942E4">
        <w:rPr>
          <w:b/>
          <w:color w:val="000000" w:themeColor="text1"/>
        </w:rPr>
        <w:t>й</w:t>
      </w:r>
      <w:r w:rsidR="000942E4">
        <w:rPr>
          <w:b/>
          <w:color w:val="000000" w:themeColor="text1"/>
        </w:rPr>
        <w:t>ки</w:t>
      </w:r>
    </w:p>
    <w:p w:rsidR="00D220D5" w:rsidRPr="00E26284" w:rsidRDefault="00D220D5" w:rsidP="000942E4">
      <w:pPr>
        <w:ind w:firstLine="709"/>
        <w:jc w:val="both"/>
        <w:rPr>
          <w:color w:val="000000" w:themeColor="text1"/>
        </w:rPr>
      </w:pPr>
      <w:r w:rsidRPr="00E26284">
        <w:rPr>
          <w:color w:val="000000" w:themeColor="text1"/>
        </w:rPr>
        <w:t>В Правилах используются следующие основные понятия:</w:t>
      </w:r>
    </w:p>
    <w:p w:rsidR="00EB58AF" w:rsidRPr="00E26284" w:rsidRDefault="00EB58AF" w:rsidP="000942E4">
      <w:pPr>
        <w:ind w:firstLine="709"/>
        <w:jc w:val="both"/>
      </w:pPr>
      <w:r w:rsidRPr="00E26284">
        <w:rPr>
          <w:b/>
        </w:rPr>
        <w:t>земельный участок</w:t>
      </w:r>
      <w:r w:rsidRPr="00E26284">
        <w:t xml:space="preserve"> - часть поверхности земли (в том числе поверхностный почвенный слой), границы, которой описаны и удостоверены в установленном законодательством порядке. </w:t>
      </w:r>
      <w:r w:rsidRPr="00E26284">
        <w:lastRenderedPageBreak/>
        <w:t>Земельный участок относится к объектам недвижимости. Земельный участок может быть дел</w:t>
      </w:r>
      <w:r w:rsidRPr="00E26284">
        <w:t>и</w:t>
      </w:r>
      <w:r w:rsidRPr="00E26284">
        <w:t>мым и неделимым;</w:t>
      </w:r>
    </w:p>
    <w:p w:rsidR="00EB58AF" w:rsidRPr="00E26284" w:rsidRDefault="00EB58AF" w:rsidP="000942E4">
      <w:pPr>
        <w:ind w:firstLine="709"/>
        <w:jc w:val="both"/>
      </w:pPr>
      <w:r w:rsidRPr="00E26284">
        <w:rPr>
          <w:b/>
        </w:rPr>
        <w:t>разрешенное использование земельных участков и иных объектов недвижимости</w:t>
      </w:r>
      <w:r w:rsidRPr="00E26284">
        <w:t xml:space="preserve"> - и</w:t>
      </w:r>
      <w:r w:rsidRPr="00E26284">
        <w:t>с</w:t>
      </w:r>
      <w:r w:rsidRPr="00E26284">
        <w:t>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Российской Федерации, а также сервитутами;</w:t>
      </w:r>
    </w:p>
    <w:p w:rsidR="00EB58AF" w:rsidRPr="00E26284" w:rsidRDefault="00EB58AF" w:rsidP="000942E4">
      <w:pPr>
        <w:ind w:firstLine="709"/>
        <w:jc w:val="both"/>
      </w:pPr>
      <w:r w:rsidRPr="00E26284">
        <w:rPr>
          <w:b/>
        </w:rPr>
        <w:t>виды разрешенного использования земельных участков и объектов капитального строительства</w:t>
      </w:r>
      <w:r w:rsidRPr="00E26284">
        <w:t xml:space="preserve"> - виды деятельности, объекты, осуществлять и размещать которые на земельных участках разрешено в силу </w:t>
      </w:r>
      <w:proofErr w:type="spellStart"/>
      <w:r w:rsidRPr="00E26284">
        <w:t>поименования</w:t>
      </w:r>
      <w:proofErr w:type="spellEnd"/>
      <w:r w:rsidRPr="00E26284">
        <w:t xml:space="preserve"> их в составе регламентов использования территорий применительно к соответствующим территориальным зонам при условии обязательного соблюд</w:t>
      </w:r>
      <w:r w:rsidRPr="00E26284">
        <w:t>е</w:t>
      </w:r>
      <w:r w:rsidRPr="00E26284">
        <w:t>ния требований, установленных действующим законодательством, Правилами, иными нормати</w:t>
      </w:r>
      <w:r w:rsidRPr="00E26284">
        <w:t>в</w:t>
      </w:r>
      <w:r w:rsidRPr="00E26284">
        <w:t>но-правовыми актами, нормативно-техническими документами. Виды разрешенного использов</w:t>
      </w:r>
      <w:r w:rsidRPr="00E26284">
        <w:t>а</w:t>
      </w:r>
      <w:r w:rsidRPr="00E26284">
        <w:t>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EB58AF" w:rsidRPr="00E26284" w:rsidRDefault="00EB58AF" w:rsidP="000942E4">
      <w:pPr>
        <w:ind w:firstLine="709"/>
        <w:jc w:val="both"/>
      </w:pPr>
      <w:proofErr w:type="gramStart"/>
      <w:r w:rsidRPr="00E26284">
        <w:rPr>
          <w:b/>
        </w:rPr>
        <w:t>вспомогательные виды разрешенного использования земельных участков и объектов капитального строительства</w:t>
      </w:r>
      <w:r w:rsidRPr="00E26284">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w:t>
      </w:r>
      <w:r w:rsidRPr="00E26284">
        <w:t>о</w:t>
      </w:r>
      <w:r w:rsidRPr="00E26284">
        <w:t>ставе регламентов использования территорий применительно к соответствующим территориал</w:t>
      </w:r>
      <w:r w:rsidRPr="00E26284">
        <w:t>ь</w:t>
      </w:r>
      <w:r w:rsidRPr="00E26284">
        <w:t>ным зонам, при этом такие виды деятельности, объекты допустимы только в качестве дополн</w:t>
      </w:r>
      <w:r w:rsidRPr="00E26284">
        <w:t>и</w:t>
      </w:r>
      <w:r w:rsidRPr="00E26284">
        <w:t>тельных по отношению к основным видам разрешенного использования земельных участков и</w:t>
      </w:r>
      <w:proofErr w:type="gramEnd"/>
      <w:r w:rsidRPr="00E26284">
        <w:t xml:space="preserve">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EB58AF" w:rsidRPr="00E26284" w:rsidRDefault="00EB58AF" w:rsidP="000942E4">
      <w:pPr>
        <w:ind w:firstLine="709"/>
        <w:jc w:val="both"/>
      </w:pPr>
      <w:proofErr w:type="gramStart"/>
      <w:r w:rsidRPr="00E26284">
        <w:rPr>
          <w:b/>
        </w:rPr>
        <w:t>условно разрешенные виды использования</w:t>
      </w:r>
      <w:r w:rsidRPr="00E26284">
        <w:t xml:space="preserve"> - виды деятельности, объекты капитального строительства, осуществлять и размещать которые на земельных участках разрешено в силу пер</w:t>
      </w:r>
      <w:r w:rsidRPr="00E26284">
        <w:t>е</w:t>
      </w:r>
      <w:r w:rsidRPr="00E26284">
        <w:t>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w:t>
      </w:r>
      <w:r w:rsidRPr="00E26284">
        <w:t>а</w:t>
      </w:r>
      <w:r w:rsidRPr="00E26284">
        <w:t>тельного соблюдения требований технических регламентов;</w:t>
      </w:r>
      <w:proofErr w:type="gramEnd"/>
    </w:p>
    <w:p w:rsidR="00EB58AF" w:rsidRPr="00E26284" w:rsidRDefault="00EB58AF" w:rsidP="000942E4">
      <w:pPr>
        <w:ind w:firstLine="709"/>
        <w:jc w:val="both"/>
      </w:pPr>
      <w:proofErr w:type="gramStart"/>
      <w:r w:rsidRPr="00E26284">
        <w:rPr>
          <w:b/>
        </w:rPr>
        <w:t>основные виды разрешенного использования земельных участков и объектов кап</w:t>
      </w:r>
      <w:r w:rsidRPr="00E26284">
        <w:rPr>
          <w:b/>
        </w:rPr>
        <w:t>и</w:t>
      </w:r>
      <w:r w:rsidRPr="00E26284">
        <w:rPr>
          <w:b/>
        </w:rPr>
        <w:t>тального строительства</w:t>
      </w:r>
      <w:r w:rsidRPr="00E26284">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w:t>
      </w:r>
      <w:r w:rsidRPr="00E26284">
        <w:t>о</w:t>
      </w:r>
      <w:r w:rsidRPr="00E26284">
        <w:t>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E26284">
        <w:t xml:space="preserve"> разрешений и согласований) при условии соблюдения требований технических регламентов. Пр</w:t>
      </w:r>
      <w:r w:rsidRPr="00E26284">
        <w:t>а</w:t>
      </w:r>
      <w:r w:rsidRPr="00E26284">
        <w:t>во указанного выбора без получения дополнительных разрешений и согласований не распростр</w:t>
      </w:r>
      <w:r w:rsidRPr="00E26284">
        <w:t>а</w:t>
      </w:r>
      <w:r w:rsidRPr="00E26284">
        <w:t>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EB58AF" w:rsidRPr="00E26284" w:rsidRDefault="00EB58AF" w:rsidP="000942E4">
      <w:pPr>
        <w:ind w:firstLine="709"/>
        <w:jc w:val="both"/>
      </w:pPr>
      <w:r w:rsidRPr="00E26284">
        <w:rPr>
          <w:b/>
        </w:rPr>
        <w:t>минимальные площадь и размеры земельных участков</w:t>
      </w:r>
      <w:r w:rsidRPr="00E26284">
        <w:t xml:space="preserve"> - показатели наименьшей пл</w:t>
      </w:r>
      <w:r w:rsidRPr="00E26284">
        <w:t>о</w:t>
      </w:r>
      <w:r w:rsidRPr="00E26284">
        <w:t>щади и линейных размеров земельных участков, включаемые в состав градостроительных регл</w:t>
      </w:r>
      <w:r w:rsidRPr="00E26284">
        <w:t>а</w:t>
      </w:r>
      <w:r w:rsidRPr="00E26284">
        <w:t>ментов применительно к соответствующим территориальным зонам, которые выделяются на карте правового зонирования;</w:t>
      </w:r>
    </w:p>
    <w:p w:rsidR="00EB58AF" w:rsidRPr="00E26284" w:rsidRDefault="00EB58AF" w:rsidP="000942E4">
      <w:pPr>
        <w:ind w:firstLine="709"/>
        <w:jc w:val="both"/>
      </w:pPr>
      <w:r w:rsidRPr="00E26284">
        <w:rPr>
          <w:b/>
        </w:rPr>
        <w:t>собственники земельных участков</w:t>
      </w:r>
      <w:r w:rsidRPr="00E26284">
        <w:t xml:space="preserve"> - лица, обладающие правами собственности земел</w:t>
      </w:r>
      <w:r w:rsidRPr="00E26284">
        <w:t>ь</w:t>
      </w:r>
      <w:r w:rsidRPr="00E26284">
        <w:t>ных участков;</w:t>
      </w:r>
    </w:p>
    <w:p w:rsidR="00EB58AF" w:rsidRPr="00E26284" w:rsidRDefault="00EB58AF" w:rsidP="000942E4">
      <w:pPr>
        <w:ind w:firstLine="709"/>
        <w:jc w:val="both"/>
      </w:pPr>
      <w:proofErr w:type="gramStart"/>
      <w:r w:rsidRPr="00E26284">
        <w:rPr>
          <w:b/>
        </w:rPr>
        <w:t>градостроительная деятельность</w:t>
      </w:r>
      <w:r w:rsidRPr="00E26284">
        <w:t xml:space="preserve"> – деятельность по развитию территорий поселения, осуществляемая в виде территориального планирования, градостроительного зонирования, план</w:t>
      </w:r>
      <w:r w:rsidRPr="00E26284">
        <w:t>и</w:t>
      </w:r>
      <w:r w:rsidRPr="00E26284">
        <w:t>ровки территорий, архитектурно-строительного проектирования, строительства, капитального р</w:t>
      </w:r>
      <w:r w:rsidRPr="00E26284">
        <w:t>е</w:t>
      </w:r>
      <w:r w:rsidRPr="00E26284">
        <w:t>монта, реконструкции, сноса объектов капитального строительства,</w:t>
      </w:r>
      <w:r w:rsidRPr="00E26284">
        <w:rPr>
          <w:shd w:val="clear" w:color="auto" w:fill="FFFFFF"/>
        </w:rPr>
        <w:t xml:space="preserve"> эксплуатации зданий, соор</w:t>
      </w:r>
      <w:r w:rsidRPr="00E26284">
        <w:rPr>
          <w:shd w:val="clear" w:color="auto" w:fill="FFFFFF"/>
        </w:rPr>
        <w:t>у</w:t>
      </w:r>
      <w:r w:rsidRPr="00E26284">
        <w:rPr>
          <w:shd w:val="clear" w:color="auto" w:fill="FFFFFF"/>
        </w:rPr>
        <w:t>жений, комплексного развития территорий и их благоустройства</w:t>
      </w:r>
      <w:r w:rsidRPr="00E26284">
        <w:t>;</w:t>
      </w:r>
      <w:proofErr w:type="gramEnd"/>
    </w:p>
    <w:p w:rsidR="000020F1" w:rsidRPr="00E26284" w:rsidRDefault="00EB58AF" w:rsidP="000942E4">
      <w:pPr>
        <w:ind w:firstLine="709"/>
        <w:jc w:val="both"/>
        <w:rPr>
          <w:color w:val="000000"/>
          <w:shd w:val="clear" w:color="auto" w:fill="FFFFFF"/>
        </w:rPr>
      </w:pPr>
      <w:proofErr w:type="gramStart"/>
      <w:r w:rsidRPr="00E26284">
        <w:rPr>
          <w:b/>
        </w:rPr>
        <w:lastRenderedPageBreak/>
        <w:t>градостроительный регламент</w:t>
      </w:r>
      <w:r w:rsidRPr="00E26284">
        <w:t xml:space="preserve"> </w:t>
      </w:r>
      <w:r w:rsidR="000020F1" w:rsidRPr="00E2628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w:t>
      </w:r>
      <w:r w:rsidR="000020F1" w:rsidRPr="00E26284">
        <w:t>й</w:t>
      </w:r>
      <w:r w:rsidR="000020F1" w:rsidRPr="00E26284">
        <w:t xml:space="preserve">ки и последующей эксплуатации объектов капитального строительства, </w:t>
      </w:r>
      <w:r w:rsidR="000020F1" w:rsidRPr="00E26284">
        <w:rPr>
          <w:color w:val="000000"/>
          <w:shd w:val="clear" w:color="auto" w:fill="FFFFFF"/>
        </w:rPr>
        <w:t>предельные (минимал</w:t>
      </w:r>
      <w:r w:rsidR="000020F1" w:rsidRPr="00E26284">
        <w:rPr>
          <w:color w:val="000000"/>
          <w:shd w:val="clear" w:color="auto" w:fill="FFFFFF"/>
        </w:rPr>
        <w:t>ь</w:t>
      </w:r>
      <w:r w:rsidR="000020F1" w:rsidRPr="00E26284">
        <w:rPr>
          <w:color w:val="000000"/>
          <w:shd w:val="clear" w:color="auto" w:fill="FFFFFF"/>
        </w:rPr>
        <w:t>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0020F1" w:rsidRPr="00E26284">
        <w:rPr>
          <w:color w:val="000000"/>
          <w:shd w:val="clear" w:color="auto" w:fill="FFFFFF"/>
        </w:rPr>
        <w:t xml:space="preserve"> капитального строительства, а также применительно к территор</w:t>
      </w:r>
      <w:r w:rsidR="000020F1" w:rsidRPr="00E26284">
        <w:rPr>
          <w:color w:val="000000"/>
          <w:shd w:val="clear" w:color="auto" w:fill="FFFFFF"/>
        </w:rPr>
        <w:t>и</w:t>
      </w:r>
      <w:r w:rsidR="000020F1" w:rsidRPr="00E26284">
        <w:rPr>
          <w:color w:val="000000"/>
          <w:shd w:val="clear" w:color="auto" w:fill="FFFFFF"/>
        </w:rPr>
        <w:t>ям, в границах которых предусматривается осуществление деятельности по комплексному разв</w:t>
      </w:r>
      <w:r w:rsidR="000020F1" w:rsidRPr="00E26284">
        <w:rPr>
          <w:color w:val="000000"/>
          <w:shd w:val="clear" w:color="auto" w:fill="FFFFFF"/>
        </w:rPr>
        <w:t>и</w:t>
      </w:r>
      <w:r w:rsidR="000020F1" w:rsidRPr="00E26284">
        <w:rPr>
          <w:color w:val="000000"/>
          <w:shd w:val="clear" w:color="auto" w:fill="FFFFFF"/>
        </w:rPr>
        <w:t>тию территории, расчетные показатели минимально допустимого уровня обеспеченности соотве</w:t>
      </w:r>
      <w:r w:rsidR="000020F1" w:rsidRPr="00E26284">
        <w:rPr>
          <w:color w:val="000000"/>
          <w:shd w:val="clear" w:color="auto" w:fill="FFFFFF"/>
        </w:rPr>
        <w:t>т</w:t>
      </w:r>
      <w:r w:rsidR="000020F1" w:rsidRPr="00E26284">
        <w:rPr>
          <w:color w:val="000000"/>
          <w:shd w:val="clear" w:color="auto" w:fill="FFFFFF"/>
        </w:rPr>
        <w:t>ствующей территории объектами коммунальной, транспортной, социальной инфраструктур и ра</w:t>
      </w:r>
      <w:r w:rsidR="000020F1" w:rsidRPr="00E26284">
        <w:rPr>
          <w:color w:val="000000"/>
          <w:shd w:val="clear" w:color="auto" w:fill="FFFFFF"/>
        </w:rPr>
        <w:t>с</w:t>
      </w:r>
      <w:r w:rsidR="000020F1" w:rsidRPr="00E26284">
        <w:rPr>
          <w:color w:val="000000"/>
          <w:shd w:val="clear" w:color="auto" w:fill="FFFFFF"/>
        </w:rPr>
        <w:t>четные показатели максимально допустимого уровня территориальной доступности указанных объектов для населения;</w:t>
      </w:r>
    </w:p>
    <w:p w:rsidR="00EB58AF" w:rsidRPr="00E26284" w:rsidRDefault="00EB58AF" w:rsidP="000942E4">
      <w:pPr>
        <w:ind w:firstLine="709"/>
        <w:jc w:val="both"/>
      </w:pPr>
      <w:r w:rsidRPr="00E26284">
        <w:rPr>
          <w:b/>
          <w:shd w:val="clear" w:color="auto" w:fill="FFFFFF"/>
        </w:rPr>
        <w:t>красные линии</w:t>
      </w:r>
      <w:r w:rsidRPr="00E26284">
        <w:rPr>
          <w:shd w:val="clear" w:color="auto" w:fill="FFFFFF"/>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B58AF" w:rsidRPr="00E26284" w:rsidRDefault="00EB58AF" w:rsidP="000942E4">
      <w:pPr>
        <w:ind w:firstLine="709"/>
        <w:jc w:val="both"/>
        <w:rPr>
          <w:shd w:val="clear" w:color="auto" w:fill="FFFFFF"/>
        </w:rPr>
      </w:pPr>
      <w:r w:rsidRPr="00E26284">
        <w:rPr>
          <w:b/>
          <w:shd w:val="clear" w:color="auto" w:fill="FFFFFF"/>
        </w:rPr>
        <w:t>территории общего пользования</w:t>
      </w:r>
      <w:r w:rsidRPr="00E26284">
        <w:rPr>
          <w:shd w:val="clear" w:color="auto" w:fill="FFFFFF"/>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B58AF" w:rsidRPr="00E26284" w:rsidRDefault="00EB58AF" w:rsidP="000942E4">
      <w:pPr>
        <w:ind w:firstLine="709"/>
        <w:jc w:val="both"/>
        <w:rPr>
          <w:shd w:val="clear" w:color="auto" w:fill="FFFFFF"/>
        </w:rPr>
      </w:pPr>
      <w:r w:rsidRPr="00E26284">
        <w:rPr>
          <w:b/>
          <w:shd w:val="clear" w:color="auto" w:fill="FFFFFF"/>
        </w:rPr>
        <w:t>территориальное планирование</w:t>
      </w:r>
      <w:r w:rsidRPr="00E26284">
        <w:rPr>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w:t>
      </w:r>
      <w:r w:rsidRPr="00E26284">
        <w:rPr>
          <w:shd w:val="clear" w:color="auto" w:fill="FFFFFF"/>
        </w:rPr>
        <w:t>о</w:t>
      </w:r>
      <w:r w:rsidRPr="00E26284">
        <w:rPr>
          <w:shd w:val="clear" w:color="auto" w:fill="FFFFFF"/>
        </w:rPr>
        <w:t>го значения, объектов регионального значения, объектов местного значения;</w:t>
      </w:r>
    </w:p>
    <w:p w:rsidR="00EB58AF" w:rsidRPr="00E26284" w:rsidRDefault="00EB58AF" w:rsidP="000942E4">
      <w:pPr>
        <w:ind w:firstLine="709"/>
        <w:jc w:val="both"/>
        <w:rPr>
          <w:shd w:val="clear" w:color="auto" w:fill="FFFFFF"/>
        </w:rPr>
      </w:pPr>
      <w:r w:rsidRPr="00E26284">
        <w:rPr>
          <w:b/>
          <w:shd w:val="clear" w:color="auto" w:fill="FFFFFF"/>
        </w:rPr>
        <w:t>территориальные зоны</w:t>
      </w:r>
      <w:r w:rsidRPr="00E26284">
        <w:rPr>
          <w:shd w:val="clear" w:color="auto" w:fill="FFFFFF"/>
        </w:rPr>
        <w:t xml:space="preserve"> - зоны, для которых в правилах землепользования и застройки определены границы и установлены градостроительные регламенты;</w:t>
      </w:r>
    </w:p>
    <w:p w:rsidR="00EB58AF" w:rsidRPr="00E26284" w:rsidRDefault="00EB58AF" w:rsidP="000942E4">
      <w:pPr>
        <w:ind w:firstLine="709"/>
        <w:jc w:val="both"/>
      </w:pPr>
      <w:proofErr w:type="gramStart"/>
      <w:r w:rsidRPr="00E26284">
        <w:rPr>
          <w:b/>
          <w:shd w:val="clear" w:color="auto" w:fill="FFFFFF"/>
        </w:rPr>
        <w:t>зоны с особыми условиями использования территорий</w:t>
      </w:r>
      <w:r w:rsidRPr="00E26284">
        <w:rPr>
          <w:shd w:val="clear" w:color="auto" w:fill="FFFFFF"/>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w:t>
      </w:r>
      <w:r w:rsidRPr="00E26284">
        <w:rPr>
          <w:shd w:val="clear" w:color="auto" w:fill="FFFFFF"/>
        </w:rPr>
        <w:t>ь</w:t>
      </w:r>
      <w:r w:rsidRPr="00E26284">
        <w:rPr>
          <w:shd w:val="clear" w:color="auto" w:fill="FFFFFF"/>
        </w:rPr>
        <w:t xml:space="preserve">турного наследия, </w:t>
      </w:r>
      <w:proofErr w:type="spellStart"/>
      <w:r w:rsidRPr="00E26284">
        <w:rPr>
          <w:shd w:val="clear" w:color="auto" w:fill="FFFFFF"/>
        </w:rPr>
        <w:t>водоохранные</w:t>
      </w:r>
      <w:proofErr w:type="spellEnd"/>
      <w:r w:rsidRPr="00E26284">
        <w:rPr>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26284">
        <w:rPr>
          <w:shd w:val="clear" w:color="auto" w:fill="FFFFFF"/>
        </w:rPr>
        <w:t>пр</w:t>
      </w:r>
      <w:r w:rsidRPr="00E26284">
        <w:rPr>
          <w:shd w:val="clear" w:color="auto" w:fill="FFFFFF"/>
        </w:rPr>
        <w:t>и</w:t>
      </w:r>
      <w:r w:rsidRPr="00E26284">
        <w:rPr>
          <w:shd w:val="clear" w:color="auto" w:fill="FFFFFF"/>
        </w:rPr>
        <w:t>аэродромная</w:t>
      </w:r>
      <w:proofErr w:type="spellEnd"/>
      <w:r w:rsidRPr="00E26284">
        <w:rPr>
          <w:shd w:val="clear" w:color="auto" w:fill="FFFFFF"/>
        </w:rPr>
        <w:t xml:space="preserve"> территория, иные зоны, устанавливаемые в соответствии с </w:t>
      </w:r>
      <w:hyperlink r:id="rId11" w:anchor="dst1863" w:history="1">
        <w:r w:rsidRPr="00E26284">
          <w:rPr>
            <w:rStyle w:val="afa"/>
            <w:color w:val="auto"/>
            <w:u w:val="none"/>
            <w:shd w:val="clear" w:color="auto" w:fill="FFFFFF"/>
          </w:rPr>
          <w:t>законодательством</w:t>
        </w:r>
      </w:hyperlink>
      <w:r w:rsidRPr="00E26284">
        <w:rPr>
          <w:shd w:val="clear" w:color="auto" w:fill="FFFFFF"/>
        </w:rPr>
        <w:t> Российской Федерации;</w:t>
      </w:r>
      <w:proofErr w:type="gramEnd"/>
    </w:p>
    <w:p w:rsidR="00EB58AF" w:rsidRPr="00E26284" w:rsidRDefault="00EB58AF" w:rsidP="000942E4">
      <w:pPr>
        <w:ind w:firstLine="709"/>
        <w:jc w:val="both"/>
        <w:rPr>
          <w:shd w:val="clear" w:color="auto" w:fill="FFFFFF"/>
        </w:rPr>
      </w:pPr>
      <w:proofErr w:type="gramStart"/>
      <w:r w:rsidRPr="00E26284">
        <w:rPr>
          <w:b/>
          <w:shd w:val="clear" w:color="auto" w:fill="FFFFFF"/>
        </w:rPr>
        <w:t>особо охраняемые природные территории</w:t>
      </w:r>
      <w:r w:rsidRPr="00E26284">
        <w:rPr>
          <w:shd w:val="clear" w:color="auto" w:fill="FFFFFF"/>
        </w:rPr>
        <w:t xml:space="preserve"> - участки земли, водной поверхности и во</w:t>
      </w:r>
      <w:r w:rsidRPr="00E26284">
        <w:rPr>
          <w:shd w:val="clear" w:color="auto" w:fill="FFFFFF"/>
        </w:rPr>
        <w:t>з</w:t>
      </w:r>
      <w:r w:rsidRPr="00E26284">
        <w:rPr>
          <w:shd w:val="clear" w:color="auto" w:fill="FFFFFF"/>
        </w:rPr>
        <w:t>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w:t>
      </w:r>
      <w:r w:rsidRPr="00E26284">
        <w:rPr>
          <w:shd w:val="clear" w:color="auto" w:fill="FFFFFF"/>
        </w:rPr>
        <w:t>и</w:t>
      </w:r>
      <w:r w:rsidRPr="00E26284">
        <w:rPr>
          <w:shd w:val="clear" w:color="auto" w:fill="FFFFFF"/>
        </w:rPr>
        <w:t>тельное значение, которые изъяты решениями органов государственной власти полностью или ч</w:t>
      </w:r>
      <w:r w:rsidRPr="00E26284">
        <w:rPr>
          <w:shd w:val="clear" w:color="auto" w:fill="FFFFFF"/>
        </w:rPr>
        <w:t>а</w:t>
      </w:r>
      <w:r w:rsidRPr="00E26284">
        <w:rPr>
          <w:shd w:val="clear" w:color="auto" w:fill="FFFFFF"/>
        </w:rPr>
        <w:t>стично из хозяйственного использования и для которых установлен режим особой охраны.</w:t>
      </w:r>
      <w:proofErr w:type="gramEnd"/>
    </w:p>
    <w:p w:rsidR="00EB58AF" w:rsidRPr="00E26284" w:rsidRDefault="00EB58AF" w:rsidP="000942E4">
      <w:pPr>
        <w:ind w:firstLine="709"/>
        <w:jc w:val="both"/>
      </w:pPr>
      <w:proofErr w:type="spellStart"/>
      <w:r w:rsidRPr="00E26284">
        <w:rPr>
          <w:b/>
        </w:rPr>
        <w:t>водоохранная</w:t>
      </w:r>
      <w:proofErr w:type="spellEnd"/>
      <w:r w:rsidRPr="00E26284">
        <w:rPr>
          <w:b/>
        </w:rPr>
        <w:t xml:space="preserve"> зона</w:t>
      </w:r>
      <w:r w:rsidRPr="00E26284">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w:t>
      </w:r>
      <w:r w:rsidRPr="00E26284">
        <w:t>е</w:t>
      </w:r>
      <w:r w:rsidRPr="00E26284">
        <w:t>жим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EB58AF" w:rsidRPr="00E26284" w:rsidRDefault="00EB58AF" w:rsidP="000942E4">
      <w:pPr>
        <w:ind w:firstLine="709"/>
        <w:jc w:val="both"/>
      </w:pPr>
      <w:r w:rsidRPr="00E26284">
        <w:rPr>
          <w:b/>
        </w:rPr>
        <w:t>правила землепользования и застройки</w:t>
      </w:r>
      <w:r w:rsidRPr="00E26284">
        <w:t xml:space="preserve"> – документ градостроительного зонирования, к</w:t>
      </w:r>
      <w:r w:rsidRPr="00E26284">
        <w:t>о</w:t>
      </w:r>
      <w:r w:rsidRPr="00E26284">
        <w:t>торый утверждается нормативным правовым актом представительного органа и в котором уст</w:t>
      </w:r>
      <w:r w:rsidRPr="00E26284">
        <w:t>а</w:t>
      </w:r>
      <w:r w:rsidRPr="00E26284">
        <w:t>навливаются территориальные зоны, градостроительные регламенты, порядок применения такого документа и порядок внесения в него изменений;</w:t>
      </w:r>
    </w:p>
    <w:p w:rsidR="00EB58AF" w:rsidRPr="00E26284" w:rsidRDefault="00EB58AF" w:rsidP="000942E4">
      <w:pPr>
        <w:ind w:firstLine="709"/>
        <w:jc w:val="both"/>
        <w:rPr>
          <w:shd w:val="clear" w:color="auto" w:fill="FFFFFF"/>
        </w:rPr>
      </w:pPr>
      <w:r w:rsidRPr="00E26284">
        <w:rPr>
          <w:b/>
          <w:shd w:val="clear" w:color="auto" w:fill="FFFFFF"/>
        </w:rPr>
        <w:t>строительство</w:t>
      </w:r>
      <w:r w:rsidRPr="00E26284">
        <w:rPr>
          <w:shd w:val="clear" w:color="auto" w:fill="FFFFFF"/>
        </w:rPr>
        <w:t xml:space="preserve"> - создание зданий, строений, сооружений (в том числе на месте сносимых объектов капитального строительства);</w:t>
      </w:r>
    </w:p>
    <w:p w:rsidR="00EB58AF" w:rsidRPr="00E26284" w:rsidRDefault="0055686F" w:rsidP="000942E4">
      <w:pPr>
        <w:ind w:firstLine="709"/>
        <w:jc w:val="both"/>
      </w:pPr>
      <w:hyperlink r:id="rId12" w:history="1">
        <w:proofErr w:type="gramStart"/>
        <w:r w:rsidR="008C0D14" w:rsidRPr="00E26284">
          <w:rPr>
            <w:rStyle w:val="afa"/>
            <w:b/>
            <w:color w:val="auto"/>
            <w:u w:val="none"/>
            <w:shd w:val="clear" w:color="auto" w:fill="FFFFFF"/>
          </w:rPr>
          <w:t>р</w:t>
        </w:r>
        <w:r w:rsidR="00EB58AF" w:rsidRPr="00E26284">
          <w:rPr>
            <w:rStyle w:val="afa"/>
            <w:b/>
            <w:color w:val="auto"/>
            <w:u w:val="none"/>
            <w:shd w:val="clear" w:color="auto" w:fill="FFFFFF"/>
          </w:rPr>
          <w:t>азрешение</w:t>
        </w:r>
      </w:hyperlink>
      <w:r w:rsidR="00EB58AF" w:rsidRPr="00E26284">
        <w:rPr>
          <w:shd w:val="clear" w:color="auto" w:fill="FFFFFF"/>
        </w:rPr>
        <w:t> </w:t>
      </w:r>
      <w:r w:rsidR="00EB58AF" w:rsidRPr="00E26284">
        <w:rPr>
          <w:b/>
          <w:shd w:val="clear" w:color="auto" w:fill="FFFFFF"/>
        </w:rPr>
        <w:t>на строительство</w:t>
      </w:r>
      <w:r w:rsidR="00EB58AF" w:rsidRPr="00E26284">
        <w:rPr>
          <w:shd w:val="clear" w:color="auto" w:fill="FFFFFF"/>
        </w:rPr>
        <w:t xml:space="preserve"> - представляет собой документ, который подтверждает с</w:t>
      </w:r>
      <w:r w:rsidR="00EB58AF" w:rsidRPr="00E26284">
        <w:rPr>
          <w:shd w:val="clear" w:color="auto" w:fill="FFFFFF"/>
        </w:rPr>
        <w:t>о</w:t>
      </w:r>
      <w:r w:rsidR="00EB58AF" w:rsidRPr="00E26284">
        <w:rPr>
          <w:shd w:val="clear" w:color="auto" w:fill="FFFFFF"/>
        </w:rPr>
        <w:t>ответствие проектной документации требованиям, установленным градостроительным регламе</w:t>
      </w:r>
      <w:r w:rsidR="00EB58AF" w:rsidRPr="00E26284">
        <w:rPr>
          <w:shd w:val="clear" w:color="auto" w:fill="FFFFFF"/>
        </w:rPr>
        <w:t>н</w:t>
      </w:r>
      <w:r w:rsidR="00EB58AF" w:rsidRPr="00E26284">
        <w:rPr>
          <w:shd w:val="clear" w:color="auto" w:fill="FFFFFF"/>
        </w:rPr>
        <w:t>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w:t>
      </w:r>
      <w:r w:rsidR="00EB58AF" w:rsidRPr="00E26284">
        <w:rPr>
          <w:shd w:val="clear" w:color="auto" w:fill="FFFFFF"/>
        </w:rPr>
        <w:t>а</w:t>
      </w:r>
      <w:r w:rsidR="00EB58AF" w:rsidRPr="00E26284">
        <w:rPr>
          <w:shd w:val="clear" w:color="auto" w:fill="FFFFFF"/>
        </w:rPr>
        <w:t>ния территории, при осуществлении строительства, реконструкции линейного объекта, требован</w:t>
      </w:r>
      <w:r w:rsidR="00EB58AF" w:rsidRPr="00E26284">
        <w:rPr>
          <w:shd w:val="clear" w:color="auto" w:fill="FFFFFF"/>
        </w:rPr>
        <w:t>и</w:t>
      </w:r>
      <w:r w:rsidR="00EB58AF" w:rsidRPr="00E26284">
        <w:rPr>
          <w:shd w:val="clear" w:color="auto" w:fill="FFFFFF"/>
        </w:rPr>
        <w:t>ям, установленным проектом планировки территории, в случае выдачи разрешения на строител</w:t>
      </w:r>
      <w:r w:rsidR="00EB58AF" w:rsidRPr="00E26284">
        <w:rPr>
          <w:shd w:val="clear" w:color="auto" w:fill="FFFFFF"/>
        </w:rPr>
        <w:t>ь</w:t>
      </w:r>
      <w:r w:rsidR="00EB58AF" w:rsidRPr="00E26284">
        <w:rPr>
          <w:shd w:val="clear" w:color="auto" w:fill="FFFFFF"/>
        </w:rPr>
        <w:t>ство</w:t>
      </w:r>
      <w:proofErr w:type="gramEnd"/>
      <w:r w:rsidR="00EB58AF" w:rsidRPr="00E26284">
        <w:rPr>
          <w:shd w:val="clear" w:color="auto" w:fill="FFFFFF"/>
        </w:rPr>
        <w:t xml:space="preserve"> линейного объекта, для размещения которого не требуется образование земельного участка, а </w:t>
      </w:r>
      <w:r w:rsidR="00EB58AF" w:rsidRPr="00E26284">
        <w:rPr>
          <w:shd w:val="clear" w:color="auto" w:fill="FFFFFF"/>
        </w:rPr>
        <w:lastRenderedPageBreak/>
        <w:t>также допустимость размещения объекта капитального строительства на земельном участке в с</w:t>
      </w:r>
      <w:r w:rsidR="00EB58AF" w:rsidRPr="00E26284">
        <w:rPr>
          <w:shd w:val="clear" w:color="auto" w:fill="FFFFFF"/>
        </w:rPr>
        <w:t>о</w:t>
      </w:r>
      <w:r w:rsidR="00EB58AF" w:rsidRPr="00E26284">
        <w:rPr>
          <w:shd w:val="clear" w:color="auto" w:fill="FFFFFF"/>
        </w:rPr>
        <w:t>ответствии с разрешенным использованием такого земельного участка и ограничениями, устано</w:t>
      </w:r>
      <w:r w:rsidR="00EB58AF" w:rsidRPr="00E26284">
        <w:rPr>
          <w:shd w:val="clear" w:color="auto" w:fill="FFFFFF"/>
        </w:rPr>
        <w:t>в</w:t>
      </w:r>
      <w:r w:rsidR="00EB58AF" w:rsidRPr="00E26284">
        <w:rPr>
          <w:shd w:val="clear" w:color="auto" w:fill="FFFFFF"/>
        </w:rPr>
        <w:t>ленными в соответствии с земельным и иным законодательством Российской Федерации. Разр</w:t>
      </w:r>
      <w:r w:rsidR="00EB58AF" w:rsidRPr="00E26284">
        <w:rPr>
          <w:shd w:val="clear" w:color="auto" w:fill="FFFFFF"/>
        </w:rPr>
        <w:t>е</w:t>
      </w:r>
      <w:r w:rsidR="00EB58AF" w:rsidRPr="00E26284">
        <w:rPr>
          <w:shd w:val="clear" w:color="auto" w:fill="FFFFFF"/>
        </w:rPr>
        <w:t>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w:t>
      </w:r>
      <w:r w:rsidR="00EB58AF" w:rsidRPr="00E26284">
        <w:rPr>
          <w:shd w:val="clear" w:color="auto" w:fill="FFFFFF"/>
        </w:rPr>
        <w:t>ь</w:t>
      </w:r>
      <w:r w:rsidR="00EB58AF" w:rsidRPr="00E26284">
        <w:rPr>
          <w:shd w:val="clear" w:color="auto" w:fill="FFFFFF"/>
        </w:rPr>
        <w:t>ным Кодексом РФ.</w:t>
      </w:r>
    </w:p>
    <w:p w:rsidR="00EB58AF" w:rsidRPr="00E26284" w:rsidRDefault="00EB58AF" w:rsidP="000942E4">
      <w:pPr>
        <w:ind w:firstLine="709"/>
        <w:jc w:val="both"/>
        <w:rPr>
          <w:shd w:val="clear" w:color="auto" w:fill="FFFFFF"/>
        </w:rPr>
      </w:pPr>
      <w:proofErr w:type="gramStart"/>
      <w:r w:rsidRPr="00E26284">
        <w:rPr>
          <w:b/>
          <w:shd w:val="clear" w:color="auto" w:fill="FFFFFF"/>
        </w:rPr>
        <w:t>объект капитального строительства</w:t>
      </w:r>
      <w:r w:rsidRPr="00E26284">
        <w:rPr>
          <w:shd w:val="clear" w:color="auto" w:fill="FFFFFF"/>
        </w:rPr>
        <w:t xml:space="preserve"> - здание, строение, сооружение, объекты, строител</w:t>
      </w:r>
      <w:r w:rsidRPr="00E26284">
        <w:rPr>
          <w:shd w:val="clear" w:color="auto" w:fill="FFFFFF"/>
        </w:rPr>
        <w:t>ь</w:t>
      </w:r>
      <w:r w:rsidRPr="00E26284">
        <w:rPr>
          <w:shd w:val="clear" w:color="auto" w:fill="FFFFFF"/>
        </w:rPr>
        <w:t>ство которых не завершено (далее - объекты незавершенного строительства), за исключением н</w:t>
      </w:r>
      <w:r w:rsidRPr="00E26284">
        <w:rPr>
          <w:shd w:val="clear" w:color="auto" w:fill="FFFFFF"/>
        </w:rPr>
        <w:t>е</w:t>
      </w:r>
      <w:r w:rsidRPr="00E26284">
        <w:rPr>
          <w:shd w:val="clear" w:color="auto" w:fill="FFFFFF"/>
        </w:rPr>
        <w:t>капитальных строений, сооружений и неотделимых улучшений земельного участка (замощение, покрытие и другие);</w:t>
      </w:r>
      <w:proofErr w:type="gramEnd"/>
    </w:p>
    <w:p w:rsidR="00EB58AF" w:rsidRPr="00E26284" w:rsidRDefault="00EB58AF" w:rsidP="000942E4">
      <w:pPr>
        <w:ind w:firstLine="709"/>
        <w:jc w:val="both"/>
        <w:rPr>
          <w:shd w:val="clear" w:color="auto" w:fill="FFFFFF"/>
        </w:rPr>
      </w:pPr>
      <w:proofErr w:type="gramStart"/>
      <w:r w:rsidRPr="00E26284">
        <w:rPr>
          <w:b/>
          <w:shd w:val="clear" w:color="auto" w:fill="FFFFFF"/>
        </w:rPr>
        <w:t>реконструкция объектов капитального строительства</w:t>
      </w:r>
      <w:r w:rsidRPr="00E26284">
        <w:rPr>
          <w:shd w:val="clear" w:color="auto" w:fill="FFFFFF"/>
        </w:rPr>
        <w:t xml:space="preserve"> (за исключением линейных об</w:t>
      </w:r>
      <w:r w:rsidRPr="00E26284">
        <w:rPr>
          <w:shd w:val="clear" w:color="auto" w:fill="FFFFFF"/>
        </w:rPr>
        <w:t>ъ</w:t>
      </w:r>
      <w:r w:rsidRPr="00E26284">
        <w:rPr>
          <w:shd w:val="clear" w:color="auto" w:fill="FFFFFF"/>
        </w:rPr>
        <w:t>ектов) - изменение параметров объекта капитального строительства, его частей (высоты, колич</w:t>
      </w:r>
      <w:r w:rsidRPr="00E26284">
        <w:rPr>
          <w:shd w:val="clear" w:color="auto" w:fill="FFFFFF"/>
        </w:rPr>
        <w:t>е</w:t>
      </w:r>
      <w:r w:rsidRPr="00E26284">
        <w:rPr>
          <w:shd w:val="clear" w:color="auto" w:fill="FFFFFF"/>
        </w:rPr>
        <w:t>ства этажей, площади, объема), в том числе надстройка, перестройка, расширение объекта кап</w:t>
      </w:r>
      <w:r w:rsidRPr="00E26284">
        <w:rPr>
          <w:shd w:val="clear" w:color="auto" w:fill="FFFFFF"/>
        </w:rPr>
        <w:t>и</w:t>
      </w:r>
      <w:r w:rsidRPr="00E26284">
        <w:rPr>
          <w:shd w:val="clear" w:color="auto" w:fill="FFFFFF"/>
        </w:rPr>
        <w:t>тального строительства, а также замена и (или) восстановление несущих строительных констру</w:t>
      </w:r>
      <w:r w:rsidRPr="00E26284">
        <w:rPr>
          <w:shd w:val="clear" w:color="auto" w:fill="FFFFFF"/>
        </w:rPr>
        <w:t>к</w:t>
      </w:r>
      <w:r w:rsidRPr="00E26284">
        <w:rPr>
          <w:shd w:val="clear" w:color="auto" w:fill="FFFFFF"/>
        </w:rPr>
        <w:t>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E26284">
        <w:rPr>
          <w:shd w:val="clear" w:color="auto" w:fill="FFFFFF"/>
        </w:rPr>
        <w:t xml:space="preserve"> указанных элементов;</w:t>
      </w:r>
    </w:p>
    <w:p w:rsidR="00377D37" w:rsidRPr="00E26284" w:rsidRDefault="00377D37" w:rsidP="000942E4">
      <w:pPr>
        <w:ind w:firstLine="709"/>
        <w:jc w:val="both"/>
        <w:rPr>
          <w:shd w:val="clear" w:color="auto" w:fill="FFFFFF"/>
        </w:rPr>
      </w:pPr>
      <w:proofErr w:type="spellStart"/>
      <w:r w:rsidRPr="00E26284">
        <w:rPr>
          <w:b/>
          <w:shd w:val="clear" w:color="auto" w:fill="FFFFFF"/>
        </w:rPr>
        <w:t>машино</w:t>
      </w:r>
      <w:proofErr w:type="spellEnd"/>
      <w:r w:rsidRPr="00E26284">
        <w:rPr>
          <w:b/>
          <w:shd w:val="clear" w:color="auto" w:fill="FFFFFF"/>
        </w:rPr>
        <w:t>-место</w:t>
      </w:r>
      <w:r w:rsidRPr="00E26284">
        <w:rPr>
          <w:shd w:val="clear" w:color="auto" w:fill="FFFFFF"/>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B58AF" w:rsidRPr="00E26284" w:rsidRDefault="00EB58AF" w:rsidP="000942E4">
      <w:pPr>
        <w:ind w:firstLine="709"/>
        <w:jc w:val="both"/>
      </w:pPr>
      <w:r w:rsidRPr="00E26284">
        <w:rPr>
          <w:b/>
        </w:rPr>
        <w:t>сервитут</w:t>
      </w:r>
      <w:r w:rsidRPr="00E26284">
        <w:t xml:space="preserve"> - право ограниченного пользования чужим объектом недвижимого имущества для нужд, которые не могут быть обеспе</w:t>
      </w:r>
      <w:r w:rsidR="00547BDC" w:rsidRPr="00E26284">
        <w:t>чены без установления сервитута.</w:t>
      </w:r>
    </w:p>
    <w:p w:rsidR="00D220D5" w:rsidRPr="00E26284" w:rsidRDefault="00D220D5" w:rsidP="000942E4">
      <w:pPr>
        <w:ind w:firstLine="709"/>
        <w:jc w:val="both"/>
        <w:rPr>
          <w:b/>
          <w:color w:val="000000" w:themeColor="text1"/>
        </w:rPr>
      </w:pPr>
    </w:p>
    <w:p w:rsidR="00D220D5" w:rsidRPr="00E26284" w:rsidRDefault="00D220D5" w:rsidP="000942E4">
      <w:pPr>
        <w:ind w:firstLine="709"/>
        <w:jc w:val="both"/>
        <w:rPr>
          <w:b/>
          <w:color w:val="000000" w:themeColor="text1"/>
        </w:rPr>
      </w:pPr>
      <w:r w:rsidRPr="00E26284">
        <w:rPr>
          <w:b/>
          <w:color w:val="000000" w:themeColor="text1"/>
        </w:rPr>
        <w:t xml:space="preserve">Статья </w:t>
      </w:r>
      <w:r w:rsidR="00240F2F">
        <w:rPr>
          <w:b/>
          <w:color w:val="000000" w:themeColor="text1"/>
        </w:rPr>
        <w:t>3</w:t>
      </w:r>
      <w:r w:rsidRPr="00E26284">
        <w:rPr>
          <w:b/>
          <w:color w:val="000000" w:themeColor="text1"/>
        </w:rPr>
        <w:t>.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rsidR="00D220D5" w:rsidRPr="00E26284" w:rsidRDefault="00D220D5" w:rsidP="000942E4">
      <w:pPr>
        <w:ind w:firstLine="709"/>
        <w:jc w:val="both"/>
        <w:rPr>
          <w:b/>
          <w:color w:val="000000" w:themeColor="text1"/>
        </w:rPr>
      </w:pPr>
    </w:p>
    <w:p w:rsidR="00D220D5" w:rsidRPr="00E26284" w:rsidRDefault="00D220D5" w:rsidP="000942E4">
      <w:pPr>
        <w:pStyle w:val="ConsPlusNormal"/>
        <w:widowControl/>
        <w:ind w:firstLine="709"/>
        <w:jc w:val="both"/>
        <w:rPr>
          <w:rFonts w:ascii="Times New Roman" w:hAnsi="Times New Roman" w:cs="Times New Roman"/>
          <w:color w:val="000000" w:themeColor="text1"/>
          <w:sz w:val="24"/>
          <w:szCs w:val="24"/>
        </w:rPr>
      </w:pPr>
      <w:r w:rsidRPr="00E26284">
        <w:rPr>
          <w:rFonts w:ascii="Times New Roman" w:hAnsi="Times New Roman" w:cs="Times New Roman"/>
          <w:color w:val="000000" w:themeColor="text1"/>
          <w:sz w:val="24"/>
          <w:szCs w:val="24"/>
        </w:rPr>
        <w:t>1. Настоящие Правила, включая все входящие в их состав картографические и иные док</w:t>
      </w:r>
      <w:r w:rsidRPr="00E26284">
        <w:rPr>
          <w:rFonts w:ascii="Times New Roman" w:hAnsi="Times New Roman" w:cs="Times New Roman"/>
          <w:color w:val="000000" w:themeColor="text1"/>
          <w:sz w:val="24"/>
          <w:szCs w:val="24"/>
        </w:rPr>
        <w:t>у</w:t>
      </w:r>
      <w:r w:rsidRPr="00E26284">
        <w:rPr>
          <w:rFonts w:ascii="Times New Roman" w:hAnsi="Times New Roman" w:cs="Times New Roman"/>
          <w:color w:val="000000" w:themeColor="text1"/>
          <w:sz w:val="24"/>
          <w:szCs w:val="24"/>
        </w:rPr>
        <w:t>менты, являются открытыми для всех физических и юридических, а также должностных лиц, о</w:t>
      </w:r>
      <w:r w:rsidRPr="00E26284">
        <w:rPr>
          <w:rFonts w:ascii="Times New Roman" w:hAnsi="Times New Roman" w:cs="Times New Roman"/>
          <w:color w:val="000000" w:themeColor="text1"/>
          <w:sz w:val="24"/>
          <w:szCs w:val="24"/>
        </w:rPr>
        <w:t>р</w:t>
      </w:r>
      <w:r w:rsidRPr="00E26284">
        <w:rPr>
          <w:rFonts w:ascii="Times New Roman" w:hAnsi="Times New Roman" w:cs="Times New Roman"/>
          <w:color w:val="000000" w:themeColor="text1"/>
          <w:sz w:val="24"/>
          <w:szCs w:val="24"/>
        </w:rPr>
        <w:t xml:space="preserve">ганов власти и управления, а также органов, осуществляющих </w:t>
      </w:r>
      <w:proofErr w:type="gramStart"/>
      <w:r w:rsidRPr="00E26284">
        <w:rPr>
          <w:rFonts w:ascii="Times New Roman" w:hAnsi="Times New Roman" w:cs="Times New Roman"/>
          <w:color w:val="000000" w:themeColor="text1"/>
          <w:sz w:val="24"/>
          <w:szCs w:val="24"/>
        </w:rPr>
        <w:t>контроль</w:t>
      </w:r>
      <w:r w:rsidR="000942E4">
        <w:rPr>
          <w:rFonts w:ascii="Times New Roman" w:hAnsi="Times New Roman" w:cs="Times New Roman"/>
          <w:color w:val="000000" w:themeColor="text1"/>
          <w:sz w:val="24"/>
          <w:szCs w:val="24"/>
        </w:rPr>
        <w:t xml:space="preserve"> </w:t>
      </w:r>
      <w:r w:rsidRPr="00E26284">
        <w:rPr>
          <w:rFonts w:ascii="Times New Roman" w:hAnsi="Times New Roman" w:cs="Times New Roman"/>
          <w:color w:val="000000" w:themeColor="text1"/>
          <w:sz w:val="24"/>
          <w:szCs w:val="24"/>
        </w:rPr>
        <w:t>за</w:t>
      </w:r>
      <w:proofErr w:type="gramEnd"/>
      <w:r w:rsidRPr="00E26284">
        <w:rPr>
          <w:rFonts w:ascii="Times New Roman" w:hAnsi="Times New Roman" w:cs="Times New Roman"/>
          <w:color w:val="000000" w:themeColor="text1"/>
          <w:sz w:val="24"/>
          <w:szCs w:val="24"/>
        </w:rPr>
        <w:t xml:space="preserve"> соблюдением град</w:t>
      </w:r>
      <w:r w:rsidRPr="00E26284">
        <w:rPr>
          <w:rFonts w:ascii="Times New Roman" w:hAnsi="Times New Roman" w:cs="Times New Roman"/>
          <w:color w:val="000000" w:themeColor="text1"/>
          <w:sz w:val="24"/>
          <w:szCs w:val="24"/>
        </w:rPr>
        <w:t>о</w:t>
      </w:r>
      <w:r w:rsidRPr="00E26284">
        <w:rPr>
          <w:rFonts w:ascii="Times New Roman" w:hAnsi="Times New Roman" w:cs="Times New Roman"/>
          <w:color w:val="000000" w:themeColor="text1"/>
          <w:sz w:val="24"/>
          <w:szCs w:val="24"/>
        </w:rPr>
        <w:t>строительного законодательства органами местного самоуправления.</w:t>
      </w:r>
    </w:p>
    <w:p w:rsidR="00D220D5" w:rsidRPr="00E26284" w:rsidRDefault="00D220D5" w:rsidP="000942E4">
      <w:pPr>
        <w:pStyle w:val="ConsPlusNormal"/>
        <w:widowControl/>
        <w:ind w:firstLine="709"/>
        <w:jc w:val="both"/>
        <w:rPr>
          <w:rFonts w:ascii="Times New Roman" w:hAnsi="Times New Roman" w:cs="Times New Roman"/>
          <w:color w:val="000000" w:themeColor="text1"/>
          <w:sz w:val="24"/>
          <w:szCs w:val="24"/>
        </w:rPr>
      </w:pPr>
      <w:r w:rsidRPr="00E26284">
        <w:rPr>
          <w:rFonts w:ascii="Times New Roman" w:hAnsi="Times New Roman" w:cs="Times New Roman"/>
          <w:color w:val="000000" w:themeColor="text1"/>
          <w:sz w:val="24"/>
          <w:szCs w:val="24"/>
        </w:rPr>
        <w:t>Органы местного самоуправления поселения обеспечивают возможность ознакомления с Правилами путем:</w:t>
      </w:r>
    </w:p>
    <w:p w:rsidR="00D220D5" w:rsidRPr="00E26284" w:rsidRDefault="00D220D5" w:rsidP="000942E4">
      <w:pPr>
        <w:pStyle w:val="ConsPlusNormal"/>
        <w:ind w:firstLine="709"/>
        <w:jc w:val="both"/>
        <w:rPr>
          <w:rFonts w:ascii="Times New Roman" w:hAnsi="Times New Roman" w:cs="Times New Roman"/>
          <w:color w:val="000000" w:themeColor="text1"/>
          <w:sz w:val="24"/>
          <w:szCs w:val="24"/>
        </w:rPr>
      </w:pPr>
      <w:bookmarkStart w:id="7" w:name="_Toc383173605"/>
      <w:bookmarkStart w:id="8" w:name="_Toc383173710"/>
      <w:bookmarkStart w:id="9" w:name="_Toc383173899"/>
      <w:bookmarkStart w:id="10" w:name="_Toc387664116"/>
      <w:bookmarkStart w:id="11" w:name="_Toc387664234"/>
      <w:bookmarkStart w:id="12" w:name="_Toc387738444"/>
      <w:bookmarkStart w:id="13" w:name="_Toc389823175"/>
      <w:bookmarkStart w:id="14" w:name="_Toc390070071"/>
      <w:bookmarkStart w:id="15" w:name="_Toc432423926"/>
      <w:bookmarkStart w:id="16" w:name="_Toc432424641"/>
      <w:r w:rsidRPr="00E26284">
        <w:rPr>
          <w:rFonts w:ascii="Times New Roman" w:hAnsi="Times New Roman" w:cs="Times New Roman"/>
          <w:color w:val="000000" w:themeColor="text1"/>
          <w:sz w:val="24"/>
          <w:szCs w:val="24"/>
        </w:rPr>
        <w:t>- публикации (обнародования) настоящих Правил в порядке, установленном для официал</w:t>
      </w:r>
      <w:r w:rsidRPr="00E26284">
        <w:rPr>
          <w:rFonts w:ascii="Times New Roman" w:hAnsi="Times New Roman" w:cs="Times New Roman"/>
          <w:color w:val="000000" w:themeColor="text1"/>
          <w:sz w:val="24"/>
          <w:szCs w:val="24"/>
        </w:rPr>
        <w:t>ь</w:t>
      </w:r>
      <w:r w:rsidRPr="00E26284">
        <w:rPr>
          <w:rFonts w:ascii="Times New Roman" w:hAnsi="Times New Roman" w:cs="Times New Roman"/>
          <w:color w:val="000000" w:themeColor="text1"/>
          <w:sz w:val="24"/>
          <w:szCs w:val="24"/>
        </w:rPr>
        <w:t>ного опубликования (обнародования) муниципальных правовых актов, иной официальной инфо</w:t>
      </w:r>
      <w:r w:rsidRPr="00E26284">
        <w:rPr>
          <w:rFonts w:ascii="Times New Roman" w:hAnsi="Times New Roman" w:cs="Times New Roman"/>
          <w:color w:val="000000" w:themeColor="text1"/>
          <w:sz w:val="24"/>
          <w:szCs w:val="24"/>
        </w:rPr>
        <w:t>р</w:t>
      </w:r>
      <w:r w:rsidRPr="00E26284">
        <w:rPr>
          <w:rFonts w:ascii="Times New Roman" w:hAnsi="Times New Roman" w:cs="Times New Roman"/>
          <w:color w:val="000000" w:themeColor="text1"/>
          <w:sz w:val="24"/>
          <w:szCs w:val="24"/>
        </w:rPr>
        <w:t>мации;</w:t>
      </w:r>
      <w:bookmarkEnd w:id="7"/>
      <w:bookmarkEnd w:id="8"/>
      <w:bookmarkEnd w:id="9"/>
      <w:bookmarkEnd w:id="10"/>
      <w:bookmarkEnd w:id="11"/>
      <w:bookmarkEnd w:id="12"/>
      <w:bookmarkEnd w:id="13"/>
      <w:bookmarkEnd w:id="14"/>
      <w:bookmarkEnd w:id="15"/>
      <w:bookmarkEnd w:id="16"/>
    </w:p>
    <w:p w:rsidR="00D220D5" w:rsidRPr="00E26284" w:rsidRDefault="00D220D5" w:rsidP="000942E4">
      <w:pPr>
        <w:pStyle w:val="ConsPlusNormal"/>
        <w:widowControl/>
        <w:ind w:firstLine="709"/>
        <w:jc w:val="both"/>
        <w:rPr>
          <w:rFonts w:ascii="Times New Roman" w:hAnsi="Times New Roman" w:cs="Times New Roman"/>
          <w:color w:val="000000" w:themeColor="text1"/>
          <w:sz w:val="24"/>
          <w:szCs w:val="24"/>
        </w:rPr>
      </w:pPr>
      <w:r w:rsidRPr="00E26284">
        <w:rPr>
          <w:rFonts w:ascii="Times New Roman" w:hAnsi="Times New Roman" w:cs="Times New Roman"/>
          <w:color w:val="000000" w:themeColor="text1"/>
          <w:sz w:val="24"/>
          <w:szCs w:val="24"/>
        </w:rPr>
        <w:t>- 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муниципального о</w:t>
      </w:r>
      <w:r w:rsidRPr="00E26284">
        <w:rPr>
          <w:rFonts w:ascii="Times New Roman" w:hAnsi="Times New Roman" w:cs="Times New Roman"/>
          <w:color w:val="000000" w:themeColor="text1"/>
          <w:sz w:val="24"/>
          <w:szCs w:val="24"/>
        </w:rPr>
        <w:t>б</w:t>
      </w:r>
      <w:r w:rsidRPr="00E26284">
        <w:rPr>
          <w:rFonts w:ascii="Times New Roman" w:hAnsi="Times New Roman" w:cs="Times New Roman"/>
          <w:color w:val="000000" w:themeColor="text1"/>
          <w:sz w:val="24"/>
          <w:szCs w:val="24"/>
        </w:rPr>
        <w:t>разования.</w:t>
      </w:r>
    </w:p>
    <w:p w:rsidR="00D220D5" w:rsidRPr="00E26284" w:rsidRDefault="00D220D5" w:rsidP="000942E4">
      <w:pPr>
        <w:pStyle w:val="ConsPlusNormal"/>
        <w:widowControl/>
        <w:ind w:firstLine="709"/>
        <w:jc w:val="both"/>
        <w:rPr>
          <w:rFonts w:ascii="Times New Roman" w:hAnsi="Times New Roman" w:cs="Times New Roman"/>
          <w:color w:val="000000" w:themeColor="text1"/>
          <w:sz w:val="24"/>
          <w:szCs w:val="24"/>
        </w:rPr>
      </w:pPr>
      <w:r w:rsidRPr="00E26284">
        <w:rPr>
          <w:rFonts w:ascii="Times New Roman" w:hAnsi="Times New Roman" w:cs="Times New Roman"/>
          <w:color w:val="000000" w:themeColor="text1"/>
          <w:sz w:val="24"/>
          <w:szCs w:val="24"/>
        </w:rPr>
        <w:t xml:space="preserve">2. </w:t>
      </w:r>
      <w:proofErr w:type="gramStart"/>
      <w:r w:rsidRPr="00E26284">
        <w:rPr>
          <w:rFonts w:ascii="Times New Roman" w:hAnsi="Times New Roman" w:cs="Times New Roman"/>
          <w:color w:val="000000" w:themeColor="text1"/>
          <w:sz w:val="24"/>
          <w:szCs w:val="24"/>
        </w:rPr>
        <w:t>Настоящие Правила, иные документы и материалы, подготавливаемые в процессе град</w:t>
      </w:r>
      <w:r w:rsidRPr="00E26284">
        <w:rPr>
          <w:rFonts w:ascii="Times New Roman" w:hAnsi="Times New Roman" w:cs="Times New Roman"/>
          <w:color w:val="000000" w:themeColor="text1"/>
          <w:sz w:val="24"/>
          <w:szCs w:val="24"/>
        </w:rPr>
        <w:t>о</w:t>
      </w:r>
      <w:r w:rsidRPr="00E26284">
        <w:rPr>
          <w:rFonts w:ascii="Times New Roman" w:hAnsi="Times New Roman" w:cs="Times New Roman"/>
          <w:color w:val="000000" w:themeColor="text1"/>
          <w:sz w:val="24"/>
          <w:szCs w:val="24"/>
        </w:rPr>
        <w:t>строительной деятельности, в соответствии с Градостроительным кодексом Российской Федер</w:t>
      </w:r>
      <w:r w:rsidRPr="00E26284">
        <w:rPr>
          <w:rFonts w:ascii="Times New Roman" w:hAnsi="Times New Roman" w:cs="Times New Roman"/>
          <w:color w:val="000000" w:themeColor="text1"/>
          <w:sz w:val="24"/>
          <w:szCs w:val="24"/>
        </w:rPr>
        <w:t>а</w:t>
      </w:r>
      <w:r w:rsidRPr="00E26284">
        <w:rPr>
          <w:rFonts w:ascii="Times New Roman" w:hAnsi="Times New Roman" w:cs="Times New Roman"/>
          <w:color w:val="000000" w:themeColor="text1"/>
          <w:sz w:val="24"/>
          <w:szCs w:val="24"/>
        </w:rPr>
        <w:t>ции размещаются в информационной системе обеспечения градостроительной деятельности м</w:t>
      </w:r>
      <w:r w:rsidRPr="00E26284">
        <w:rPr>
          <w:rFonts w:ascii="Times New Roman" w:hAnsi="Times New Roman" w:cs="Times New Roman"/>
          <w:color w:val="000000" w:themeColor="text1"/>
          <w:sz w:val="24"/>
          <w:szCs w:val="24"/>
        </w:rPr>
        <w:t>у</w:t>
      </w:r>
      <w:r w:rsidRPr="00E26284">
        <w:rPr>
          <w:rFonts w:ascii="Times New Roman" w:hAnsi="Times New Roman" w:cs="Times New Roman"/>
          <w:color w:val="000000" w:themeColor="text1"/>
          <w:sz w:val="24"/>
          <w:szCs w:val="24"/>
        </w:rPr>
        <w:t>ниципального района, в Федеральной государственной информационной системе территориальн</w:t>
      </w:r>
      <w:r w:rsidRPr="00E26284">
        <w:rPr>
          <w:rFonts w:ascii="Times New Roman" w:hAnsi="Times New Roman" w:cs="Times New Roman"/>
          <w:color w:val="000000" w:themeColor="text1"/>
          <w:sz w:val="24"/>
          <w:szCs w:val="24"/>
        </w:rPr>
        <w:t>о</w:t>
      </w:r>
      <w:r w:rsidRPr="00E26284">
        <w:rPr>
          <w:rFonts w:ascii="Times New Roman" w:hAnsi="Times New Roman" w:cs="Times New Roman"/>
          <w:color w:val="000000" w:themeColor="text1"/>
          <w:sz w:val="24"/>
          <w:szCs w:val="24"/>
        </w:rPr>
        <w:t>го планирования</w:t>
      </w:r>
      <w:proofErr w:type="gramEnd"/>
    </w:p>
    <w:p w:rsidR="00240F2F" w:rsidRDefault="00D220D5" w:rsidP="008B7397">
      <w:pPr>
        <w:tabs>
          <w:tab w:val="left" w:pos="-142"/>
        </w:tabs>
        <w:ind w:firstLine="709"/>
        <w:jc w:val="both"/>
        <w:rPr>
          <w:color w:val="000000" w:themeColor="text1"/>
        </w:rPr>
      </w:pPr>
      <w:r w:rsidRPr="00E26284">
        <w:rPr>
          <w:color w:val="000000" w:themeColor="text1"/>
        </w:rPr>
        <w:t>Физические и юридические лица имеют право участвовать в принятии решений по вопр</w:t>
      </w:r>
      <w:r w:rsidRPr="00E26284">
        <w:rPr>
          <w:color w:val="000000" w:themeColor="text1"/>
        </w:rPr>
        <w:t>о</w:t>
      </w:r>
      <w:r w:rsidRPr="00E26284">
        <w:rPr>
          <w:color w:val="000000" w:themeColor="text1"/>
        </w:rPr>
        <w:t>сам землепользования и застройки в соответствии с законодательством.</w:t>
      </w:r>
    </w:p>
    <w:p w:rsidR="008B7397" w:rsidRDefault="008B7397" w:rsidP="008B7397">
      <w:pPr>
        <w:tabs>
          <w:tab w:val="left" w:pos="-142"/>
        </w:tabs>
        <w:ind w:firstLine="709"/>
        <w:jc w:val="both"/>
        <w:rPr>
          <w:color w:val="000000" w:themeColor="text1"/>
        </w:rPr>
      </w:pPr>
    </w:p>
    <w:p w:rsidR="00D220D5" w:rsidRPr="00E26284" w:rsidRDefault="00D220D5" w:rsidP="000942E4">
      <w:pPr>
        <w:pStyle w:val="3"/>
        <w:spacing w:before="0" w:after="0"/>
        <w:ind w:firstLine="709"/>
        <w:jc w:val="both"/>
        <w:rPr>
          <w:rFonts w:ascii="Times New Roman" w:hAnsi="Times New Roman"/>
          <w:color w:val="000000" w:themeColor="text1"/>
          <w:sz w:val="24"/>
          <w:szCs w:val="24"/>
        </w:rPr>
      </w:pPr>
      <w:r w:rsidRPr="00E26284">
        <w:rPr>
          <w:rFonts w:ascii="Times New Roman" w:hAnsi="Times New Roman"/>
          <w:color w:val="000000" w:themeColor="text1"/>
          <w:sz w:val="24"/>
          <w:szCs w:val="24"/>
        </w:rPr>
        <w:t xml:space="preserve">Статья </w:t>
      </w:r>
      <w:r w:rsidR="00240F2F">
        <w:rPr>
          <w:rFonts w:ascii="Times New Roman" w:hAnsi="Times New Roman"/>
          <w:color w:val="000000" w:themeColor="text1"/>
          <w:sz w:val="24"/>
          <w:szCs w:val="24"/>
        </w:rPr>
        <w:t>4</w:t>
      </w:r>
      <w:r w:rsidRPr="00E26284">
        <w:rPr>
          <w:rFonts w:ascii="Times New Roman" w:hAnsi="Times New Roman"/>
          <w:color w:val="000000" w:themeColor="text1"/>
          <w:sz w:val="24"/>
          <w:szCs w:val="24"/>
        </w:rPr>
        <w:t>. Действие Правил по отношению к генеральному плану поселения, иным д</w:t>
      </w:r>
      <w:r w:rsidRPr="00E26284">
        <w:rPr>
          <w:rFonts w:ascii="Times New Roman" w:hAnsi="Times New Roman"/>
          <w:color w:val="000000" w:themeColor="text1"/>
          <w:sz w:val="24"/>
          <w:szCs w:val="24"/>
        </w:rPr>
        <w:t>о</w:t>
      </w:r>
      <w:r w:rsidRPr="00E26284">
        <w:rPr>
          <w:rFonts w:ascii="Times New Roman" w:hAnsi="Times New Roman"/>
          <w:color w:val="000000" w:themeColor="text1"/>
          <w:sz w:val="24"/>
          <w:szCs w:val="24"/>
        </w:rPr>
        <w:t>кументам территориального планирования и документации по планировке территории. Внесение изменений в Правила</w:t>
      </w:r>
      <w:bookmarkStart w:id="17" w:name="а6"/>
      <w:bookmarkEnd w:id="17"/>
    </w:p>
    <w:p w:rsidR="008C0D14" w:rsidRPr="00E26284" w:rsidRDefault="008C0D14" w:rsidP="000942E4">
      <w:pPr>
        <w:ind w:firstLine="709"/>
        <w:jc w:val="both"/>
      </w:pPr>
    </w:p>
    <w:p w:rsidR="00D220D5" w:rsidRPr="00E26284" w:rsidRDefault="00D220D5" w:rsidP="000942E4">
      <w:pPr>
        <w:ind w:firstLine="709"/>
        <w:jc w:val="both"/>
        <w:rPr>
          <w:color w:val="000000" w:themeColor="text1"/>
        </w:rPr>
      </w:pPr>
      <w:r w:rsidRPr="00E26284">
        <w:rPr>
          <w:color w:val="000000" w:themeColor="text1"/>
        </w:rPr>
        <w:lastRenderedPageBreak/>
        <w:t>1. Принятие генерального плана поселения, внесение изменений в генеральный план пос</w:t>
      </w:r>
      <w:r w:rsidRPr="00E26284">
        <w:rPr>
          <w:color w:val="000000" w:themeColor="text1"/>
        </w:rPr>
        <w:t>е</w:t>
      </w:r>
      <w:r w:rsidRPr="00E26284">
        <w:rPr>
          <w:color w:val="000000" w:themeColor="text1"/>
        </w:rPr>
        <w:t>ления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поселения, схемы те</w:t>
      </w:r>
      <w:r w:rsidRPr="00E26284">
        <w:rPr>
          <w:color w:val="000000" w:themeColor="text1"/>
        </w:rPr>
        <w:t>р</w:t>
      </w:r>
      <w:r w:rsidRPr="00E26284">
        <w:rPr>
          <w:color w:val="000000" w:themeColor="text1"/>
        </w:rPr>
        <w:t>риториального планирования муниципального района, внесение изменений в такие документы, изменения в ранее утвержденную документацию по планировке территории, утверждение док</w:t>
      </w:r>
      <w:r w:rsidRPr="00E26284">
        <w:rPr>
          <w:color w:val="000000" w:themeColor="text1"/>
        </w:rPr>
        <w:t>у</w:t>
      </w:r>
      <w:r w:rsidRPr="00E26284">
        <w:rPr>
          <w:color w:val="000000" w:themeColor="text1"/>
        </w:rPr>
        <w:t>ментации по планировке территории, а также утверждение и изменение иной документации по планировке территории не влечет автоматического изменения настоящих Правил.</w:t>
      </w:r>
    </w:p>
    <w:p w:rsidR="00D220D5" w:rsidRPr="00E26284" w:rsidRDefault="00D220D5" w:rsidP="000942E4">
      <w:pPr>
        <w:ind w:firstLine="709"/>
        <w:jc w:val="both"/>
        <w:rPr>
          <w:color w:val="000000" w:themeColor="text1"/>
        </w:rPr>
      </w:pPr>
      <w:r w:rsidRPr="00E26284">
        <w:rPr>
          <w:color w:val="000000" w:themeColor="text1"/>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D220D5" w:rsidRPr="00E26284" w:rsidRDefault="00D220D5" w:rsidP="000942E4">
      <w:pPr>
        <w:ind w:firstLine="709"/>
        <w:jc w:val="both"/>
        <w:rPr>
          <w:color w:val="000000" w:themeColor="text1"/>
        </w:rPr>
      </w:pPr>
      <w:r w:rsidRPr="00E26284">
        <w:rPr>
          <w:color w:val="000000" w:themeColor="text1"/>
        </w:rPr>
        <w:t>2. После введения в действие настоящих Правил уполномоченные органы местного сам</w:t>
      </w:r>
      <w:r w:rsidRPr="00E26284">
        <w:rPr>
          <w:color w:val="000000" w:themeColor="text1"/>
        </w:rPr>
        <w:t>о</w:t>
      </w:r>
      <w:r w:rsidRPr="00E26284">
        <w:rPr>
          <w:color w:val="000000" w:themeColor="text1"/>
        </w:rPr>
        <w:t>управления по представлению заключения Комиссии по землепользованию и застройке вправе принимать решения:</w:t>
      </w:r>
    </w:p>
    <w:p w:rsidR="00D220D5" w:rsidRPr="00E26284" w:rsidRDefault="00D220D5" w:rsidP="000942E4">
      <w:pPr>
        <w:pStyle w:val="ConsPlusNormal"/>
        <w:widowControl/>
        <w:ind w:firstLine="709"/>
        <w:jc w:val="both"/>
        <w:rPr>
          <w:rFonts w:ascii="Times New Roman" w:hAnsi="Times New Roman" w:cs="Times New Roman"/>
          <w:color w:val="000000" w:themeColor="text1"/>
          <w:sz w:val="24"/>
          <w:szCs w:val="24"/>
        </w:rPr>
      </w:pPr>
      <w:r w:rsidRPr="00E26284">
        <w:rPr>
          <w:rFonts w:ascii="Times New Roman" w:hAnsi="Times New Roman" w:cs="Times New Roman"/>
          <w:color w:val="000000" w:themeColor="text1"/>
          <w:sz w:val="24"/>
          <w:szCs w:val="24"/>
        </w:rPr>
        <w:t>- о подготовке предложений о подготовке, внесении изменений в генеральный план посел</w:t>
      </w:r>
      <w:r w:rsidRPr="00E26284">
        <w:rPr>
          <w:rFonts w:ascii="Times New Roman" w:hAnsi="Times New Roman" w:cs="Times New Roman"/>
          <w:color w:val="000000" w:themeColor="text1"/>
          <w:sz w:val="24"/>
          <w:szCs w:val="24"/>
        </w:rPr>
        <w:t>е</w:t>
      </w:r>
      <w:r w:rsidRPr="00E26284">
        <w:rPr>
          <w:rFonts w:ascii="Times New Roman" w:hAnsi="Times New Roman" w:cs="Times New Roman"/>
          <w:color w:val="000000" w:themeColor="text1"/>
          <w:sz w:val="24"/>
          <w:szCs w:val="24"/>
        </w:rPr>
        <w:t>ния с учетом настоящих Правил;</w:t>
      </w:r>
    </w:p>
    <w:p w:rsidR="00D220D5" w:rsidRPr="00E26284" w:rsidRDefault="00D220D5" w:rsidP="000942E4">
      <w:pPr>
        <w:pStyle w:val="ConsPlusNormal"/>
        <w:widowControl/>
        <w:ind w:firstLine="709"/>
        <w:jc w:val="both"/>
        <w:rPr>
          <w:rFonts w:ascii="Times New Roman" w:hAnsi="Times New Roman" w:cs="Times New Roman"/>
          <w:color w:val="000000" w:themeColor="text1"/>
          <w:sz w:val="24"/>
          <w:szCs w:val="24"/>
        </w:rPr>
      </w:pPr>
      <w:r w:rsidRPr="00E26284">
        <w:rPr>
          <w:rFonts w:ascii="Times New Roman" w:hAnsi="Times New Roman" w:cs="Times New Roman"/>
          <w:color w:val="000000" w:themeColor="text1"/>
          <w:sz w:val="24"/>
          <w:szCs w:val="24"/>
        </w:rPr>
        <w:t>- о приведении в соответствие с настоящими Правилами ранее утвержденной и нереализ</w:t>
      </w:r>
      <w:r w:rsidRPr="00E26284">
        <w:rPr>
          <w:rFonts w:ascii="Times New Roman" w:hAnsi="Times New Roman" w:cs="Times New Roman"/>
          <w:color w:val="000000" w:themeColor="text1"/>
          <w:sz w:val="24"/>
          <w:szCs w:val="24"/>
        </w:rPr>
        <w:t>о</w:t>
      </w:r>
      <w:r w:rsidRPr="00E26284">
        <w:rPr>
          <w:rFonts w:ascii="Times New Roman" w:hAnsi="Times New Roman" w:cs="Times New Roman"/>
          <w:color w:val="000000" w:themeColor="text1"/>
          <w:sz w:val="24"/>
          <w:szCs w:val="24"/>
        </w:rPr>
        <w:t>ванной документации по планировке территории, в том числе в части установленных настоящими Правилами регламентов использования территорий;</w:t>
      </w:r>
    </w:p>
    <w:p w:rsidR="00D220D5" w:rsidRPr="00E26284" w:rsidRDefault="00D220D5" w:rsidP="000942E4">
      <w:pPr>
        <w:pStyle w:val="ConsPlusNormal"/>
        <w:widowControl/>
        <w:ind w:firstLine="709"/>
        <w:jc w:val="both"/>
        <w:rPr>
          <w:rFonts w:ascii="Times New Roman" w:hAnsi="Times New Roman" w:cs="Times New Roman"/>
          <w:color w:val="000000" w:themeColor="text1"/>
          <w:sz w:val="24"/>
          <w:szCs w:val="24"/>
        </w:rPr>
      </w:pPr>
      <w:r w:rsidRPr="00E26284">
        <w:rPr>
          <w:rFonts w:ascii="Times New Roman" w:hAnsi="Times New Roman" w:cs="Times New Roman"/>
          <w:color w:val="000000" w:themeColor="text1"/>
          <w:sz w:val="24"/>
          <w:szCs w:val="24"/>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w:t>
      </w:r>
      <w:r w:rsidRPr="00E26284">
        <w:rPr>
          <w:rFonts w:ascii="Times New Roman" w:hAnsi="Times New Roman" w:cs="Times New Roman"/>
          <w:color w:val="000000" w:themeColor="text1"/>
          <w:sz w:val="24"/>
          <w:szCs w:val="24"/>
        </w:rPr>
        <w:t>е</w:t>
      </w:r>
      <w:r w:rsidRPr="00E26284">
        <w:rPr>
          <w:rFonts w:ascii="Times New Roman" w:hAnsi="Times New Roman" w:cs="Times New Roman"/>
          <w:color w:val="000000" w:themeColor="text1"/>
          <w:sz w:val="24"/>
          <w:szCs w:val="24"/>
        </w:rPr>
        <w:t>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w:t>
      </w:r>
      <w:r w:rsidRPr="00E26284">
        <w:rPr>
          <w:rFonts w:ascii="Times New Roman" w:hAnsi="Times New Roman" w:cs="Times New Roman"/>
          <w:color w:val="000000" w:themeColor="text1"/>
          <w:sz w:val="24"/>
          <w:szCs w:val="24"/>
        </w:rPr>
        <w:t>е</w:t>
      </w:r>
      <w:r w:rsidRPr="00E26284">
        <w:rPr>
          <w:rFonts w:ascii="Times New Roman" w:hAnsi="Times New Roman" w:cs="Times New Roman"/>
          <w:color w:val="000000" w:themeColor="text1"/>
          <w:sz w:val="24"/>
          <w:szCs w:val="24"/>
        </w:rPr>
        <w:t>мельных участков и предельных параметров разрешенного строительства к соответствующим те</w:t>
      </w:r>
      <w:r w:rsidRPr="00E26284">
        <w:rPr>
          <w:rFonts w:ascii="Times New Roman" w:hAnsi="Times New Roman" w:cs="Times New Roman"/>
          <w:color w:val="000000" w:themeColor="text1"/>
          <w:sz w:val="24"/>
          <w:szCs w:val="24"/>
        </w:rPr>
        <w:t>р</w:t>
      </w:r>
      <w:r w:rsidRPr="00E26284">
        <w:rPr>
          <w:rFonts w:ascii="Times New Roman" w:hAnsi="Times New Roman" w:cs="Times New Roman"/>
          <w:color w:val="000000" w:themeColor="text1"/>
          <w:sz w:val="24"/>
          <w:szCs w:val="24"/>
        </w:rPr>
        <w:t>риториальным зонам.</w:t>
      </w:r>
    </w:p>
    <w:p w:rsidR="00D220D5" w:rsidRPr="00E26284" w:rsidRDefault="00D220D5" w:rsidP="000942E4">
      <w:pPr>
        <w:ind w:firstLine="709"/>
        <w:jc w:val="both"/>
        <w:rPr>
          <w:color w:val="000000" w:themeColor="text1"/>
        </w:rPr>
      </w:pPr>
      <w:r w:rsidRPr="00E26284">
        <w:rPr>
          <w:color w:val="000000" w:themeColor="text1"/>
        </w:rPr>
        <w:t>3.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rsidR="00D220D5" w:rsidRPr="00E26284" w:rsidRDefault="00D220D5" w:rsidP="000942E4">
      <w:pPr>
        <w:ind w:firstLine="709"/>
        <w:jc w:val="both"/>
        <w:rPr>
          <w:color w:val="000000" w:themeColor="text1"/>
        </w:rPr>
      </w:pPr>
      <w:r w:rsidRPr="00E26284">
        <w:rPr>
          <w:color w:val="000000" w:themeColor="text1"/>
        </w:rPr>
        <w:t>Публичные слушания по внесению изменений в настоящие Правила проводятся в соотве</w:t>
      </w:r>
      <w:r w:rsidRPr="00E26284">
        <w:rPr>
          <w:color w:val="000000" w:themeColor="text1"/>
        </w:rPr>
        <w:t>т</w:t>
      </w:r>
      <w:r w:rsidRPr="00E26284">
        <w:rPr>
          <w:color w:val="000000" w:themeColor="text1"/>
        </w:rPr>
        <w:t>ствии с главой 5 настоящих Правил.</w:t>
      </w:r>
    </w:p>
    <w:p w:rsidR="00D220D5" w:rsidRPr="00E26284" w:rsidRDefault="00D220D5" w:rsidP="000942E4">
      <w:pPr>
        <w:autoSpaceDE w:val="0"/>
        <w:autoSpaceDN w:val="0"/>
        <w:adjustRightInd w:val="0"/>
        <w:ind w:firstLine="709"/>
        <w:jc w:val="both"/>
        <w:rPr>
          <w:color w:val="000000" w:themeColor="text1"/>
        </w:rPr>
      </w:pPr>
      <w:r w:rsidRPr="00E26284">
        <w:rPr>
          <w:color w:val="000000" w:themeColor="text1"/>
        </w:rPr>
        <w:t>4. 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Конституции Российской Федерации, федеральным конституционным законам, федеральным з</w:t>
      </w:r>
      <w:r w:rsidRPr="00E26284">
        <w:rPr>
          <w:color w:val="000000" w:themeColor="text1"/>
        </w:rPr>
        <w:t>а</w:t>
      </w:r>
      <w:r w:rsidRPr="00E26284">
        <w:rPr>
          <w:color w:val="000000" w:themeColor="text1"/>
        </w:rPr>
        <w:t>конам, Уставу субъекта Российской Федерации, законам субъекта Российской Федерации, Уставу муниципального образования, публичные слушания по внесению соответствующих изменений в настоящие Правила и проверка проекта изменений настоящих Правил на соответствие технич</w:t>
      </w:r>
      <w:r w:rsidRPr="00E26284">
        <w:rPr>
          <w:color w:val="000000" w:themeColor="text1"/>
        </w:rPr>
        <w:t>е</w:t>
      </w:r>
      <w:r w:rsidRPr="00E26284">
        <w:rPr>
          <w:color w:val="000000" w:themeColor="text1"/>
        </w:rPr>
        <w:t>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rsidR="00D220D5" w:rsidRPr="00E26284" w:rsidRDefault="00D220D5" w:rsidP="000942E4">
      <w:pPr>
        <w:autoSpaceDE w:val="0"/>
        <w:autoSpaceDN w:val="0"/>
        <w:adjustRightInd w:val="0"/>
        <w:ind w:firstLine="709"/>
        <w:jc w:val="both"/>
        <w:rPr>
          <w:color w:val="000000" w:themeColor="text1"/>
        </w:rPr>
      </w:pPr>
      <w:r w:rsidRPr="00E26284">
        <w:rPr>
          <w:color w:val="000000" w:themeColor="text1"/>
        </w:rPr>
        <w:t>5. Настоящие Правила действуют в части, не противоречащей правовым актам, имеющим большую юридическую силу.</w:t>
      </w:r>
    </w:p>
    <w:p w:rsidR="00D220D5" w:rsidRPr="00E26284" w:rsidRDefault="00D220D5" w:rsidP="000942E4">
      <w:pPr>
        <w:ind w:firstLine="709"/>
        <w:jc w:val="both"/>
      </w:pPr>
    </w:p>
    <w:p w:rsidR="00D220D5" w:rsidRPr="00E26284" w:rsidRDefault="000942E4" w:rsidP="00D220D5">
      <w:pPr>
        <w:jc w:val="center"/>
        <w:rPr>
          <w:b/>
        </w:rPr>
      </w:pPr>
      <w:r w:rsidRPr="00E26284">
        <w:rPr>
          <w:b/>
        </w:rPr>
        <w:t xml:space="preserve">ГЛАВА 2. РЕГУЛИРОВАНИЕ ЗЕМЛЕПОЛЬЗОВАНИЯ И ЗАСТРОЙКИ </w:t>
      </w:r>
    </w:p>
    <w:p w:rsidR="00D220D5" w:rsidRPr="00E26284" w:rsidRDefault="000942E4" w:rsidP="00D220D5">
      <w:pPr>
        <w:jc w:val="center"/>
        <w:rPr>
          <w:b/>
        </w:rPr>
      </w:pPr>
      <w:r w:rsidRPr="00E26284">
        <w:rPr>
          <w:b/>
        </w:rPr>
        <w:t>ОРГАНАМИ МЕСТНОГО САМОУПРАВЛЕНИЯ</w:t>
      </w:r>
    </w:p>
    <w:p w:rsidR="00D220D5" w:rsidRPr="00E26284" w:rsidRDefault="00D220D5" w:rsidP="00D220D5">
      <w:pPr>
        <w:jc w:val="both"/>
        <w:rPr>
          <w:b/>
          <w:color w:val="000000" w:themeColor="text1"/>
        </w:rPr>
      </w:pPr>
    </w:p>
    <w:p w:rsidR="00D220D5" w:rsidRPr="00E26284" w:rsidRDefault="00D220D5" w:rsidP="000942E4">
      <w:pPr>
        <w:ind w:firstLine="709"/>
        <w:jc w:val="both"/>
        <w:rPr>
          <w:b/>
          <w:color w:val="000000" w:themeColor="text1"/>
        </w:rPr>
      </w:pPr>
      <w:r w:rsidRPr="00E26284">
        <w:rPr>
          <w:b/>
          <w:color w:val="000000" w:themeColor="text1"/>
        </w:rPr>
        <w:t xml:space="preserve">Статья </w:t>
      </w:r>
      <w:r w:rsidR="00A4105B">
        <w:rPr>
          <w:b/>
          <w:color w:val="000000" w:themeColor="text1"/>
        </w:rPr>
        <w:t>5</w:t>
      </w:r>
      <w:r w:rsidRPr="00E26284">
        <w:rPr>
          <w:b/>
          <w:color w:val="000000" w:themeColor="text1"/>
        </w:rPr>
        <w:t>. Полномочия органов и должностных лиц местного самоуправления в обл</w:t>
      </w:r>
      <w:r w:rsidRPr="00E26284">
        <w:rPr>
          <w:b/>
          <w:color w:val="000000" w:themeColor="text1"/>
        </w:rPr>
        <w:t>а</w:t>
      </w:r>
      <w:r w:rsidRPr="00E26284">
        <w:rPr>
          <w:b/>
          <w:color w:val="000000" w:themeColor="text1"/>
        </w:rPr>
        <w:t>сти землепользования и застройки</w:t>
      </w:r>
    </w:p>
    <w:p w:rsidR="00D220D5" w:rsidRPr="00E26284" w:rsidRDefault="00D220D5" w:rsidP="000942E4">
      <w:pPr>
        <w:pStyle w:val="1"/>
        <w:ind w:firstLine="709"/>
        <w:jc w:val="both"/>
        <w:rPr>
          <w:b w:val="0"/>
          <w:snapToGrid w:val="0"/>
          <w:color w:val="000000" w:themeColor="text1"/>
          <w:sz w:val="24"/>
          <w:szCs w:val="24"/>
        </w:rPr>
      </w:pPr>
      <w:r w:rsidRPr="00E26284">
        <w:rPr>
          <w:b w:val="0"/>
          <w:snapToGrid w:val="0"/>
          <w:color w:val="000000" w:themeColor="text1"/>
          <w:sz w:val="24"/>
          <w:szCs w:val="24"/>
        </w:rPr>
        <w:t>Органы местного самоуправления осуществляют регулирование землепользования и з</w:t>
      </w:r>
      <w:r w:rsidRPr="00E26284">
        <w:rPr>
          <w:b w:val="0"/>
          <w:snapToGrid w:val="0"/>
          <w:color w:val="000000" w:themeColor="text1"/>
          <w:sz w:val="24"/>
          <w:szCs w:val="24"/>
        </w:rPr>
        <w:t>а</w:t>
      </w:r>
      <w:r w:rsidRPr="00E26284">
        <w:rPr>
          <w:b w:val="0"/>
          <w:snapToGrid w:val="0"/>
          <w:color w:val="000000" w:themeColor="text1"/>
          <w:sz w:val="24"/>
          <w:szCs w:val="24"/>
        </w:rPr>
        <w:t>стройки на территории муниципального образования сельского поселения «</w:t>
      </w:r>
      <w:r w:rsidR="002D7C6A">
        <w:rPr>
          <w:b w:val="0"/>
          <w:sz w:val="24"/>
          <w:szCs w:val="24"/>
        </w:rPr>
        <w:t>Курумкан</w:t>
      </w:r>
      <w:r w:rsidRPr="00E26284">
        <w:rPr>
          <w:b w:val="0"/>
          <w:snapToGrid w:val="0"/>
          <w:color w:val="000000" w:themeColor="text1"/>
          <w:sz w:val="24"/>
          <w:szCs w:val="24"/>
        </w:rPr>
        <w:t>» в соотве</w:t>
      </w:r>
      <w:r w:rsidRPr="00E26284">
        <w:rPr>
          <w:b w:val="0"/>
          <w:snapToGrid w:val="0"/>
          <w:color w:val="000000" w:themeColor="text1"/>
          <w:sz w:val="24"/>
          <w:szCs w:val="24"/>
        </w:rPr>
        <w:t>т</w:t>
      </w:r>
      <w:r w:rsidRPr="00E26284">
        <w:rPr>
          <w:b w:val="0"/>
          <w:snapToGrid w:val="0"/>
          <w:color w:val="000000" w:themeColor="text1"/>
          <w:sz w:val="24"/>
          <w:szCs w:val="24"/>
        </w:rPr>
        <w:t>ствии с федеральными законами, законами Республики Бурятия, муниципальными нормативными правовыми актами муниципального образования «</w:t>
      </w:r>
      <w:r w:rsidR="002D7C6A">
        <w:rPr>
          <w:b w:val="0"/>
          <w:snapToGrid w:val="0"/>
          <w:color w:val="000000" w:themeColor="text1"/>
          <w:sz w:val="24"/>
          <w:szCs w:val="24"/>
        </w:rPr>
        <w:t>Курумкан</w:t>
      </w:r>
      <w:r w:rsidR="00EA2F24">
        <w:rPr>
          <w:b w:val="0"/>
          <w:snapToGrid w:val="0"/>
          <w:color w:val="000000" w:themeColor="text1"/>
          <w:sz w:val="24"/>
          <w:szCs w:val="24"/>
        </w:rPr>
        <w:t>ск</w:t>
      </w:r>
      <w:r w:rsidRPr="00E26284">
        <w:rPr>
          <w:b w:val="0"/>
          <w:snapToGrid w:val="0"/>
          <w:color w:val="000000" w:themeColor="text1"/>
          <w:sz w:val="24"/>
          <w:szCs w:val="24"/>
        </w:rPr>
        <w:t>ий район»</w:t>
      </w:r>
      <w:r w:rsidR="00DB7675">
        <w:rPr>
          <w:b w:val="0"/>
          <w:snapToGrid w:val="0"/>
          <w:color w:val="000000" w:themeColor="text1"/>
          <w:sz w:val="24"/>
          <w:szCs w:val="24"/>
        </w:rPr>
        <w:t>.</w:t>
      </w:r>
    </w:p>
    <w:p w:rsidR="00D220D5" w:rsidRPr="00E26284" w:rsidRDefault="00D220D5" w:rsidP="000942E4">
      <w:pPr>
        <w:ind w:firstLine="709"/>
        <w:jc w:val="both"/>
        <w:rPr>
          <w:snapToGrid w:val="0"/>
          <w:color w:val="000000" w:themeColor="text1"/>
        </w:rPr>
      </w:pPr>
      <w:r w:rsidRPr="00E26284">
        <w:rPr>
          <w:snapToGrid w:val="0"/>
          <w:color w:val="000000" w:themeColor="text1"/>
        </w:rPr>
        <w:t>По вопросам землепользования и застройки создается Комиссия по вопросам градостро</w:t>
      </w:r>
      <w:r w:rsidRPr="00E26284">
        <w:rPr>
          <w:snapToGrid w:val="0"/>
          <w:color w:val="000000" w:themeColor="text1"/>
        </w:rPr>
        <w:t>и</w:t>
      </w:r>
      <w:r w:rsidRPr="00E26284">
        <w:rPr>
          <w:snapToGrid w:val="0"/>
          <w:color w:val="000000" w:themeColor="text1"/>
        </w:rPr>
        <w:t>тельной деятельности (далее – Комиссия), состав и порядок деятельности которой утверждается постановлением Главы муниципального образования «</w:t>
      </w:r>
      <w:r w:rsidR="002D7C6A">
        <w:rPr>
          <w:snapToGrid w:val="0"/>
          <w:color w:val="000000" w:themeColor="text1"/>
        </w:rPr>
        <w:t>Курумканский</w:t>
      </w:r>
      <w:r w:rsidRPr="00E26284">
        <w:rPr>
          <w:snapToGrid w:val="0"/>
          <w:color w:val="000000" w:themeColor="text1"/>
        </w:rPr>
        <w:t xml:space="preserve"> район».</w:t>
      </w:r>
    </w:p>
    <w:p w:rsidR="00D220D5" w:rsidRPr="00E26284" w:rsidRDefault="00D220D5" w:rsidP="000942E4">
      <w:pPr>
        <w:pStyle w:val="3"/>
        <w:spacing w:before="0" w:after="0"/>
        <w:ind w:firstLine="709"/>
        <w:jc w:val="both"/>
        <w:rPr>
          <w:rFonts w:ascii="Times New Roman" w:hAnsi="Times New Roman"/>
          <w:bCs w:val="0"/>
          <w:sz w:val="24"/>
          <w:szCs w:val="24"/>
        </w:rPr>
      </w:pPr>
      <w:r w:rsidRPr="00E26284">
        <w:rPr>
          <w:rFonts w:ascii="Times New Roman" w:hAnsi="Times New Roman"/>
          <w:bCs w:val="0"/>
          <w:sz w:val="24"/>
          <w:szCs w:val="24"/>
        </w:rPr>
        <w:lastRenderedPageBreak/>
        <w:t xml:space="preserve">Статья </w:t>
      </w:r>
      <w:r w:rsidR="00A4105B">
        <w:rPr>
          <w:rFonts w:ascii="Times New Roman" w:hAnsi="Times New Roman"/>
          <w:bCs w:val="0"/>
          <w:sz w:val="24"/>
          <w:szCs w:val="24"/>
        </w:rPr>
        <w:t>6</w:t>
      </w:r>
      <w:r w:rsidRPr="00E26284">
        <w:rPr>
          <w:rFonts w:ascii="Times New Roman" w:hAnsi="Times New Roman"/>
          <w:bCs w:val="0"/>
          <w:sz w:val="24"/>
          <w:szCs w:val="24"/>
        </w:rPr>
        <w:t>. Регулирование землепользования и застройки</w:t>
      </w:r>
    </w:p>
    <w:p w:rsidR="00D220D5" w:rsidRPr="00E26284" w:rsidRDefault="00D220D5" w:rsidP="000942E4">
      <w:pPr>
        <w:pStyle w:val="a6"/>
        <w:ind w:firstLine="709"/>
        <w:jc w:val="both"/>
        <w:rPr>
          <w:snapToGrid w:val="0"/>
        </w:rPr>
      </w:pPr>
    </w:p>
    <w:p w:rsidR="00D220D5" w:rsidRPr="00E26284" w:rsidRDefault="00D220D5" w:rsidP="000942E4">
      <w:pPr>
        <w:pStyle w:val="a6"/>
        <w:ind w:firstLine="709"/>
        <w:jc w:val="both"/>
        <w:rPr>
          <w:snapToGrid w:val="0"/>
        </w:rPr>
      </w:pPr>
      <w:bookmarkStart w:id="18" w:name="Par2"/>
      <w:bookmarkEnd w:id="18"/>
      <w:r w:rsidRPr="00E26284">
        <w:rPr>
          <w:snapToGrid w:val="0"/>
        </w:rPr>
        <w:t>1. Застройка земельных участков, реконструкция объектов капитального строительства осуществляются в соответствии с установленными настоящими Правилами градостроительными регламентами. Земельные участки или объекты капитального строительства, виды разрешенного использования, предельные размеры и предельные параметры которых не соответствуют град</w:t>
      </w:r>
      <w:r w:rsidRPr="00E26284">
        <w:rPr>
          <w:snapToGrid w:val="0"/>
        </w:rPr>
        <w:t>о</w:t>
      </w:r>
      <w:r w:rsidRPr="00E26284">
        <w:rPr>
          <w:snapToGrid w:val="0"/>
        </w:rPr>
        <w:t>строительному регламенту, могут использоваться без установления срока приведения их в соо</w:t>
      </w:r>
      <w:r w:rsidRPr="00E26284">
        <w:rPr>
          <w:snapToGrid w:val="0"/>
        </w:rPr>
        <w:t>т</w:t>
      </w:r>
      <w:r w:rsidRPr="00E26284">
        <w:rPr>
          <w:snapToGrid w:val="0"/>
        </w:rPr>
        <w:t>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w:t>
      </w:r>
      <w:r w:rsidRPr="00E26284">
        <w:rPr>
          <w:snapToGrid w:val="0"/>
        </w:rPr>
        <w:t>о</w:t>
      </w:r>
      <w:r w:rsidRPr="00E26284">
        <w:rPr>
          <w:snapToGrid w:val="0"/>
        </w:rPr>
        <w:t>века, для окружающей среды, объектов культурного наследия.</w:t>
      </w:r>
    </w:p>
    <w:p w:rsidR="00D220D5" w:rsidRPr="00E26284" w:rsidRDefault="00D220D5" w:rsidP="000942E4">
      <w:pPr>
        <w:pStyle w:val="a6"/>
        <w:ind w:firstLine="709"/>
        <w:jc w:val="both"/>
        <w:rPr>
          <w:snapToGrid w:val="0"/>
        </w:rPr>
      </w:pPr>
      <w:r w:rsidRPr="00E26284">
        <w:rPr>
          <w:snapToGrid w:val="0"/>
        </w:rPr>
        <w:t xml:space="preserve">2. Реконструкция указанных в </w:t>
      </w:r>
      <w:hyperlink w:anchor="Par2" w:history="1">
        <w:r w:rsidRPr="00E26284">
          <w:t>пункте 1</w:t>
        </w:r>
      </w:hyperlink>
      <w:r w:rsidRPr="00E26284">
        <w:rPr>
          <w:snapToGrid w:val="0"/>
        </w:rPr>
        <w:t xml:space="preserve"> настоящей статьи объектов капитального стро</w:t>
      </w:r>
      <w:r w:rsidRPr="00E26284">
        <w:rPr>
          <w:snapToGrid w:val="0"/>
        </w:rPr>
        <w:t>и</w:t>
      </w:r>
      <w:r w:rsidRPr="00E26284">
        <w:rPr>
          <w:snapToGrid w:val="0"/>
        </w:rPr>
        <w:t>тельства может осуществляться только путем приведения таких объектов в соответствие с уст</w:t>
      </w:r>
      <w:r w:rsidRPr="00E26284">
        <w:rPr>
          <w:snapToGrid w:val="0"/>
        </w:rPr>
        <w:t>а</w:t>
      </w:r>
      <w:r w:rsidRPr="00E26284">
        <w:rPr>
          <w:snapToGrid w:val="0"/>
        </w:rPr>
        <w:t>новленным градостроительным регламентом или путем уменьшения их несоответствия предел</w:t>
      </w:r>
      <w:r w:rsidRPr="00E26284">
        <w:rPr>
          <w:snapToGrid w:val="0"/>
        </w:rPr>
        <w:t>ь</w:t>
      </w:r>
      <w:r w:rsidRPr="00E26284">
        <w:rPr>
          <w:snapToGrid w:val="0"/>
        </w:rPr>
        <w:t>ным параметрам разрешенного строительства, реконструкции. Изменение видов разрешенного и</w:t>
      </w:r>
      <w:r w:rsidRPr="00E26284">
        <w:rPr>
          <w:snapToGrid w:val="0"/>
        </w:rPr>
        <w:t>с</w:t>
      </w:r>
      <w:r w:rsidRPr="00E26284">
        <w:rPr>
          <w:snapToGrid w:val="0"/>
        </w:rPr>
        <w:t>пользования указанных</w:t>
      </w:r>
      <w:r w:rsidR="00DB7675">
        <w:rPr>
          <w:snapToGrid w:val="0"/>
        </w:rPr>
        <w:t xml:space="preserve"> </w:t>
      </w:r>
      <w:r w:rsidRPr="00E26284">
        <w:rPr>
          <w:snapToGrid w:val="0"/>
        </w:rPr>
        <w:t>в пункте 1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220D5" w:rsidRPr="00E26284" w:rsidRDefault="00D220D5" w:rsidP="000942E4">
      <w:pPr>
        <w:pStyle w:val="a6"/>
        <w:ind w:firstLine="709"/>
        <w:jc w:val="both"/>
        <w:rPr>
          <w:snapToGrid w:val="0"/>
        </w:rPr>
      </w:pPr>
      <w:r w:rsidRPr="00E26284">
        <w:rPr>
          <w:snapToGrid w:val="0"/>
        </w:rPr>
        <w:t>3. В случае если использование не соответствующих градостроительному регламенту з</w:t>
      </w:r>
      <w:r w:rsidRPr="00E26284">
        <w:rPr>
          <w:snapToGrid w:val="0"/>
        </w:rPr>
        <w:t>е</w:t>
      </w:r>
      <w:r w:rsidRPr="00E26284">
        <w:rPr>
          <w:snapToGrid w:val="0"/>
        </w:rPr>
        <w:t>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де</w:t>
      </w:r>
      <w:r w:rsidRPr="00E26284">
        <w:rPr>
          <w:snapToGrid w:val="0"/>
        </w:rPr>
        <w:t>й</w:t>
      </w:r>
      <w:r w:rsidRPr="00E26284">
        <w:rPr>
          <w:snapToGrid w:val="0"/>
        </w:rPr>
        <w:t>ствующим законодательством может быть наложен запрет на использование таких земельных участков и объектов капитального строительства.</w:t>
      </w:r>
    </w:p>
    <w:p w:rsidR="00D220D5" w:rsidRPr="00E26284" w:rsidRDefault="00D220D5" w:rsidP="000942E4">
      <w:pPr>
        <w:pStyle w:val="a6"/>
        <w:ind w:firstLine="709"/>
        <w:jc w:val="both"/>
        <w:rPr>
          <w:snapToGrid w:val="0"/>
        </w:rPr>
      </w:pPr>
      <w:r w:rsidRPr="00E26284">
        <w:rPr>
          <w:snapToGrid w:val="0"/>
        </w:rPr>
        <w:t>4. Образование земельных участков под объектами капитального строительства, возведе</w:t>
      </w:r>
      <w:r w:rsidRPr="00E26284">
        <w:rPr>
          <w:snapToGrid w:val="0"/>
        </w:rPr>
        <w:t>н</w:t>
      </w:r>
      <w:r w:rsidRPr="00E26284">
        <w:rPr>
          <w:snapToGrid w:val="0"/>
        </w:rPr>
        <w:t>ными до дня вступления в силу настоящих Правил, права на которые зарегистрированы в устано</w:t>
      </w:r>
      <w:r w:rsidRPr="00E26284">
        <w:rPr>
          <w:snapToGrid w:val="0"/>
        </w:rPr>
        <w:t>в</w:t>
      </w:r>
      <w:r w:rsidRPr="00E26284">
        <w:rPr>
          <w:snapToGrid w:val="0"/>
        </w:rPr>
        <w:t>ленном законом порядке и виды разрешенного использования которых не соответствуют град</w:t>
      </w:r>
      <w:r w:rsidRPr="00E26284">
        <w:rPr>
          <w:snapToGrid w:val="0"/>
        </w:rPr>
        <w:t>о</w:t>
      </w:r>
      <w:r w:rsidRPr="00E26284">
        <w:rPr>
          <w:snapToGrid w:val="0"/>
        </w:rPr>
        <w:t>строительному регламенту территориальной зоны, осуществляется с учетом фактического испол</w:t>
      </w:r>
      <w:r w:rsidRPr="00E26284">
        <w:rPr>
          <w:snapToGrid w:val="0"/>
        </w:rPr>
        <w:t>ь</w:t>
      </w:r>
      <w:r w:rsidRPr="00E26284">
        <w:rPr>
          <w:snapToGrid w:val="0"/>
        </w:rPr>
        <w:t>зования образуемых земельных участков.</w:t>
      </w:r>
    </w:p>
    <w:p w:rsidR="00D220D5" w:rsidRPr="00E26284" w:rsidRDefault="00D220D5" w:rsidP="000942E4">
      <w:pPr>
        <w:pStyle w:val="a6"/>
        <w:ind w:firstLine="709"/>
        <w:jc w:val="both"/>
        <w:rPr>
          <w:snapToGrid w:val="0"/>
        </w:rPr>
      </w:pPr>
      <w:r w:rsidRPr="00E26284">
        <w:rPr>
          <w:snapToGrid w:val="0"/>
        </w:rPr>
        <w:t>5. Образование земельных участков в целях предоставления земельных участков в соотве</w:t>
      </w:r>
      <w:r w:rsidRPr="00E26284">
        <w:rPr>
          <w:snapToGrid w:val="0"/>
        </w:rPr>
        <w:t>т</w:t>
      </w:r>
      <w:r w:rsidRPr="00E26284">
        <w:rPr>
          <w:snapToGrid w:val="0"/>
        </w:rPr>
        <w:t xml:space="preserve">ствии с </w:t>
      </w:r>
      <w:hyperlink r:id="rId13" w:history="1">
        <w:r w:rsidRPr="00E26284">
          <w:t>пунктом «д» части 1 статьи 1</w:t>
        </w:r>
      </w:hyperlink>
      <w:r w:rsidRPr="00E26284">
        <w:rPr>
          <w:snapToGrid w:val="0"/>
        </w:rPr>
        <w:t xml:space="preserve"> Закона Республики Бурятия от 16.10.2002 № 115-III «О бе</w:t>
      </w:r>
      <w:r w:rsidRPr="00E26284">
        <w:rPr>
          <w:snapToGrid w:val="0"/>
        </w:rPr>
        <w:t>с</w:t>
      </w:r>
      <w:r w:rsidRPr="00E26284">
        <w:rPr>
          <w:snapToGrid w:val="0"/>
        </w:rPr>
        <w:t>платном предоставлении в собственность земельных участков, находящихся в государственной и муниципальной собственности» осуществляется в соответствии с их фактическим использован</w:t>
      </w:r>
      <w:r w:rsidRPr="00E26284">
        <w:rPr>
          <w:snapToGrid w:val="0"/>
        </w:rPr>
        <w:t>и</w:t>
      </w:r>
      <w:r w:rsidR="002C03E6">
        <w:rPr>
          <w:snapToGrid w:val="0"/>
        </w:rPr>
        <w:t>ем.</w:t>
      </w:r>
    </w:p>
    <w:p w:rsidR="00D220D5" w:rsidRPr="00E26284" w:rsidRDefault="00D220D5" w:rsidP="000942E4">
      <w:pPr>
        <w:pStyle w:val="a6"/>
        <w:ind w:firstLine="709"/>
        <w:jc w:val="both"/>
        <w:rPr>
          <w:snapToGrid w:val="0"/>
        </w:rPr>
      </w:pPr>
      <w:r w:rsidRPr="00E26284">
        <w:rPr>
          <w:snapToGrid w:val="0"/>
        </w:rPr>
        <w:t>6. При строительстве объектов капитального строительства с объектом вспомогательного назначения, необходимого для его функционирования, требуется их размещение в пределах гр</w:t>
      </w:r>
      <w:r w:rsidRPr="00E26284">
        <w:rPr>
          <w:snapToGrid w:val="0"/>
        </w:rPr>
        <w:t>а</w:t>
      </w:r>
      <w:r w:rsidRPr="00E26284">
        <w:rPr>
          <w:snapToGrid w:val="0"/>
        </w:rPr>
        <w:t>ниц данного земельного участка.</w:t>
      </w:r>
    </w:p>
    <w:p w:rsidR="00D220D5" w:rsidRPr="00E26284" w:rsidRDefault="000942E4" w:rsidP="003C4FC4">
      <w:pPr>
        <w:pStyle w:val="3"/>
        <w:jc w:val="center"/>
        <w:rPr>
          <w:rFonts w:ascii="Times New Roman" w:hAnsi="Times New Roman"/>
          <w:bCs w:val="0"/>
          <w:snapToGrid w:val="0"/>
          <w:sz w:val="24"/>
          <w:szCs w:val="24"/>
        </w:rPr>
      </w:pPr>
      <w:bookmarkStart w:id="19" w:name="_Toc51187757"/>
      <w:r w:rsidRPr="00E26284">
        <w:rPr>
          <w:rFonts w:ascii="Times New Roman" w:hAnsi="Times New Roman"/>
          <w:bCs w:val="0"/>
          <w:snapToGrid w:val="0"/>
          <w:sz w:val="24"/>
          <w:szCs w:val="24"/>
        </w:rPr>
        <w:t>ГЛАВА 3. ПОЛОЖЕНИЕ ОБ ИЗМЕНЕНИИ ВИДОВ РАЗРЕШЕННОГО ИСПОЛЬЗОВ</w:t>
      </w:r>
      <w:r w:rsidRPr="00E26284">
        <w:rPr>
          <w:rFonts w:ascii="Times New Roman" w:hAnsi="Times New Roman"/>
          <w:bCs w:val="0"/>
          <w:snapToGrid w:val="0"/>
          <w:sz w:val="24"/>
          <w:szCs w:val="24"/>
        </w:rPr>
        <w:t>А</w:t>
      </w:r>
      <w:r w:rsidRPr="00E26284">
        <w:rPr>
          <w:rFonts w:ascii="Times New Roman" w:hAnsi="Times New Roman"/>
          <w:bCs w:val="0"/>
          <w:snapToGrid w:val="0"/>
          <w:sz w:val="24"/>
          <w:szCs w:val="24"/>
        </w:rPr>
        <w:t>НИЯ ЗЕМЕЛЬНЫХ УЧАСТКОВ И ОБЪЕКТОВ КАПИТАЛЬНОГО СТРОИТЕЛЬСТВА ФИЗИЧЕСКИМИ И ЮРИДИЧЕСКИМИ ЛИЦАМИ</w:t>
      </w:r>
    </w:p>
    <w:p w:rsidR="000942E4" w:rsidRDefault="000942E4" w:rsidP="000942E4">
      <w:pPr>
        <w:pStyle w:val="3"/>
        <w:spacing w:before="0" w:after="0"/>
        <w:ind w:firstLine="709"/>
        <w:jc w:val="both"/>
        <w:rPr>
          <w:rFonts w:ascii="Times New Roman" w:hAnsi="Times New Roman"/>
          <w:bCs w:val="0"/>
          <w:snapToGrid w:val="0"/>
          <w:sz w:val="24"/>
          <w:szCs w:val="24"/>
        </w:rPr>
      </w:pPr>
    </w:p>
    <w:p w:rsidR="00D220D5" w:rsidRPr="00E26284" w:rsidRDefault="00D220D5" w:rsidP="000942E4">
      <w:pPr>
        <w:pStyle w:val="3"/>
        <w:spacing w:before="0" w:after="0"/>
        <w:ind w:firstLine="709"/>
        <w:jc w:val="both"/>
        <w:rPr>
          <w:rFonts w:ascii="Times New Roman" w:hAnsi="Times New Roman"/>
          <w:bCs w:val="0"/>
          <w:snapToGrid w:val="0"/>
          <w:sz w:val="24"/>
          <w:szCs w:val="24"/>
        </w:rPr>
      </w:pPr>
      <w:r w:rsidRPr="00E26284">
        <w:rPr>
          <w:rFonts w:ascii="Times New Roman" w:hAnsi="Times New Roman"/>
          <w:bCs w:val="0"/>
          <w:snapToGrid w:val="0"/>
          <w:sz w:val="24"/>
          <w:szCs w:val="24"/>
        </w:rPr>
        <w:t xml:space="preserve">Статья </w:t>
      </w:r>
      <w:r w:rsidR="00A4105B">
        <w:rPr>
          <w:rFonts w:ascii="Times New Roman" w:hAnsi="Times New Roman"/>
          <w:bCs w:val="0"/>
          <w:snapToGrid w:val="0"/>
          <w:sz w:val="24"/>
          <w:szCs w:val="24"/>
        </w:rPr>
        <w:t>7</w:t>
      </w:r>
      <w:r w:rsidRPr="00E26284">
        <w:rPr>
          <w:rFonts w:ascii="Times New Roman" w:hAnsi="Times New Roman"/>
          <w:bCs w:val="0"/>
          <w:snapToGrid w:val="0"/>
          <w:sz w:val="24"/>
          <w:szCs w:val="24"/>
        </w:rPr>
        <w:t>. Изменение видов разрешенного использования земельных участков и об</w:t>
      </w:r>
      <w:r w:rsidRPr="00E26284">
        <w:rPr>
          <w:rFonts w:ascii="Times New Roman" w:hAnsi="Times New Roman"/>
          <w:bCs w:val="0"/>
          <w:snapToGrid w:val="0"/>
          <w:sz w:val="24"/>
          <w:szCs w:val="24"/>
        </w:rPr>
        <w:t>ъ</w:t>
      </w:r>
      <w:r w:rsidRPr="00E26284">
        <w:rPr>
          <w:rFonts w:ascii="Times New Roman" w:hAnsi="Times New Roman"/>
          <w:bCs w:val="0"/>
          <w:snapToGrid w:val="0"/>
          <w:sz w:val="24"/>
          <w:szCs w:val="24"/>
        </w:rPr>
        <w:t>ектов капитального строительства</w:t>
      </w:r>
      <w:bookmarkEnd w:id="19"/>
    </w:p>
    <w:p w:rsidR="00D220D5" w:rsidRPr="00E26284" w:rsidRDefault="00D220D5" w:rsidP="000942E4">
      <w:pPr>
        <w:pStyle w:val="a6"/>
        <w:ind w:firstLine="709"/>
        <w:jc w:val="both"/>
        <w:rPr>
          <w:snapToGrid w:val="0"/>
        </w:rPr>
      </w:pPr>
    </w:p>
    <w:p w:rsidR="00D220D5" w:rsidRPr="00E26284" w:rsidRDefault="00D220D5" w:rsidP="000942E4">
      <w:pPr>
        <w:pStyle w:val="a6"/>
        <w:ind w:firstLine="709"/>
        <w:jc w:val="both"/>
        <w:rPr>
          <w:snapToGrid w:val="0"/>
        </w:rPr>
      </w:pPr>
      <w:r w:rsidRPr="00E26284">
        <w:rPr>
          <w:snapToGrid w:val="0"/>
        </w:rPr>
        <w:t>1. Изменение одного вида разрешенного использования земельных участков и объектов к</w:t>
      </w:r>
      <w:r w:rsidRPr="00E26284">
        <w:rPr>
          <w:snapToGrid w:val="0"/>
        </w:rPr>
        <w:t>а</w:t>
      </w:r>
      <w:r w:rsidRPr="00E26284">
        <w:rPr>
          <w:snapToGrid w:val="0"/>
        </w:rPr>
        <w:t>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220D5" w:rsidRPr="00E26284" w:rsidRDefault="00D220D5" w:rsidP="000942E4">
      <w:pPr>
        <w:pStyle w:val="a6"/>
        <w:ind w:firstLine="709"/>
        <w:jc w:val="both"/>
        <w:rPr>
          <w:snapToGrid w:val="0"/>
        </w:rPr>
      </w:pPr>
      <w:r w:rsidRPr="00E26284">
        <w:rPr>
          <w:snapToGrid w:val="0"/>
        </w:rPr>
        <w:t>2. 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правоо</w:t>
      </w:r>
      <w:r w:rsidRPr="00E26284">
        <w:rPr>
          <w:snapToGrid w:val="0"/>
        </w:rPr>
        <w:t>б</w:t>
      </w:r>
      <w:r w:rsidRPr="00E26284">
        <w:rPr>
          <w:snapToGrid w:val="0"/>
        </w:rPr>
        <w:t xml:space="preserve">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w:t>
      </w:r>
      <w:r w:rsidRPr="00E26284">
        <w:rPr>
          <w:snapToGrid w:val="0"/>
        </w:rPr>
        <w:lastRenderedPageBreak/>
        <w:t>учреждений и унитарных предприятий, выбираются самостоятельно без дополнительных разр</w:t>
      </w:r>
      <w:r w:rsidRPr="00E26284">
        <w:rPr>
          <w:snapToGrid w:val="0"/>
        </w:rPr>
        <w:t>е</w:t>
      </w:r>
      <w:r w:rsidRPr="00E26284">
        <w:rPr>
          <w:snapToGrid w:val="0"/>
        </w:rPr>
        <w:t>шений и согласования.</w:t>
      </w:r>
    </w:p>
    <w:p w:rsidR="00D220D5" w:rsidRPr="00E26284" w:rsidRDefault="00D220D5" w:rsidP="000942E4">
      <w:pPr>
        <w:pStyle w:val="a6"/>
        <w:ind w:firstLine="709"/>
        <w:jc w:val="both"/>
        <w:rPr>
          <w:snapToGrid w:val="0"/>
        </w:rPr>
      </w:pPr>
      <w:r w:rsidRPr="00E26284">
        <w:rPr>
          <w:snapToGrid w:val="0"/>
        </w:rPr>
        <w:t>3. Решение о предоставлении разрешения на условно разрешенный вид использования или об отказе в предоставлении такого разрешения принимается Главой МО «</w:t>
      </w:r>
      <w:r w:rsidR="002D7C6A">
        <w:rPr>
          <w:snapToGrid w:val="0"/>
        </w:rPr>
        <w:t>Курумканский</w:t>
      </w:r>
      <w:r w:rsidRPr="00E26284">
        <w:rPr>
          <w:snapToGrid w:val="0"/>
        </w:rPr>
        <w:t xml:space="preserve"> район» на основании заключения о результатах публичных слушаний и рекомендаций Комиссии.</w:t>
      </w:r>
    </w:p>
    <w:p w:rsidR="00D220D5" w:rsidRPr="00E26284" w:rsidRDefault="00D220D5" w:rsidP="000942E4">
      <w:pPr>
        <w:pStyle w:val="a6"/>
        <w:ind w:firstLine="709"/>
        <w:jc w:val="both"/>
        <w:rPr>
          <w:snapToGrid w:val="0"/>
        </w:rPr>
      </w:pPr>
      <w:r w:rsidRPr="00E26284">
        <w:rPr>
          <w:snapToGrid w:val="0"/>
        </w:rPr>
        <w:t>4. Решение об изменении видов разрешенного использования земельных участков, прав</w:t>
      </w:r>
      <w:r w:rsidRPr="00E26284">
        <w:rPr>
          <w:snapToGrid w:val="0"/>
        </w:rPr>
        <w:t>о</w:t>
      </w:r>
      <w:r w:rsidRPr="00E26284">
        <w:rPr>
          <w:snapToGrid w:val="0"/>
        </w:rPr>
        <w:t>обладателями которых являются органы государственной власти, органы местного самоуправл</w:t>
      </w:r>
      <w:r w:rsidRPr="00E26284">
        <w:rPr>
          <w:snapToGrid w:val="0"/>
        </w:rPr>
        <w:t>е</w:t>
      </w:r>
      <w:r w:rsidRPr="00E26284">
        <w:rPr>
          <w:snapToGrid w:val="0"/>
        </w:rPr>
        <w:t>ния, государственные и муниципальные учреждения, государственные и муниципальные унита</w:t>
      </w:r>
      <w:r w:rsidRPr="00E26284">
        <w:rPr>
          <w:snapToGrid w:val="0"/>
        </w:rPr>
        <w:t>р</w:t>
      </w:r>
      <w:r w:rsidRPr="00E26284">
        <w:rPr>
          <w:snapToGrid w:val="0"/>
        </w:rPr>
        <w:t>ные предприятия, принимается уполномоченным органом Администрации МО «</w:t>
      </w:r>
      <w:r w:rsidR="002D7C6A">
        <w:rPr>
          <w:snapToGrid w:val="0"/>
        </w:rPr>
        <w:t>Курумканский</w:t>
      </w:r>
      <w:r w:rsidRPr="00E26284">
        <w:rPr>
          <w:snapToGrid w:val="0"/>
        </w:rPr>
        <w:t xml:space="preserve"> район» в соответствии с требованиями градостроительного и земельного законодательства.</w:t>
      </w:r>
    </w:p>
    <w:p w:rsidR="00D220D5" w:rsidRPr="00E26284" w:rsidRDefault="00D220D5" w:rsidP="000942E4">
      <w:pPr>
        <w:pStyle w:val="a6"/>
        <w:ind w:firstLine="709"/>
        <w:jc w:val="both"/>
        <w:rPr>
          <w:snapToGrid w:val="0"/>
        </w:rPr>
      </w:pPr>
      <w:r w:rsidRPr="00E26284">
        <w:rPr>
          <w:snapToGrid w:val="0"/>
        </w:rPr>
        <w:t>Решение об изменении видов разрешенного использования объектов капитального стро</w:t>
      </w:r>
      <w:r w:rsidRPr="00E26284">
        <w:rPr>
          <w:snapToGrid w:val="0"/>
        </w:rPr>
        <w:t>и</w:t>
      </w:r>
      <w:r w:rsidRPr="00E26284">
        <w:rPr>
          <w:snapToGrid w:val="0"/>
        </w:rPr>
        <w:t>тельства принимается уполномоченным органом Администрации МО «</w:t>
      </w:r>
      <w:r w:rsidR="002D7C6A">
        <w:rPr>
          <w:snapToGrid w:val="0"/>
        </w:rPr>
        <w:t>Курумканский</w:t>
      </w:r>
      <w:r w:rsidRPr="00E26284">
        <w:rPr>
          <w:snapToGrid w:val="0"/>
        </w:rPr>
        <w:t xml:space="preserve"> район»</w:t>
      </w:r>
      <w:r w:rsidR="008F1263" w:rsidRPr="00E26284">
        <w:rPr>
          <w:snapToGrid w:val="0"/>
        </w:rPr>
        <w:t xml:space="preserve"> </w:t>
      </w:r>
      <w:r w:rsidRPr="00E26284">
        <w:rPr>
          <w:snapToGrid w:val="0"/>
        </w:rPr>
        <w:t>в соответствии с требованиями градостроительного и земельного законодательства в порядке, предусмотренном постановлением Администрации МО «</w:t>
      </w:r>
      <w:r w:rsidR="002D7C6A">
        <w:rPr>
          <w:snapToGrid w:val="0"/>
        </w:rPr>
        <w:t>Курумканский</w:t>
      </w:r>
      <w:r w:rsidRPr="00E26284">
        <w:rPr>
          <w:snapToGrid w:val="0"/>
        </w:rPr>
        <w:t xml:space="preserve"> район».</w:t>
      </w:r>
    </w:p>
    <w:p w:rsidR="00D220D5" w:rsidRPr="00E26284" w:rsidRDefault="00D220D5" w:rsidP="000942E4">
      <w:pPr>
        <w:pStyle w:val="a6"/>
        <w:ind w:firstLine="709"/>
        <w:jc w:val="both"/>
        <w:rPr>
          <w:snapToGrid w:val="0"/>
        </w:rPr>
      </w:pPr>
      <w:r w:rsidRPr="00E26284">
        <w:rPr>
          <w:snapToGrid w:val="0"/>
        </w:rPr>
        <w:t>5.</w:t>
      </w:r>
      <w:r w:rsidR="008F1263" w:rsidRPr="00E26284">
        <w:rPr>
          <w:snapToGrid w:val="0"/>
        </w:rPr>
        <w:t xml:space="preserve"> </w:t>
      </w:r>
      <w:r w:rsidRPr="00E26284">
        <w:rPr>
          <w:snapToGrid w:val="0"/>
        </w:rPr>
        <w:t>Решение об изменении видов разрешенного использования земельных участков, пред</w:t>
      </w:r>
      <w:r w:rsidRPr="00E26284">
        <w:rPr>
          <w:snapToGrid w:val="0"/>
        </w:rPr>
        <w:t>о</w:t>
      </w:r>
      <w:r w:rsidRPr="00E26284">
        <w:rPr>
          <w:snapToGrid w:val="0"/>
        </w:rPr>
        <w:t xml:space="preserve">ставляемых в соответствии с пунктом "д" части 1 статьи 1 Закона Республики Бурятия от 16.10.2002 </w:t>
      </w:r>
      <w:r w:rsidR="000942E4">
        <w:rPr>
          <w:snapToGrid w:val="0"/>
        </w:rPr>
        <w:t>№</w:t>
      </w:r>
      <w:r w:rsidRPr="00E26284">
        <w:rPr>
          <w:snapToGrid w:val="0"/>
        </w:rPr>
        <w:t xml:space="preserve"> 115-III "О бесплатном предоставлении в собственность земельных участков, нах</w:t>
      </w:r>
      <w:r w:rsidRPr="00E26284">
        <w:rPr>
          <w:snapToGrid w:val="0"/>
        </w:rPr>
        <w:t>о</w:t>
      </w:r>
      <w:r w:rsidRPr="00E26284">
        <w:rPr>
          <w:snapToGrid w:val="0"/>
        </w:rPr>
        <w:t>дящихся в государственной и муниципальной собственности", принимается уполномоченным о</w:t>
      </w:r>
      <w:r w:rsidRPr="00E26284">
        <w:rPr>
          <w:snapToGrid w:val="0"/>
        </w:rPr>
        <w:t>р</w:t>
      </w:r>
      <w:r w:rsidRPr="00E26284">
        <w:rPr>
          <w:snapToGrid w:val="0"/>
        </w:rPr>
        <w:t>ганом в области архитектуры и градостроительства</w:t>
      </w:r>
      <w:r w:rsidR="008F1263" w:rsidRPr="00E26284">
        <w:rPr>
          <w:snapToGrid w:val="0"/>
        </w:rPr>
        <w:t xml:space="preserve"> </w:t>
      </w:r>
      <w:r w:rsidRPr="00E26284">
        <w:rPr>
          <w:snapToGrid w:val="0"/>
        </w:rPr>
        <w:t>Администрации МО «</w:t>
      </w:r>
      <w:r w:rsidR="002D7C6A">
        <w:rPr>
          <w:snapToGrid w:val="0"/>
        </w:rPr>
        <w:t>Курумканский</w:t>
      </w:r>
      <w:r w:rsidRPr="00E26284">
        <w:rPr>
          <w:snapToGrid w:val="0"/>
        </w:rPr>
        <w:t xml:space="preserve"> район»  без учета минимального размера земельного участка, установленного градостроительным регл</w:t>
      </w:r>
      <w:r w:rsidRPr="00E26284">
        <w:rPr>
          <w:snapToGrid w:val="0"/>
        </w:rPr>
        <w:t>а</w:t>
      </w:r>
      <w:r w:rsidRPr="00E26284">
        <w:rPr>
          <w:snapToGrid w:val="0"/>
        </w:rPr>
        <w:t>ментом соответствующей территориальной зоны.</w:t>
      </w:r>
    </w:p>
    <w:p w:rsidR="00D220D5" w:rsidRPr="00E26284" w:rsidRDefault="00D220D5" w:rsidP="000942E4">
      <w:pPr>
        <w:pStyle w:val="a6"/>
        <w:ind w:firstLine="709"/>
        <w:jc w:val="both"/>
        <w:rPr>
          <w:snapToGrid w:val="0"/>
        </w:rPr>
      </w:pPr>
      <w:r w:rsidRPr="00E26284">
        <w:rPr>
          <w:snapToGrid w:val="0"/>
        </w:rPr>
        <w:t>6. Изменение и установление видов разрешенного использования земельных участков в ц</w:t>
      </w:r>
      <w:r w:rsidRPr="00E26284">
        <w:rPr>
          <w:snapToGrid w:val="0"/>
        </w:rPr>
        <w:t>е</w:t>
      </w:r>
      <w:r w:rsidRPr="00E26284">
        <w:rPr>
          <w:snapToGrid w:val="0"/>
        </w:rPr>
        <w:t>лях приведения в соответствие с видом разрешенного использования объектов капитального стр</w:t>
      </w:r>
      <w:r w:rsidRPr="00E26284">
        <w:rPr>
          <w:snapToGrid w:val="0"/>
        </w:rPr>
        <w:t>о</w:t>
      </w:r>
      <w:r w:rsidRPr="00E26284">
        <w:rPr>
          <w:snapToGrid w:val="0"/>
        </w:rPr>
        <w:t>ительства, расположенных на них и возведенных до дня вступления в силу настоящих Правил, права на которые зарегистрированы в установленном законом порядке и виды разрешенного и</w:t>
      </w:r>
      <w:r w:rsidRPr="00E26284">
        <w:rPr>
          <w:snapToGrid w:val="0"/>
        </w:rPr>
        <w:t>с</w:t>
      </w:r>
      <w:r w:rsidRPr="00E26284">
        <w:rPr>
          <w:snapToGrid w:val="0"/>
        </w:rPr>
        <w:t>пользования которых не соответствуют градостроительному регламенту территориальной зоны, осуществляется с учетом их фактического использования в соответствии с Классификатором в</w:t>
      </w:r>
      <w:r w:rsidRPr="00E26284">
        <w:rPr>
          <w:snapToGrid w:val="0"/>
        </w:rPr>
        <w:t>и</w:t>
      </w:r>
      <w:r w:rsidRPr="00E26284">
        <w:rPr>
          <w:snapToGrid w:val="0"/>
        </w:rPr>
        <w:t xml:space="preserve">дов разрешенного использования земельных участков, утвержденным </w:t>
      </w:r>
      <w:r w:rsidR="00EB58AF" w:rsidRPr="00E26284">
        <w:rPr>
          <w:snapToGrid w:val="0"/>
        </w:rPr>
        <w:t xml:space="preserve">приказом </w:t>
      </w:r>
      <w:proofErr w:type="spellStart"/>
      <w:r w:rsidR="00EB58AF" w:rsidRPr="00E26284">
        <w:rPr>
          <w:snapToGrid w:val="0"/>
        </w:rPr>
        <w:t>Росреестра</w:t>
      </w:r>
      <w:proofErr w:type="spellEnd"/>
      <w:r w:rsidR="00EB58AF" w:rsidRPr="00E26284">
        <w:rPr>
          <w:snapToGrid w:val="0"/>
        </w:rPr>
        <w:t xml:space="preserve"> от 10 ноября 2020 г. № </w:t>
      </w:r>
      <w:proofErr w:type="gramStart"/>
      <w:r w:rsidR="00EB58AF" w:rsidRPr="00E26284">
        <w:rPr>
          <w:snapToGrid w:val="0"/>
        </w:rPr>
        <w:t>П</w:t>
      </w:r>
      <w:proofErr w:type="gramEnd"/>
      <w:r w:rsidR="00EB58AF" w:rsidRPr="00E26284">
        <w:rPr>
          <w:snapToGrid w:val="0"/>
        </w:rPr>
        <w:t>/0412.</w:t>
      </w:r>
    </w:p>
    <w:p w:rsidR="00D220D5" w:rsidRPr="00E26284" w:rsidRDefault="00D220D5" w:rsidP="00D220D5">
      <w:pPr>
        <w:jc w:val="both"/>
      </w:pPr>
    </w:p>
    <w:p w:rsidR="00D220D5" w:rsidRPr="00E26284" w:rsidRDefault="00D220D5" w:rsidP="00A4105B">
      <w:pPr>
        <w:ind w:firstLine="710"/>
        <w:jc w:val="both"/>
        <w:rPr>
          <w:b/>
        </w:rPr>
      </w:pPr>
      <w:r w:rsidRPr="00E26284">
        <w:rPr>
          <w:b/>
        </w:rPr>
        <w:t xml:space="preserve">Статья </w:t>
      </w:r>
      <w:r w:rsidR="00A4105B">
        <w:rPr>
          <w:b/>
        </w:rPr>
        <w:t>8</w:t>
      </w:r>
      <w:r w:rsidRPr="00E26284">
        <w:rPr>
          <w:b/>
        </w:rPr>
        <w:t>. Порядок предоставления разрешения на отклонение от предельных пар</w:t>
      </w:r>
      <w:r w:rsidRPr="00E26284">
        <w:rPr>
          <w:b/>
        </w:rPr>
        <w:t>а</w:t>
      </w:r>
      <w:r w:rsidRPr="00E26284">
        <w:rPr>
          <w:b/>
        </w:rPr>
        <w:t>метров разрешенного строительства, реконструкции объектов капитального строительства</w:t>
      </w:r>
    </w:p>
    <w:p w:rsidR="00D220D5" w:rsidRPr="00E26284" w:rsidRDefault="00D220D5" w:rsidP="00D220D5">
      <w:pPr>
        <w:ind w:firstLine="540"/>
        <w:jc w:val="both"/>
        <w:rPr>
          <w:b/>
        </w:rPr>
      </w:pPr>
    </w:p>
    <w:p w:rsidR="00D220D5" w:rsidRPr="00E26284" w:rsidRDefault="00A709D9" w:rsidP="00A709D9">
      <w:pPr>
        <w:ind w:firstLine="709"/>
        <w:jc w:val="both"/>
      </w:pPr>
      <w:r>
        <w:t xml:space="preserve">1. </w:t>
      </w:r>
      <w:r w:rsidR="00D220D5" w:rsidRPr="00E26284">
        <w:t>Правообладатели земельных участков, размеры которых меньше установленных град</w:t>
      </w:r>
      <w:r w:rsidR="00D220D5" w:rsidRPr="00E26284">
        <w:t>о</w:t>
      </w:r>
      <w:r w:rsidR="00D220D5" w:rsidRPr="00E26284">
        <w:t>строительным регламентом минимальных размеров земельных участков либо конфигурация, и</w:t>
      </w:r>
      <w:r w:rsidR="00D220D5" w:rsidRPr="00E26284">
        <w:t>н</w:t>
      </w:r>
      <w:r w:rsidR="00D220D5" w:rsidRPr="00E26284">
        <w:t>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w:t>
      </w:r>
      <w:r w:rsidR="00D220D5" w:rsidRPr="00E26284">
        <w:t>ь</w:t>
      </w:r>
      <w:r w:rsidR="00D220D5" w:rsidRPr="00E26284">
        <w:t>ства, реконструкции объектов капитального строительства.</w:t>
      </w:r>
    </w:p>
    <w:p w:rsidR="00D220D5" w:rsidRPr="00E26284" w:rsidRDefault="00A709D9" w:rsidP="00A709D9">
      <w:pPr>
        <w:ind w:firstLine="709"/>
        <w:jc w:val="both"/>
      </w:pPr>
      <w:r>
        <w:t xml:space="preserve">2. </w:t>
      </w:r>
      <w:r w:rsidR="00D220D5" w:rsidRPr="00E26284">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w:t>
      </w:r>
      <w:r w:rsidR="00D220D5" w:rsidRPr="00E26284">
        <w:t>и</w:t>
      </w:r>
      <w:r w:rsidR="00D220D5" w:rsidRPr="00E26284">
        <w:t>тального строительства, установленных градостроительным регламентом для конкретной терр</w:t>
      </w:r>
      <w:r w:rsidR="00D220D5" w:rsidRPr="00E26284">
        <w:t>и</w:t>
      </w:r>
      <w:r w:rsidR="00D220D5" w:rsidRPr="00E26284">
        <w:t>ториальной зоны, не более чем на десять процентов.</w:t>
      </w:r>
    </w:p>
    <w:p w:rsidR="00047DB4" w:rsidRDefault="00A709D9" w:rsidP="00A709D9">
      <w:pPr>
        <w:ind w:firstLine="709"/>
        <w:jc w:val="both"/>
      </w:pPr>
      <w:r>
        <w:t xml:space="preserve">3. </w:t>
      </w:r>
      <w:r w:rsidR="00D220D5" w:rsidRPr="00E26284">
        <w:t>Отклонение от предельных параметров разрешенного строительства, реконструкции об</w:t>
      </w:r>
      <w:r w:rsidR="00D220D5" w:rsidRPr="00E26284">
        <w:t>ъ</w:t>
      </w:r>
      <w:r w:rsidR="00D220D5" w:rsidRPr="00E26284">
        <w:t>ектов капитального строительства разрешается для отдельного земельного участка при соблюд</w:t>
      </w:r>
      <w:r w:rsidR="00D220D5" w:rsidRPr="00E26284">
        <w:t>е</w:t>
      </w:r>
      <w:r w:rsidR="00D220D5" w:rsidRPr="00E26284">
        <w:t>нии треб</w:t>
      </w:r>
      <w:r w:rsidR="00047DB4">
        <w:t>ований технических регламентов.</w:t>
      </w:r>
    </w:p>
    <w:p w:rsidR="00D220D5" w:rsidRPr="00E26284" w:rsidRDefault="00A709D9" w:rsidP="00A709D9">
      <w:pPr>
        <w:ind w:firstLine="709"/>
        <w:jc w:val="both"/>
      </w:pPr>
      <w:r>
        <w:t xml:space="preserve">4. </w:t>
      </w:r>
      <w:r w:rsidR="00D220D5" w:rsidRPr="00E26284">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w:t>
      </w:r>
      <w:r w:rsidR="00D220D5" w:rsidRPr="00E26284">
        <w:t>в</w:t>
      </w:r>
      <w:r w:rsidR="00D220D5" w:rsidRPr="00E26284">
        <w:t xml:space="preserve">ляет в </w:t>
      </w:r>
      <w:r w:rsidR="00047DB4">
        <w:t>к</w:t>
      </w:r>
      <w:r w:rsidR="00D220D5" w:rsidRPr="00E26284">
        <w:t>омиссию заявление о предоставлении такого разрешения. Заявление о предоставлении ра</w:t>
      </w:r>
      <w:r w:rsidR="00D220D5" w:rsidRPr="00E26284">
        <w:t>з</w:t>
      </w:r>
      <w:r w:rsidR="00D220D5" w:rsidRPr="00E26284">
        <w:t xml:space="preserve">решения на отклонение от предельных параметров разрешенного строительства, реконструкции </w:t>
      </w:r>
      <w:r w:rsidR="00D220D5" w:rsidRPr="00E26284">
        <w:lastRenderedPageBreak/>
        <w:t>объектов капитального строительства может быть направлено в форме электронного документа, подписанного электронной подписью.</w:t>
      </w:r>
    </w:p>
    <w:p w:rsidR="00D220D5" w:rsidRPr="00E26284" w:rsidRDefault="00A709D9" w:rsidP="00A709D9">
      <w:pPr>
        <w:ind w:firstLine="709"/>
        <w:jc w:val="both"/>
      </w:pPr>
      <w:r>
        <w:t xml:space="preserve">5. </w:t>
      </w:r>
      <w:r w:rsidR="00D220D5" w:rsidRPr="00E26284">
        <w:t>Вопрос о предоставлении такого разрешения подлежит обсуждению на публичных сл</w:t>
      </w:r>
      <w:r w:rsidR="00D220D5" w:rsidRPr="00E26284">
        <w:t>у</w:t>
      </w:r>
      <w:r w:rsidR="00D220D5" w:rsidRPr="00E26284">
        <w:t>шаниях в соответствии со статьей 13 настоящих Правил.</w:t>
      </w:r>
    </w:p>
    <w:p w:rsidR="00D220D5" w:rsidRPr="00E26284" w:rsidRDefault="00A709D9" w:rsidP="00A709D9">
      <w:pPr>
        <w:ind w:firstLine="709"/>
        <w:jc w:val="both"/>
      </w:pPr>
      <w:r>
        <w:t xml:space="preserve">6. </w:t>
      </w:r>
      <w:r w:rsidR="00D220D5" w:rsidRPr="00E26284">
        <w:t>Решение о предоставлении разрешения на отклонение от предельных параметров разр</w:t>
      </w:r>
      <w:r w:rsidR="00D220D5" w:rsidRPr="00E26284">
        <w:t>е</w:t>
      </w:r>
      <w:r w:rsidR="00D220D5" w:rsidRPr="00E26284">
        <w:t>шенного строительства, реконструкции объектов капитального строительства либо отказ в пред</w:t>
      </w:r>
      <w:r w:rsidR="00D220D5" w:rsidRPr="00E26284">
        <w:t>о</w:t>
      </w:r>
      <w:r w:rsidR="00D220D5" w:rsidRPr="00E26284">
        <w:t>ставлении вышеуказанного разрешения подготавливается на основании заключения по результ</w:t>
      </w:r>
      <w:r w:rsidR="00D220D5" w:rsidRPr="00E26284">
        <w:t>а</w:t>
      </w:r>
      <w:r w:rsidR="00D220D5" w:rsidRPr="00E26284">
        <w:t xml:space="preserve">там публичных слушаний и рекомендаций </w:t>
      </w:r>
      <w:r w:rsidR="00047DB4">
        <w:t>к</w:t>
      </w:r>
      <w:r w:rsidR="00D220D5" w:rsidRPr="00E26284">
        <w:t>омиссии о предоставлении или об отказе в предоста</w:t>
      </w:r>
      <w:r w:rsidR="00D220D5" w:rsidRPr="00E26284">
        <w:t>в</w:t>
      </w:r>
      <w:r w:rsidR="00D220D5" w:rsidRPr="00E26284">
        <w:t>лении разрешения.</w:t>
      </w:r>
    </w:p>
    <w:p w:rsidR="00D220D5" w:rsidRPr="00E26284" w:rsidRDefault="00A709D9" w:rsidP="00A709D9">
      <w:pPr>
        <w:ind w:firstLine="709"/>
        <w:jc w:val="both"/>
      </w:pPr>
      <w:r>
        <w:t xml:space="preserve">7. </w:t>
      </w:r>
      <w:r w:rsidR="00D220D5" w:rsidRPr="00E26284">
        <w:t>Решение подлежит опубликованию в порядке, установленном для официального опубл</w:t>
      </w:r>
      <w:r w:rsidR="00D220D5" w:rsidRPr="00E26284">
        <w:t>и</w:t>
      </w:r>
      <w:r w:rsidR="00D220D5" w:rsidRPr="00E26284">
        <w:t>кования муниципальных правовых актов, иной официальной информации, и размещается на оф</w:t>
      </w:r>
      <w:r w:rsidR="00D220D5" w:rsidRPr="00E26284">
        <w:t>и</w:t>
      </w:r>
      <w:r w:rsidR="00D220D5" w:rsidRPr="00E26284">
        <w:t>циальном сайте муниципального образования</w:t>
      </w:r>
    </w:p>
    <w:p w:rsidR="00D220D5" w:rsidRPr="00E26284" w:rsidRDefault="00A709D9" w:rsidP="00A709D9">
      <w:pPr>
        <w:ind w:firstLine="709"/>
        <w:jc w:val="both"/>
      </w:pPr>
      <w:r>
        <w:t xml:space="preserve">8. </w:t>
      </w:r>
      <w:r w:rsidR="00D220D5" w:rsidRPr="00E26284">
        <w:t>Физическое или юридическое лицо вправе оспорить в судебном порядке разрешение на отклонение от предельных параметров разрешенного строительства, реконструкции объектов к</w:t>
      </w:r>
      <w:r w:rsidR="00D220D5" w:rsidRPr="00E26284">
        <w:t>а</w:t>
      </w:r>
      <w:r w:rsidR="00D220D5" w:rsidRPr="00E26284">
        <w:t>питального строительства или об отказе в предоставлении такого разрешения.</w:t>
      </w:r>
    </w:p>
    <w:p w:rsidR="00D220D5" w:rsidRPr="00E26284" w:rsidRDefault="00D220D5" w:rsidP="00A709D9">
      <w:pPr>
        <w:tabs>
          <w:tab w:val="num" w:pos="0"/>
        </w:tabs>
        <w:ind w:left="360" w:firstLine="567"/>
        <w:jc w:val="both"/>
      </w:pPr>
    </w:p>
    <w:p w:rsidR="00D220D5" w:rsidRPr="00E26284" w:rsidRDefault="00047DB4" w:rsidP="00D220D5">
      <w:pPr>
        <w:ind w:left="360"/>
        <w:jc w:val="center"/>
        <w:rPr>
          <w:b/>
        </w:rPr>
      </w:pPr>
      <w:r w:rsidRPr="00E26284">
        <w:rPr>
          <w:b/>
        </w:rPr>
        <w:t>ГЛАВА 4. ПОДГОТОВКА ДОКУМЕНТАЦИИ ПО ПЛАНИРОВКЕ ТЕРРИТОРИИ</w:t>
      </w:r>
    </w:p>
    <w:p w:rsidR="00D220D5" w:rsidRPr="00E26284" w:rsidRDefault="00D220D5" w:rsidP="00D220D5">
      <w:pPr>
        <w:ind w:left="360"/>
        <w:jc w:val="both"/>
        <w:rPr>
          <w:b/>
        </w:rPr>
      </w:pPr>
    </w:p>
    <w:p w:rsidR="00D220D5" w:rsidRPr="00E26284" w:rsidRDefault="00D220D5" w:rsidP="008F1263">
      <w:pPr>
        <w:ind w:firstLine="540"/>
        <w:jc w:val="both"/>
        <w:rPr>
          <w:b/>
        </w:rPr>
      </w:pPr>
      <w:r w:rsidRPr="00E26284">
        <w:rPr>
          <w:b/>
        </w:rPr>
        <w:t xml:space="preserve">Статья </w:t>
      </w:r>
      <w:r w:rsidR="00047DB4">
        <w:rPr>
          <w:b/>
        </w:rPr>
        <w:t>9</w:t>
      </w:r>
      <w:r w:rsidRPr="00E26284">
        <w:rPr>
          <w:b/>
        </w:rPr>
        <w:t>. Подготовка документации по планировке территории</w:t>
      </w:r>
    </w:p>
    <w:p w:rsidR="00D220D5" w:rsidRPr="00E26284" w:rsidRDefault="00D220D5" w:rsidP="00D220D5">
      <w:pPr>
        <w:jc w:val="both"/>
        <w:rPr>
          <w:b/>
        </w:rPr>
      </w:pPr>
    </w:p>
    <w:p w:rsidR="00D220D5" w:rsidRPr="00E26284" w:rsidRDefault="00D220D5" w:rsidP="00D220D5">
      <w:pPr>
        <w:pStyle w:val="ConsPlusNormal"/>
        <w:ind w:firstLine="540"/>
        <w:jc w:val="both"/>
        <w:rPr>
          <w:rFonts w:ascii="Times New Roman" w:hAnsi="Times New Roman" w:cs="Times New Roman"/>
          <w:sz w:val="24"/>
          <w:szCs w:val="24"/>
        </w:rPr>
      </w:pPr>
      <w:r w:rsidRPr="00E26284">
        <w:rPr>
          <w:rFonts w:ascii="Times New Roman" w:hAnsi="Times New Roman" w:cs="Times New Roman"/>
          <w:sz w:val="24"/>
          <w:szCs w:val="24"/>
        </w:rPr>
        <w:t>1. Подготовка документации по планировке территории муниципального образования сел</w:t>
      </w:r>
      <w:r w:rsidRPr="00E26284">
        <w:rPr>
          <w:rFonts w:ascii="Times New Roman" w:hAnsi="Times New Roman" w:cs="Times New Roman"/>
          <w:sz w:val="24"/>
          <w:szCs w:val="24"/>
        </w:rPr>
        <w:t>ь</w:t>
      </w:r>
      <w:r w:rsidRPr="00E26284">
        <w:rPr>
          <w:rFonts w:ascii="Times New Roman" w:hAnsi="Times New Roman" w:cs="Times New Roman"/>
          <w:sz w:val="24"/>
          <w:szCs w:val="24"/>
        </w:rPr>
        <w:t>ского поселения «</w:t>
      </w:r>
      <w:r w:rsidR="002D7C6A">
        <w:rPr>
          <w:rFonts w:ascii="Times New Roman" w:hAnsi="Times New Roman" w:cs="Times New Roman"/>
          <w:sz w:val="24"/>
          <w:szCs w:val="24"/>
        </w:rPr>
        <w:t>Курумкан</w:t>
      </w:r>
      <w:r w:rsidRPr="00E26284">
        <w:rPr>
          <w:rFonts w:ascii="Times New Roman" w:hAnsi="Times New Roman" w:cs="Times New Roman"/>
          <w:sz w:val="24"/>
          <w:szCs w:val="24"/>
        </w:rPr>
        <w:t xml:space="preserve">»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w:t>
      </w:r>
      <w:r w:rsidR="00ED00AE">
        <w:rPr>
          <w:rFonts w:ascii="Times New Roman" w:hAnsi="Times New Roman" w:cs="Times New Roman"/>
          <w:sz w:val="24"/>
          <w:szCs w:val="24"/>
        </w:rPr>
        <w:t>С</w:t>
      </w:r>
      <w:r w:rsidRPr="00E26284">
        <w:rPr>
          <w:rFonts w:ascii="Times New Roman" w:hAnsi="Times New Roman" w:cs="Times New Roman"/>
          <w:sz w:val="24"/>
          <w:szCs w:val="24"/>
        </w:rPr>
        <w:t>хемой территориального планирования МО «</w:t>
      </w:r>
      <w:r w:rsidR="002D7C6A">
        <w:rPr>
          <w:rFonts w:ascii="Times New Roman" w:hAnsi="Times New Roman" w:cs="Times New Roman"/>
          <w:sz w:val="24"/>
          <w:szCs w:val="24"/>
        </w:rPr>
        <w:t>Курумканский</w:t>
      </w:r>
      <w:r w:rsidRPr="00E26284">
        <w:rPr>
          <w:rFonts w:ascii="Times New Roman" w:hAnsi="Times New Roman" w:cs="Times New Roman"/>
          <w:sz w:val="24"/>
          <w:szCs w:val="24"/>
        </w:rPr>
        <w:t xml:space="preserve"> район», Генеральным планом муниципал</w:t>
      </w:r>
      <w:r w:rsidRPr="00E26284">
        <w:rPr>
          <w:rFonts w:ascii="Times New Roman" w:hAnsi="Times New Roman" w:cs="Times New Roman"/>
          <w:sz w:val="24"/>
          <w:szCs w:val="24"/>
        </w:rPr>
        <w:t>ь</w:t>
      </w:r>
      <w:r w:rsidRPr="00E26284">
        <w:rPr>
          <w:rFonts w:ascii="Times New Roman" w:hAnsi="Times New Roman" w:cs="Times New Roman"/>
          <w:sz w:val="24"/>
          <w:szCs w:val="24"/>
        </w:rPr>
        <w:t>ного образования сельского поселения «</w:t>
      </w:r>
      <w:r w:rsidR="002D7C6A">
        <w:rPr>
          <w:rFonts w:ascii="Times New Roman" w:hAnsi="Times New Roman" w:cs="Times New Roman"/>
          <w:sz w:val="24"/>
          <w:szCs w:val="24"/>
        </w:rPr>
        <w:t>Курумкан</w:t>
      </w:r>
      <w:r w:rsidRPr="00E26284">
        <w:rPr>
          <w:rFonts w:ascii="Times New Roman" w:hAnsi="Times New Roman" w:cs="Times New Roman"/>
          <w:sz w:val="24"/>
          <w:szCs w:val="24"/>
        </w:rPr>
        <w:t>» функциональных зон, территории, в отнош</w:t>
      </w:r>
      <w:r w:rsidRPr="00E26284">
        <w:rPr>
          <w:rFonts w:ascii="Times New Roman" w:hAnsi="Times New Roman" w:cs="Times New Roman"/>
          <w:sz w:val="24"/>
          <w:szCs w:val="24"/>
        </w:rPr>
        <w:t>е</w:t>
      </w:r>
      <w:r w:rsidRPr="00E26284">
        <w:rPr>
          <w:rFonts w:ascii="Times New Roman" w:hAnsi="Times New Roman" w:cs="Times New Roman"/>
          <w:sz w:val="24"/>
          <w:szCs w:val="24"/>
        </w:rPr>
        <w:t>нии которой предусматривается осуществление деятельности по</w:t>
      </w:r>
      <w:r w:rsidR="00DB7675">
        <w:rPr>
          <w:rFonts w:ascii="Times New Roman" w:hAnsi="Times New Roman" w:cs="Times New Roman"/>
          <w:sz w:val="24"/>
          <w:szCs w:val="24"/>
        </w:rPr>
        <w:t xml:space="preserve"> </w:t>
      </w:r>
      <w:r w:rsidRPr="00E26284">
        <w:rPr>
          <w:rFonts w:ascii="Times New Roman" w:hAnsi="Times New Roman" w:cs="Times New Roman"/>
          <w:sz w:val="24"/>
          <w:szCs w:val="24"/>
        </w:rPr>
        <w:t>е</w:t>
      </w:r>
      <w:r w:rsidR="002D7C6A">
        <w:rPr>
          <w:rFonts w:ascii="Times New Roman" w:hAnsi="Times New Roman" w:cs="Times New Roman"/>
          <w:sz w:val="24"/>
          <w:szCs w:val="24"/>
        </w:rPr>
        <w:t>ё</w:t>
      </w:r>
      <w:r w:rsidRPr="00E26284">
        <w:rPr>
          <w:rFonts w:ascii="Times New Roman" w:hAnsi="Times New Roman" w:cs="Times New Roman"/>
          <w:sz w:val="24"/>
          <w:szCs w:val="24"/>
        </w:rPr>
        <w:t xml:space="preserve"> комплексному и устойчивому развитию.</w:t>
      </w:r>
    </w:p>
    <w:p w:rsidR="00D220D5" w:rsidRPr="00E26284" w:rsidRDefault="00D220D5" w:rsidP="00D220D5">
      <w:pPr>
        <w:pStyle w:val="ConsPlusNormal"/>
        <w:ind w:firstLine="540"/>
        <w:jc w:val="both"/>
        <w:rPr>
          <w:rFonts w:ascii="Times New Roman" w:hAnsi="Times New Roman" w:cs="Times New Roman"/>
          <w:sz w:val="24"/>
          <w:szCs w:val="24"/>
        </w:rPr>
      </w:pPr>
      <w:r w:rsidRPr="00E26284">
        <w:rPr>
          <w:rFonts w:ascii="Times New Roman" w:hAnsi="Times New Roman" w:cs="Times New Roman"/>
          <w:sz w:val="24"/>
          <w:szCs w:val="24"/>
        </w:rPr>
        <w:t xml:space="preserve">2. Порядок подготовки и утверждения документации по планировке территории, порядок внесения изменений в такую документацию, утверждается </w:t>
      </w:r>
      <w:r w:rsidR="00DB7675">
        <w:rPr>
          <w:rFonts w:ascii="Times New Roman" w:hAnsi="Times New Roman" w:cs="Times New Roman"/>
          <w:sz w:val="24"/>
          <w:szCs w:val="24"/>
        </w:rPr>
        <w:t>п</w:t>
      </w:r>
      <w:r w:rsidRPr="00E26284">
        <w:rPr>
          <w:rFonts w:ascii="Times New Roman" w:hAnsi="Times New Roman" w:cs="Times New Roman"/>
          <w:sz w:val="24"/>
          <w:szCs w:val="24"/>
        </w:rPr>
        <w:t>остановлением Администрации МО «</w:t>
      </w:r>
      <w:r w:rsidR="002D7C6A">
        <w:rPr>
          <w:rFonts w:ascii="Times New Roman" w:hAnsi="Times New Roman" w:cs="Times New Roman"/>
          <w:sz w:val="24"/>
          <w:szCs w:val="24"/>
        </w:rPr>
        <w:t>Курумканский</w:t>
      </w:r>
      <w:r w:rsidRPr="00E26284">
        <w:rPr>
          <w:rFonts w:ascii="Times New Roman" w:hAnsi="Times New Roman" w:cs="Times New Roman"/>
          <w:sz w:val="24"/>
          <w:szCs w:val="24"/>
        </w:rPr>
        <w:t xml:space="preserve"> район».</w:t>
      </w:r>
    </w:p>
    <w:p w:rsidR="00D220D5" w:rsidRPr="00E26284" w:rsidRDefault="00D220D5" w:rsidP="00D220D5">
      <w:pPr>
        <w:pStyle w:val="ConsPlusNormal"/>
        <w:ind w:firstLine="540"/>
        <w:jc w:val="both"/>
        <w:rPr>
          <w:rFonts w:ascii="Times New Roman" w:hAnsi="Times New Roman" w:cs="Times New Roman"/>
          <w:sz w:val="24"/>
          <w:szCs w:val="24"/>
        </w:rPr>
      </w:pPr>
      <w:r w:rsidRPr="00E26284">
        <w:rPr>
          <w:rFonts w:ascii="Times New Roman" w:hAnsi="Times New Roman" w:cs="Times New Roman"/>
          <w:sz w:val="24"/>
          <w:szCs w:val="24"/>
        </w:rPr>
        <w:t>3. Состав и содержание проекта планировки территории устанавливаются Градостроител</w:t>
      </w:r>
      <w:r w:rsidRPr="00E26284">
        <w:rPr>
          <w:rFonts w:ascii="Times New Roman" w:hAnsi="Times New Roman" w:cs="Times New Roman"/>
          <w:sz w:val="24"/>
          <w:szCs w:val="24"/>
        </w:rPr>
        <w:t>ь</w:t>
      </w:r>
      <w:r w:rsidRPr="00E26284">
        <w:rPr>
          <w:rFonts w:ascii="Times New Roman" w:hAnsi="Times New Roman" w:cs="Times New Roman"/>
          <w:sz w:val="24"/>
          <w:szCs w:val="24"/>
        </w:rPr>
        <w:t>ным кодексом Российской Федерации, федеральными нормативными правовыми актами, законами и иными нормативными правовыми актами Республики Бурятия. Проект планировки территории муниципального образования сельского поселения «</w:t>
      </w:r>
      <w:r w:rsidR="002D7C6A">
        <w:rPr>
          <w:rFonts w:ascii="Times New Roman" w:hAnsi="Times New Roman" w:cs="Times New Roman"/>
          <w:sz w:val="24"/>
          <w:szCs w:val="24"/>
        </w:rPr>
        <w:t>Курумкан</w:t>
      </w:r>
      <w:r w:rsidRPr="00E26284">
        <w:rPr>
          <w:rFonts w:ascii="Times New Roman" w:hAnsi="Times New Roman" w:cs="Times New Roman"/>
          <w:sz w:val="24"/>
          <w:szCs w:val="24"/>
        </w:rPr>
        <w:t>» является основой для разработки проектов межевания территорий, за исключением случаем, установленных Градостроительным кодексом Российской Федерации.</w:t>
      </w:r>
    </w:p>
    <w:p w:rsidR="00D220D5" w:rsidRPr="00E26284" w:rsidRDefault="00D220D5" w:rsidP="00D220D5">
      <w:pPr>
        <w:pStyle w:val="ConsPlusNormal"/>
        <w:ind w:firstLine="540"/>
        <w:jc w:val="both"/>
        <w:rPr>
          <w:rFonts w:ascii="Times New Roman" w:hAnsi="Times New Roman" w:cs="Times New Roman"/>
          <w:sz w:val="24"/>
          <w:szCs w:val="24"/>
        </w:rPr>
      </w:pPr>
      <w:r w:rsidRPr="00E26284">
        <w:rPr>
          <w:rFonts w:ascii="Times New Roman" w:hAnsi="Times New Roman" w:cs="Times New Roman"/>
          <w:sz w:val="24"/>
          <w:szCs w:val="24"/>
        </w:rPr>
        <w:t>4. Подготовка проектов межевания территорий может осуществляться в составе проекта пл</w:t>
      </w:r>
      <w:r w:rsidRPr="00E26284">
        <w:rPr>
          <w:rFonts w:ascii="Times New Roman" w:hAnsi="Times New Roman" w:cs="Times New Roman"/>
          <w:sz w:val="24"/>
          <w:szCs w:val="24"/>
        </w:rPr>
        <w:t>а</w:t>
      </w:r>
      <w:r w:rsidRPr="00E26284">
        <w:rPr>
          <w:rFonts w:ascii="Times New Roman" w:hAnsi="Times New Roman" w:cs="Times New Roman"/>
          <w:sz w:val="24"/>
          <w:szCs w:val="24"/>
        </w:rPr>
        <w:t xml:space="preserve">нировки территории или в виде отдельного документа. </w:t>
      </w:r>
    </w:p>
    <w:p w:rsidR="00D220D5" w:rsidRPr="00E26284" w:rsidRDefault="00D220D5" w:rsidP="00D220D5">
      <w:pPr>
        <w:rPr>
          <w:b/>
        </w:rPr>
      </w:pPr>
    </w:p>
    <w:p w:rsidR="00D220D5" w:rsidRPr="00E26284" w:rsidRDefault="00047DB4" w:rsidP="00D220D5">
      <w:pPr>
        <w:jc w:val="center"/>
        <w:rPr>
          <w:b/>
        </w:rPr>
      </w:pPr>
      <w:r w:rsidRPr="00E26284">
        <w:rPr>
          <w:b/>
        </w:rPr>
        <w:t>ГЛАВА 5. ПРОВЕДЕНИЕ ПУБЛИЧНЫХ СЛУШАНИЙ ИЛИ ПУБЛИЧНЫХ ОБСУЖД</w:t>
      </w:r>
      <w:r w:rsidRPr="00E26284">
        <w:rPr>
          <w:b/>
        </w:rPr>
        <w:t>Е</w:t>
      </w:r>
      <w:r w:rsidRPr="00E26284">
        <w:rPr>
          <w:b/>
        </w:rPr>
        <w:t>НИЙ ПО ВОПРОСАМ ЗЕМЛЕПОЛЬЗОВАНИЯ И ЗАСТРОЙКИ</w:t>
      </w:r>
    </w:p>
    <w:p w:rsidR="00D220D5" w:rsidRPr="00E26284" w:rsidRDefault="00D220D5" w:rsidP="00D220D5"/>
    <w:p w:rsidR="00D220D5" w:rsidRPr="00E26284" w:rsidRDefault="00D220D5" w:rsidP="008F1263">
      <w:pPr>
        <w:ind w:firstLine="360"/>
        <w:jc w:val="both"/>
        <w:rPr>
          <w:b/>
        </w:rPr>
      </w:pPr>
      <w:r w:rsidRPr="00E26284">
        <w:rPr>
          <w:b/>
        </w:rPr>
        <w:t>Статья 1</w:t>
      </w:r>
      <w:r w:rsidR="00ED00AE">
        <w:rPr>
          <w:b/>
        </w:rPr>
        <w:t>0</w:t>
      </w:r>
      <w:r w:rsidRPr="00E26284">
        <w:rPr>
          <w:b/>
        </w:rPr>
        <w:t>. Порядок проведения публичных слушаний по вопросам землепользования и застройки на территории муниципального образования</w:t>
      </w:r>
    </w:p>
    <w:p w:rsidR="00D220D5" w:rsidRPr="00E26284" w:rsidRDefault="00D220D5" w:rsidP="00D220D5">
      <w:pPr>
        <w:ind w:firstLine="540"/>
        <w:jc w:val="both"/>
        <w:rPr>
          <w:b/>
        </w:rPr>
      </w:pPr>
    </w:p>
    <w:p w:rsidR="00ED00AE" w:rsidRPr="00AF7340" w:rsidRDefault="00ED00AE" w:rsidP="00ED00AE">
      <w:pPr>
        <w:ind w:firstLine="709"/>
        <w:jc w:val="both"/>
        <w:rPr>
          <w:rFonts w:eastAsia="SimSun"/>
          <w:lang w:eastAsia="zh-CN"/>
        </w:rPr>
      </w:pPr>
      <w:r>
        <w:t xml:space="preserve">1. </w:t>
      </w:r>
      <w:r w:rsidRPr="00AF7340">
        <w:rPr>
          <w:rFonts w:eastAsia="SimSun"/>
          <w:lang w:eastAsia="zh-CN"/>
        </w:rPr>
        <w:t>На публичные слушания выносятся следующие вопросы землепользования и застройки по проектам:</w:t>
      </w:r>
    </w:p>
    <w:p w:rsidR="00ED00AE" w:rsidRPr="00AF7340" w:rsidRDefault="00ED00AE" w:rsidP="00ED00AE">
      <w:pPr>
        <w:ind w:firstLine="709"/>
        <w:jc w:val="both"/>
        <w:rPr>
          <w:rFonts w:eastAsia="SimSun"/>
          <w:lang w:eastAsia="zh-CN"/>
        </w:rPr>
      </w:pPr>
      <w:r w:rsidRPr="00AF7340">
        <w:rPr>
          <w:rFonts w:eastAsia="SimSun"/>
          <w:lang w:eastAsia="zh-CN"/>
        </w:rPr>
        <w:t>- генерального плана;</w:t>
      </w:r>
    </w:p>
    <w:p w:rsidR="00ED00AE" w:rsidRPr="00AF7340" w:rsidRDefault="00ED00AE" w:rsidP="00ED00AE">
      <w:pPr>
        <w:ind w:firstLine="709"/>
        <w:jc w:val="both"/>
        <w:rPr>
          <w:rFonts w:eastAsia="SimSun"/>
          <w:lang w:eastAsia="zh-CN"/>
        </w:rPr>
      </w:pPr>
      <w:r w:rsidRPr="00AF7340">
        <w:rPr>
          <w:rFonts w:eastAsia="SimSun"/>
          <w:lang w:eastAsia="zh-CN"/>
        </w:rPr>
        <w:t>- правил землепользования и застройки;</w:t>
      </w:r>
    </w:p>
    <w:p w:rsidR="00ED00AE" w:rsidRPr="00AF7340" w:rsidRDefault="00ED00AE" w:rsidP="00ED00AE">
      <w:pPr>
        <w:ind w:firstLine="709"/>
        <w:jc w:val="both"/>
        <w:rPr>
          <w:rFonts w:eastAsia="SimSun"/>
          <w:lang w:eastAsia="zh-CN"/>
        </w:rPr>
      </w:pPr>
      <w:r w:rsidRPr="00AF7340">
        <w:rPr>
          <w:rFonts w:eastAsia="SimSun"/>
          <w:lang w:eastAsia="zh-CN"/>
        </w:rPr>
        <w:t>- планировки территории;</w:t>
      </w:r>
    </w:p>
    <w:p w:rsidR="00ED00AE" w:rsidRPr="00AF7340" w:rsidRDefault="00ED00AE" w:rsidP="00ED00AE">
      <w:pPr>
        <w:ind w:firstLine="709"/>
        <w:jc w:val="both"/>
        <w:rPr>
          <w:rFonts w:eastAsia="SimSun"/>
          <w:lang w:eastAsia="zh-CN"/>
        </w:rPr>
      </w:pPr>
      <w:r w:rsidRPr="00AF7340">
        <w:rPr>
          <w:rFonts w:eastAsia="SimSun"/>
          <w:lang w:eastAsia="zh-CN"/>
        </w:rPr>
        <w:t>- межевания территории;</w:t>
      </w:r>
    </w:p>
    <w:p w:rsidR="00ED00AE" w:rsidRPr="00AF7340" w:rsidRDefault="00ED00AE" w:rsidP="00ED00AE">
      <w:pPr>
        <w:ind w:firstLine="709"/>
        <w:jc w:val="both"/>
        <w:rPr>
          <w:rFonts w:eastAsia="SimSun"/>
          <w:lang w:eastAsia="zh-CN"/>
        </w:rPr>
      </w:pPr>
      <w:r w:rsidRPr="00AF7340">
        <w:rPr>
          <w:rFonts w:eastAsia="SimSun"/>
          <w:lang w:eastAsia="zh-CN"/>
        </w:rPr>
        <w:lastRenderedPageBreak/>
        <w:t>- внесения изменений в генеральный план;</w:t>
      </w:r>
    </w:p>
    <w:p w:rsidR="00ED00AE" w:rsidRPr="00AF7340" w:rsidRDefault="00ED00AE" w:rsidP="00ED00AE">
      <w:pPr>
        <w:ind w:firstLine="709"/>
        <w:jc w:val="both"/>
        <w:rPr>
          <w:rFonts w:eastAsia="SimSun"/>
          <w:lang w:eastAsia="zh-CN"/>
        </w:rPr>
      </w:pPr>
      <w:r w:rsidRPr="00AF7340">
        <w:rPr>
          <w:rFonts w:eastAsia="SimSun"/>
          <w:lang w:eastAsia="zh-CN"/>
        </w:rPr>
        <w:t>- внесения изменений в правила землепользования и застройки;</w:t>
      </w:r>
    </w:p>
    <w:p w:rsidR="00ED00AE" w:rsidRPr="00AF7340" w:rsidRDefault="00ED00AE" w:rsidP="00ED00AE">
      <w:pPr>
        <w:ind w:firstLine="709"/>
        <w:jc w:val="both"/>
        <w:rPr>
          <w:rFonts w:eastAsia="SimSun"/>
          <w:lang w:eastAsia="zh-CN"/>
        </w:rPr>
      </w:pPr>
      <w:r w:rsidRPr="00AF7340">
        <w:rPr>
          <w:rFonts w:eastAsia="SimSun"/>
          <w:lang w:eastAsia="zh-CN"/>
        </w:rPr>
        <w:t>- внесения изменений в проект планировки территории;</w:t>
      </w:r>
    </w:p>
    <w:p w:rsidR="00ED00AE" w:rsidRPr="00AF7340" w:rsidRDefault="00ED00AE" w:rsidP="00ED00AE">
      <w:pPr>
        <w:ind w:firstLine="709"/>
        <w:jc w:val="both"/>
        <w:rPr>
          <w:rFonts w:eastAsia="SimSun"/>
          <w:lang w:eastAsia="zh-CN"/>
        </w:rPr>
      </w:pPr>
      <w:r w:rsidRPr="00AF7340">
        <w:rPr>
          <w:rFonts w:eastAsia="SimSun"/>
          <w:lang w:eastAsia="zh-CN"/>
        </w:rPr>
        <w:t>- внесения изменений в проект межевания территории;</w:t>
      </w:r>
    </w:p>
    <w:p w:rsidR="00ED00AE" w:rsidRPr="00AF7340" w:rsidRDefault="00ED00AE" w:rsidP="00ED00AE">
      <w:pPr>
        <w:ind w:firstLine="709"/>
        <w:jc w:val="both"/>
        <w:rPr>
          <w:rFonts w:eastAsia="SimSun"/>
          <w:lang w:eastAsia="zh-CN"/>
        </w:rPr>
      </w:pPr>
      <w:r w:rsidRPr="00AF7340">
        <w:rPr>
          <w:rFonts w:eastAsia="SimSun"/>
          <w:lang w:eastAsia="zh-CN"/>
        </w:rPr>
        <w:t>- решений о предоставлении разрешения на условно разрешенный вид использования з</w:t>
      </w:r>
      <w:r w:rsidRPr="00AF7340">
        <w:rPr>
          <w:rFonts w:eastAsia="SimSun"/>
          <w:lang w:eastAsia="zh-CN"/>
        </w:rPr>
        <w:t>е</w:t>
      </w:r>
      <w:r w:rsidRPr="00AF7340">
        <w:rPr>
          <w:rFonts w:eastAsia="SimSun"/>
          <w:lang w:eastAsia="zh-CN"/>
        </w:rPr>
        <w:t>мельного участка или объекта капитального строительства;</w:t>
      </w:r>
    </w:p>
    <w:p w:rsidR="00ED00AE" w:rsidRPr="00AF7340" w:rsidRDefault="00ED00AE" w:rsidP="00ED00AE">
      <w:pPr>
        <w:ind w:firstLine="709"/>
        <w:jc w:val="both"/>
        <w:rPr>
          <w:rFonts w:eastAsia="SimSun"/>
          <w:lang w:eastAsia="zh-CN"/>
        </w:rPr>
      </w:pPr>
      <w:r w:rsidRPr="00AF7340">
        <w:rPr>
          <w:rFonts w:eastAsia="SimSun"/>
          <w:lang w:eastAsia="zh-CN"/>
        </w:rPr>
        <w:t>- решений о предоставлении разрешения на отклонение от предельных параметров разр</w:t>
      </w:r>
      <w:r w:rsidRPr="00AF7340">
        <w:rPr>
          <w:rFonts w:eastAsia="SimSun"/>
          <w:lang w:eastAsia="zh-CN"/>
        </w:rPr>
        <w:t>е</w:t>
      </w:r>
      <w:r w:rsidRPr="00AF7340">
        <w:rPr>
          <w:rFonts w:eastAsia="SimSun"/>
          <w:lang w:eastAsia="zh-CN"/>
        </w:rPr>
        <w:t>шенного строительства, реконструкции объектов капитального строительства.</w:t>
      </w:r>
    </w:p>
    <w:p w:rsidR="00D220D5" w:rsidRPr="00ED00AE" w:rsidRDefault="00ED00AE" w:rsidP="00ED00AE">
      <w:pPr>
        <w:ind w:firstLine="709"/>
        <w:jc w:val="both"/>
        <w:rPr>
          <w:rFonts w:eastAsia="SimSun"/>
          <w:lang w:eastAsia="zh-CN"/>
        </w:rPr>
      </w:pPr>
      <w:r>
        <w:rPr>
          <w:rFonts w:eastAsia="SimSun"/>
          <w:lang w:eastAsia="zh-CN"/>
        </w:rPr>
        <w:t xml:space="preserve">2. </w:t>
      </w:r>
      <w:r w:rsidR="00D220D5" w:rsidRPr="00ED00AE">
        <w:rPr>
          <w:rFonts w:eastAsia="SimSun"/>
          <w:lang w:eastAsia="zh-CN"/>
        </w:rPr>
        <w:t>Публичные слушания по вопросам землепользования и застройки проводятся в порядке, установленном решением районного Совета депутатов, с учетом положений Градостроительного кодекса Российской Федерации.</w:t>
      </w:r>
    </w:p>
    <w:p w:rsidR="00D220D5" w:rsidRPr="00E26284" w:rsidRDefault="00D220D5" w:rsidP="008F1263">
      <w:pPr>
        <w:jc w:val="both"/>
        <w:rPr>
          <w:b/>
        </w:rPr>
      </w:pPr>
    </w:p>
    <w:p w:rsidR="00D220D5" w:rsidRPr="00E26284" w:rsidRDefault="00ED00AE" w:rsidP="00A4105B">
      <w:pPr>
        <w:ind w:firstLine="540"/>
        <w:jc w:val="center"/>
        <w:rPr>
          <w:b/>
        </w:rPr>
      </w:pPr>
      <w:r w:rsidRPr="00E26284">
        <w:rPr>
          <w:b/>
        </w:rPr>
        <w:t>ГЛАВА 6. ПОЛОЖЕНИЕ О ВНЕСЕНИИ ИЗМЕНЕНИЙ В ПРАВИЛА ЗЕМЛЕПОЛ</w:t>
      </w:r>
      <w:r w:rsidRPr="00E26284">
        <w:rPr>
          <w:b/>
        </w:rPr>
        <w:t>Ь</w:t>
      </w:r>
      <w:r w:rsidRPr="00E26284">
        <w:rPr>
          <w:b/>
        </w:rPr>
        <w:t>ЗОВАНИЯ И ЗАСТРОЙКИ</w:t>
      </w:r>
    </w:p>
    <w:p w:rsidR="00D220D5" w:rsidRPr="00E26284" w:rsidRDefault="00D220D5" w:rsidP="00D220D5">
      <w:pPr>
        <w:ind w:firstLine="540"/>
        <w:jc w:val="both"/>
        <w:rPr>
          <w:b/>
        </w:rPr>
      </w:pPr>
    </w:p>
    <w:p w:rsidR="00D220D5" w:rsidRPr="00E26284" w:rsidRDefault="00D220D5" w:rsidP="00A4105B">
      <w:pPr>
        <w:ind w:firstLine="709"/>
        <w:jc w:val="both"/>
        <w:rPr>
          <w:b/>
        </w:rPr>
      </w:pPr>
      <w:r w:rsidRPr="00E26284">
        <w:rPr>
          <w:b/>
        </w:rPr>
        <w:t>Статья 1</w:t>
      </w:r>
      <w:r w:rsidR="00ED00AE">
        <w:rPr>
          <w:b/>
        </w:rPr>
        <w:t>1</w:t>
      </w:r>
      <w:r w:rsidRPr="00E26284">
        <w:rPr>
          <w:b/>
        </w:rPr>
        <w:t>. Порядок внесения изменений в Правила землепользования и застройки</w:t>
      </w:r>
    </w:p>
    <w:p w:rsidR="00D220D5" w:rsidRPr="00E26284" w:rsidRDefault="00D220D5" w:rsidP="00A4105B">
      <w:pPr>
        <w:ind w:firstLine="709"/>
        <w:jc w:val="both"/>
        <w:rPr>
          <w:b/>
        </w:rPr>
      </w:pPr>
    </w:p>
    <w:p w:rsidR="00D220D5" w:rsidRPr="00E26284" w:rsidRDefault="00D220D5" w:rsidP="00ED00AE">
      <w:pPr>
        <w:shd w:val="clear" w:color="auto" w:fill="FFFFFF"/>
        <w:ind w:firstLine="709"/>
        <w:jc w:val="both"/>
        <w:rPr>
          <w:rFonts w:eastAsia="SimSun"/>
          <w:lang w:eastAsia="zh-CN"/>
        </w:rPr>
      </w:pPr>
      <w:r w:rsidRPr="00E26284">
        <w:rPr>
          <w:rFonts w:eastAsia="SimSun"/>
          <w:lang w:eastAsia="zh-CN"/>
        </w:rPr>
        <w:t xml:space="preserve">Основаниями для рассмотрения Главой </w:t>
      </w:r>
      <w:r w:rsidR="00ED00AE">
        <w:rPr>
          <w:rFonts w:eastAsia="SimSun"/>
          <w:lang w:eastAsia="zh-CN"/>
        </w:rPr>
        <w:t>муниципального образования</w:t>
      </w:r>
      <w:r w:rsidRPr="00E26284">
        <w:rPr>
          <w:rFonts w:eastAsia="SimSun"/>
          <w:lang w:eastAsia="zh-CN"/>
        </w:rPr>
        <w:t xml:space="preserve"> «</w:t>
      </w:r>
      <w:r w:rsidR="002D7C6A">
        <w:rPr>
          <w:rFonts w:eastAsia="SimSun"/>
          <w:lang w:eastAsia="zh-CN"/>
        </w:rPr>
        <w:t>Курумканский</w:t>
      </w:r>
      <w:r w:rsidRPr="00E26284">
        <w:rPr>
          <w:rFonts w:eastAsia="SimSun"/>
          <w:lang w:eastAsia="zh-CN"/>
        </w:rPr>
        <w:t xml:space="preserve"> ра</w:t>
      </w:r>
      <w:r w:rsidRPr="00E26284">
        <w:rPr>
          <w:rFonts w:eastAsia="SimSun"/>
          <w:lang w:eastAsia="zh-CN"/>
        </w:rPr>
        <w:t>й</w:t>
      </w:r>
      <w:r w:rsidRPr="00E26284">
        <w:rPr>
          <w:rFonts w:eastAsia="SimSun"/>
          <w:lang w:eastAsia="zh-CN"/>
        </w:rPr>
        <w:t>он» вопроса о внесении изменений в правила землепользования и застройки являются:</w:t>
      </w:r>
    </w:p>
    <w:p w:rsidR="00D220D5" w:rsidRPr="00E26284" w:rsidRDefault="00D220D5" w:rsidP="00ED00AE">
      <w:pPr>
        <w:shd w:val="clear" w:color="auto" w:fill="FFFFFF"/>
        <w:ind w:firstLine="709"/>
        <w:jc w:val="both"/>
        <w:rPr>
          <w:rFonts w:eastAsia="SimSun"/>
          <w:lang w:eastAsia="zh-CN"/>
        </w:rPr>
      </w:pPr>
      <w:bookmarkStart w:id="20" w:name="dst100519"/>
      <w:bookmarkEnd w:id="20"/>
      <w:r w:rsidRPr="00E26284">
        <w:rPr>
          <w:rFonts w:eastAsia="SimSun"/>
          <w:lang w:eastAsia="zh-CN"/>
        </w:rPr>
        <w:t xml:space="preserve">1) несоответствие правил землепользования и застройки генеральному плану поселения, схеме территориального планирования </w:t>
      </w:r>
      <w:r w:rsidR="00ED00AE">
        <w:rPr>
          <w:rFonts w:eastAsia="SimSun"/>
          <w:lang w:eastAsia="zh-CN"/>
        </w:rPr>
        <w:t>муниципального образования</w:t>
      </w:r>
      <w:r w:rsidRPr="00E26284">
        <w:rPr>
          <w:rFonts w:eastAsia="SimSun"/>
          <w:lang w:eastAsia="zh-CN"/>
        </w:rPr>
        <w:t xml:space="preserve"> «</w:t>
      </w:r>
      <w:r w:rsidR="002D7C6A">
        <w:rPr>
          <w:rFonts w:eastAsia="SimSun"/>
          <w:lang w:eastAsia="zh-CN"/>
        </w:rPr>
        <w:t>Курумканский</w:t>
      </w:r>
      <w:r w:rsidRPr="00E26284">
        <w:rPr>
          <w:rFonts w:eastAsia="SimSun"/>
          <w:lang w:eastAsia="zh-CN"/>
        </w:rPr>
        <w:t xml:space="preserve"> район»,  возникшее в результате внесения в генеральный </w:t>
      </w:r>
      <w:r w:rsidR="00AC520F">
        <w:rPr>
          <w:rFonts w:eastAsia="SimSun"/>
          <w:lang w:eastAsia="zh-CN"/>
        </w:rPr>
        <w:t xml:space="preserve">план поселения или </w:t>
      </w:r>
      <w:r w:rsidR="00AC520F" w:rsidRPr="00E26284">
        <w:rPr>
          <w:rFonts w:eastAsia="SimSun"/>
          <w:lang w:eastAsia="zh-CN"/>
        </w:rPr>
        <w:t>схем</w:t>
      </w:r>
      <w:r w:rsidR="00AC520F">
        <w:rPr>
          <w:rFonts w:eastAsia="SimSun"/>
          <w:lang w:eastAsia="zh-CN"/>
        </w:rPr>
        <w:t>у</w:t>
      </w:r>
      <w:r w:rsidR="00AC520F" w:rsidRPr="00E26284">
        <w:rPr>
          <w:rFonts w:eastAsia="SimSun"/>
          <w:lang w:eastAsia="zh-CN"/>
        </w:rPr>
        <w:t xml:space="preserve"> территориального пл</w:t>
      </w:r>
      <w:r w:rsidR="00AC520F" w:rsidRPr="00E26284">
        <w:rPr>
          <w:rFonts w:eastAsia="SimSun"/>
          <w:lang w:eastAsia="zh-CN"/>
        </w:rPr>
        <w:t>а</w:t>
      </w:r>
      <w:r w:rsidR="00AC520F" w:rsidRPr="00E26284">
        <w:rPr>
          <w:rFonts w:eastAsia="SimSun"/>
          <w:lang w:eastAsia="zh-CN"/>
        </w:rPr>
        <w:t xml:space="preserve">нирования </w:t>
      </w:r>
      <w:r w:rsidR="00AC520F">
        <w:rPr>
          <w:rFonts w:eastAsia="SimSun"/>
          <w:lang w:eastAsia="zh-CN"/>
        </w:rPr>
        <w:t>муниципального образования</w:t>
      </w:r>
      <w:r w:rsidR="00AC520F" w:rsidRPr="00E26284">
        <w:rPr>
          <w:rFonts w:eastAsia="SimSun"/>
          <w:lang w:eastAsia="zh-CN"/>
        </w:rPr>
        <w:t xml:space="preserve"> «</w:t>
      </w:r>
      <w:r w:rsidR="00AC520F">
        <w:rPr>
          <w:rFonts w:eastAsia="SimSun"/>
          <w:lang w:eastAsia="zh-CN"/>
        </w:rPr>
        <w:t>Курумканский</w:t>
      </w:r>
      <w:r w:rsidR="00AC520F" w:rsidRPr="00E26284">
        <w:rPr>
          <w:rFonts w:eastAsia="SimSun"/>
          <w:lang w:eastAsia="zh-CN"/>
        </w:rPr>
        <w:t xml:space="preserve"> район»</w:t>
      </w:r>
      <w:r w:rsidRPr="00E26284">
        <w:rPr>
          <w:rFonts w:eastAsia="SimSun"/>
          <w:lang w:eastAsia="zh-CN"/>
        </w:rPr>
        <w:t xml:space="preserve"> изменений;</w:t>
      </w:r>
    </w:p>
    <w:p w:rsidR="00D220D5" w:rsidRPr="00E26284" w:rsidRDefault="00D220D5" w:rsidP="00ED00AE">
      <w:pPr>
        <w:shd w:val="clear" w:color="auto" w:fill="FFFFFF"/>
        <w:ind w:firstLine="709"/>
        <w:jc w:val="both"/>
        <w:rPr>
          <w:rFonts w:eastAsia="SimSun"/>
          <w:lang w:eastAsia="zh-CN"/>
        </w:rPr>
      </w:pPr>
      <w:bookmarkStart w:id="21" w:name="dst1969"/>
      <w:bookmarkStart w:id="22" w:name="dst100520"/>
      <w:bookmarkEnd w:id="21"/>
      <w:bookmarkEnd w:id="22"/>
      <w:r w:rsidRPr="00E26284">
        <w:rPr>
          <w:rFonts w:eastAsia="SimSun"/>
          <w:lang w:eastAsia="zh-CN"/>
        </w:rPr>
        <w:t>2) поступление предложений об изменении границ территориальных зон, изменении град</w:t>
      </w:r>
      <w:r w:rsidRPr="00E26284">
        <w:rPr>
          <w:rFonts w:eastAsia="SimSun"/>
          <w:lang w:eastAsia="zh-CN"/>
        </w:rPr>
        <w:t>о</w:t>
      </w:r>
      <w:r w:rsidRPr="00E26284">
        <w:rPr>
          <w:rFonts w:eastAsia="SimSun"/>
          <w:lang w:eastAsia="zh-CN"/>
        </w:rPr>
        <w:t>строительных регламентов;</w:t>
      </w:r>
    </w:p>
    <w:p w:rsidR="00D220D5" w:rsidRDefault="00D220D5" w:rsidP="00ED00AE">
      <w:pPr>
        <w:shd w:val="clear" w:color="auto" w:fill="FFFFFF"/>
        <w:ind w:firstLine="709"/>
        <w:jc w:val="both"/>
        <w:rPr>
          <w:rFonts w:eastAsia="SimSun"/>
          <w:lang w:eastAsia="zh-CN"/>
        </w:rPr>
      </w:pPr>
      <w:bookmarkStart w:id="23" w:name="dst2456"/>
      <w:bookmarkEnd w:id="23"/>
      <w:r w:rsidRPr="00E26284">
        <w:rPr>
          <w:rFonts w:eastAsia="SimSun"/>
          <w:lang w:eastAsia="zh-CN"/>
        </w:rPr>
        <w:t>3) несоответствие сведений о местоположении границ зон с особыми условиями использ</w:t>
      </w:r>
      <w:r w:rsidRPr="00E26284">
        <w:rPr>
          <w:rFonts w:eastAsia="SimSun"/>
          <w:lang w:eastAsia="zh-CN"/>
        </w:rPr>
        <w:t>о</w:t>
      </w:r>
      <w:r w:rsidRPr="00E26284">
        <w:rPr>
          <w:rFonts w:eastAsia="SimSun"/>
          <w:lang w:eastAsia="zh-CN"/>
        </w:rPr>
        <w:t>вания территорий, территорий объектов культурного наследия, отображенных на карте градостр</w:t>
      </w:r>
      <w:r w:rsidRPr="00E26284">
        <w:rPr>
          <w:rFonts w:eastAsia="SimSun"/>
          <w:lang w:eastAsia="zh-CN"/>
        </w:rPr>
        <w:t>о</w:t>
      </w:r>
      <w:r w:rsidRPr="00E26284">
        <w:rPr>
          <w:rFonts w:eastAsia="SimSun"/>
          <w:lang w:eastAsia="zh-CN"/>
        </w:rPr>
        <w:t>ительного зонирования, содержащемуся в Едином государственном реестре недвижимости опис</w:t>
      </w:r>
      <w:r w:rsidRPr="00E26284">
        <w:rPr>
          <w:rFonts w:eastAsia="SimSun"/>
          <w:lang w:eastAsia="zh-CN"/>
        </w:rPr>
        <w:t>а</w:t>
      </w:r>
      <w:r w:rsidRPr="00E26284">
        <w:rPr>
          <w:rFonts w:eastAsia="SimSun"/>
          <w:lang w:eastAsia="zh-CN"/>
        </w:rPr>
        <w:t>нию местоположения границ указанных зон, территорий;</w:t>
      </w:r>
    </w:p>
    <w:p w:rsidR="00AC520F" w:rsidRPr="00AC520F" w:rsidRDefault="00AC520F" w:rsidP="00ED00AE">
      <w:pPr>
        <w:shd w:val="clear" w:color="auto" w:fill="FFFFFF"/>
        <w:ind w:firstLine="709"/>
        <w:jc w:val="both"/>
        <w:rPr>
          <w:rFonts w:eastAsia="SimSun"/>
          <w:lang w:eastAsia="zh-CN"/>
        </w:rPr>
      </w:pPr>
      <w:proofErr w:type="gramStart"/>
      <w:r>
        <w:rPr>
          <w:rFonts w:eastAsia="SimSun"/>
          <w:lang w:eastAsia="zh-CN"/>
        </w:rPr>
        <w:t xml:space="preserve">3.1) </w:t>
      </w:r>
      <w:r w:rsidRPr="00AC520F">
        <w:rPr>
          <w:color w:val="000000"/>
          <w:shd w:val="clear" w:color="auto" w:fill="FFFFFF"/>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w:t>
      </w:r>
      <w:r w:rsidRPr="00AC520F">
        <w:rPr>
          <w:color w:val="000000"/>
          <w:shd w:val="clear" w:color="auto" w:fill="FFFFFF"/>
        </w:rPr>
        <w:t>е</w:t>
      </w:r>
      <w:r w:rsidRPr="00AC520F">
        <w:rPr>
          <w:color w:val="000000"/>
          <w:shd w:val="clear" w:color="auto" w:fill="FFFFFF"/>
        </w:rPr>
        <w:t>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AC520F">
        <w:rPr>
          <w:color w:val="000000"/>
          <w:shd w:val="clear" w:color="auto" w:fill="FFFFFF"/>
        </w:rPr>
        <w:t xml:space="preserve"> пунктов;</w:t>
      </w:r>
    </w:p>
    <w:p w:rsidR="00D220D5" w:rsidRPr="00E26284" w:rsidRDefault="00D220D5" w:rsidP="00ED00AE">
      <w:pPr>
        <w:shd w:val="clear" w:color="auto" w:fill="FFFFFF"/>
        <w:ind w:firstLine="709"/>
        <w:jc w:val="both"/>
        <w:rPr>
          <w:rFonts w:eastAsia="SimSun"/>
          <w:lang w:eastAsia="zh-CN"/>
        </w:rPr>
      </w:pPr>
      <w:bookmarkStart w:id="24" w:name="dst2457"/>
      <w:bookmarkEnd w:id="24"/>
      <w:r w:rsidRPr="00E26284">
        <w:rPr>
          <w:rFonts w:eastAsia="SimSun"/>
          <w:lang w:eastAsia="zh-CN"/>
        </w:rPr>
        <w:t>4) несоответствие установленных градостроительным регламентом ограничений использ</w:t>
      </w:r>
      <w:r w:rsidRPr="00E26284">
        <w:rPr>
          <w:rFonts w:eastAsia="SimSun"/>
          <w:lang w:eastAsia="zh-CN"/>
        </w:rPr>
        <w:t>о</w:t>
      </w:r>
      <w:r w:rsidRPr="00E26284">
        <w:rPr>
          <w:rFonts w:eastAsia="SimSun"/>
          <w:lang w:eastAsia="zh-CN"/>
        </w:rPr>
        <w:t>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w:t>
      </w:r>
      <w:r w:rsidRPr="00E26284">
        <w:rPr>
          <w:rFonts w:eastAsia="SimSun"/>
          <w:lang w:eastAsia="zh-CN"/>
        </w:rPr>
        <w:t>о</w:t>
      </w:r>
      <w:r w:rsidRPr="00E26284">
        <w:rPr>
          <w:rFonts w:eastAsia="SimSun"/>
          <w:lang w:eastAsia="zh-CN"/>
        </w:rPr>
        <w:t>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220D5" w:rsidRPr="00E26284" w:rsidRDefault="00D220D5" w:rsidP="00ED00AE">
      <w:pPr>
        <w:shd w:val="clear" w:color="auto" w:fill="FFFFFF"/>
        <w:ind w:firstLine="709"/>
        <w:jc w:val="both"/>
        <w:rPr>
          <w:rFonts w:eastAsia="SimSun"/>
          <w:lang w:eastAsia="zh-CN"/>
        </w:rPr>
      </w:pPr>
      <w:bookmarkStart w:id="25" w:name="dst2458"/>
      <w:bookmarkEnd w:id="25"/>
      <w:r w:rsidRPr="00E26284">
        <w:rPr>
          <w:rFonts w:eastAsia="SimSun"/>
          <w:lang w:eastAsia="zh-CN"/>
        </w:rPr>
        <w:t>5) установление, изменение, прекращение существования зоны с особыми условиями и</w:t>
      </w:r>
      <w:r w:rsidRPr="00E26284">
        <w:rPr>
          <w:rFonts w:eastAsia="SimSun"/>
          <w:lang w:eastAsia="zh-CN"/>
        </w:rPr>
        <w:t>с</w:t>
      </w:r>
      <w:r w:rsidRPr="00E26284">
        <w:rPr>
          <w:rFonts w:eastAsia="SimSun"/>
          <w:lang w:eastAsia="zh-CN"/>
        </w:rPr>
        <w:t>пользования территории, установление, изменение границ территории объекта культурного насл</w:t>
      </w:r>
      <w:r w:rsidRPr="00E26284">
        <w:rPr>
          <w:rFonts w:eastAsia="SimSun"/>
          <w:lang w:eastAsia="zh-CN"/>
        </w:rPr>
        <w:t>е</w:t>
      </w:r>
      <w:r w:rsidRPr="00E26284">
        <w:rPr>
          <w:rFonts w:eastAsia="SimSun"/>
          <w:lang w:eastAsia="zh-CN"/>
        </w:rPr>
        <w:t>дия, территории исторического поселения федерального значения, территории исторического п</w:t>
      </w:r>
      <w:r w:rsidRPr="00E26284">
        <w:rPr>
          <w:rFonts w:eastAsia="SimSun"/>
          <w:lang w:eastAsia="zh-CN"/>
        </w:rPr>
        <w:t>о</w:t>
      </w:r>
      <w:r w:rsidRPr="00E26284">
        <w:rPr>
          <w:rFonts w:eastAsia="SimSun"/>
          <w:lang w:eastAsia="zh-CN"/>
        </w:rPr>
        <w:t>селения регионального значения;</w:t>
      </w:r>
    </w:p>
    <w:p w:rsidR="00ED00AE" w:rsidRDefault="00D220D5" w:rsidP="00ED00AE">
      <w:pPr>
        <w:shd w:val="clear" w:color="auto" w:fill="FFFFFF"/>
        <w:ind w:firstLine="709"/>
        <w:jc w:val="both"/>
        <w:rPr>
          <w:rFonts w:eastAsia="SimSun"/>
          <w:lang w:eastAsia="zh-CN"/>
        </w:rPr>
      </w:pPr>
      <w:bookmarkStart w:id="26" w:name="dst3337"/>
      <w:bookmarkEnd w:id="26"/>
      <w:r w:rsidRPr="00E26284">
        <w:rPr>
          <w:rFonts w:eastAsia="SimSun"/>
          <w:lang w:eastAsia="zh-CN"/>
        </w:rPr>
        <w:t>6) принятие решения о комплексном развитии территории</w:t>
      </w:r>
      <w:r w:rsidR="00AC520F">
        <w:rPr>
          <w:rFonts w:eastAsia="SimSun"/>
          <w:lang w:eastAsia="zh-CN"/>
        </w:rPr>
        <w:t>;</w:t>
      </w:r>
    </w:p>
    <w:p w:rsidR="00AC520F" w:rsidRPr="00B04C28" w:rsidRDefault="00AC520F" w:rsidP="00ED00AE">
      <w:pPr>
        <w:shd w:val="clear" w:color="auto" w:fill="FFFFFF"/>
        <w:ind w:firstLine="709"/>
        <w:jc w:val="both"/>
        <w:rPr>
          <w:color w:val="000000"/>
          <w:shd w:val="clear" w:color="auto" w:fill="FFFFFF"/>
        </w:rPr>
      </w:pPr>
      <w:r w:rsidRPr="00B04C28">
        <w:rPr>
          <w:color w:val="000000"/>
          <w:shd w:val="clear" w:color="auto" w:fill="FFFFFF"/>
        </w:rPr>
        <w:t>7) обнаружение мест захоронений погибших при защите Отечества, расположенных в гр</w:t>
      </w:r>
      <w:r w:rsidRPr="00B04C28">
        <w:rPr>
          <w:color w:val="000000"/>
          <w:shd w:val="clear" w:color="auto" w:fill="FFFFFF"/>
        </w:rPr>
        <w:t>а</w:t>
      </w:r>
      <w:r w:rsidRPr="00B04C28">
        <w:rPr>
          <w:color w:val="000000"/>
          <w:shd w:val="clear" w:color="auto" w:fill="FFFFFF"/>
        </w:rPr>
        <w:t>ницах муниципальных образований;</w:t>
      </w:r>
    </w:p>
    <w:p w:rsidR="00AC520F" w:rsidRPr="00B04C28" w:rsidRDefault="00AC520F" w:rsidP="00ED00AE">
      <w:pPr>
        <w:shd w:val="clear" w:color="auto" w:fill="FFFFFF"/>
        <w:ind w:firstLine="709"/>
        <w:jc w:val="both"/>
        <w:rPr>
          <w:rFonts w:eastAsia="SimSun"/>
          <w:lang w:eastAsia="zh-CN"/>
        </w:rPr>
      </w:pPr>
      <w:r w:rsidRPr="00B04C28">
        <w:rPr>
          <w:color w:val="000000"/>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w:t>
      </w:r>
      <w:r w:rsidRPr="00B04C28">
        <w:rPr>
          <w:color w:val="000000"/>
          <w:shd w:val="clear" w:color="auto" w:fill="FFFFFF"/>
        </w:rPr>
        <w:t>о</w:t>
      </w:r>
      <w:r w:rsidRPr="00B04C28">
        <w:rPr>
          <w:color w:val="000000"/>
          <w:shd w:val="clear" w:color="auto" w:fill="FFFFFF"/>
        </w:rPr>
        <w:lastRenderedPageBreak/>
        <w:t>ответствии с федеральным законом при внесении в Единый государственный реестр недвижим</w:t>
      </w:r>
      <w:r w:rsidRPr="00B04C28">
        <w:rPr>
          <w:color w:val="000000"/>
          <w:shd w:val="clear" w:color="auto" w:fill="FFFFFF"/>
        </w:rPr>
        <w:t>о</w:t>
      </w:r>
      <w:r w:rsidRPr="00B04C28">
        <w:rPr>
          <w:color w:val="000000"/>
          <w:shd w:val="clear" w:color="auto" w:fill="FFFFFF"/>
        </w:rPr>
        <w:t>сти сведений о границах территориальных зон.</w:t>
      </w:r>
    </w:p>
    <w:p w:rsidR="00D220D5" w:rsidRPr="00E26284" w:rsidRDefault="00D220D5" w:rsidP="00ED00AE">
      <w:pPr>
        <w:shd w:val="clear" w:color="auto" w:fill="FFFFFF"/>
        <w:ind w:firstLine="709"/>
        <w:jc w:val="both"/>
        <w:rPr>
          <w:rFonts w:eastAsia="SimSun"/>
          <w:lang w:eastAsia="zh-CN"/>
        </w:rPr>
      </w:pPr>
      <w:r w:rsidRPr="00E26284">
        <w:rPr>
          <w:rFonts w:eastAsia="SimSun"/>
          <w:lang w:eastAsia="zh-CN"/>
        </w:rPr>
        <w:t>Предложения о внесении изменений в Правила направляются:</w:t>
      </w:r>
    </w:p>
    <w:p w:rsidR="00D220D5" w:rsidRPr="00E26284" w:rsidRDefault="00D220D5" w:rsidP="00ED00AE">
      <w:pPr>
        <w:pStyle w:val="a8"/>
        <w:numPr>
          <w:ilvl w:val="0"/>
          <w:numId w:val="19"/>
        </w:numPr>
        <w:shd w:val="clear" w:color="auto" w:fill="FFFFFF"/>
        <w:ind w:firstLine="709"/>
        <w:jc w:val="both"/>
        <w:rPr>
          <w:rFonts w:eastAsia="SimSun"/>
          <w:lang w:eastAsia="zh-CN"/>
        </w:rPr>
      </w:pPr>
      <w:r w:rsidRPr="00E26284">
        <w:rPr>
          <w:rFonts w:eastAsia="SimSun"/>
          <w:lang w:eastAsia="zh-CN"/>
        </w:rPr>
        <w:t>федеральными органами исполнительной власти в случаях, если правила землепол</w:t>
      </w:r>
      <w:r w:rsidRPr="00E26284">
        <w:rPr>
          <w:rFonts w:eastAsia="SimSun"/>
          <w:lang w:eastAsia="zh-CN"/>
        </w:rPr>
        <w:t>ь</w:t>
      </w:r>
      <w:r w:rsidRPr="00E26284">
        <w:rPr>
          <w:rFonts w:eastAsia="SimSun"/>
          <w:lang w:eastAsia="zh-CN"/>
        </w:rPr>
        <w:t>зования и застройки могут воспрепятствовать функционированию, размещению объектов кап</w:t>
      </w:r>
      <w:r w:rsidRPr="00E26284">
        <w:rPr>
          <w:rFonts w:eastAsia="SimSun"/>
          <w:lang w:eastAsia="zh-CN"/>
        </w:rPr>
        <w:t>и</w:t>
      </w:r>
      <w:r w:rsidRPr="00E26284">
        <w:rPr>
          <w:rFonts w:eastAsia="SimSun"/>
          <w:lang w:eastAsia="zh-CN"/>
        </w:rPr>
        <w:t>тального строительства федерального значения;</w:t>
      </w:r>
    </w:p>
    <w:p w:rsidR="00D220D5" w:rsidRPr="00E26284" w:rsidRDefault="00D220D5" w:rsidP="00ED00AE">
      <w:pPr>
        <w:pStyle w:val="a8"/>
        <w:numPr>
          <w:ilvl w:val="0"/>
          <w:numId w:val="19"/>
        </w:numPr>
        <w:shd w:val="clear" w:color="auto" w:fill="FFFFFF"/>
        <w:ind w:firstLine="709"/>
        <w:jc w:val="both"/>
        <w:rPr>
          <w:rFonts w:eastAsia="SimSun"/>
          <w:lang w:eastAsia="zh-CN"/>
        </w:rPr>
      </w:pPr>
      <w:bookmarkStart w:id="27" w:name="dst100523"/>
      <w:bookmarkEnd w:id="27"/>
      <w:r w:rsidRPr="00E26284">
        <w:rPr>
          <w:rFonts w:eastAsia="SimSun"/>
          <w:lang w:eastAsia="zh-CN"/>
        </w:rPr>
        <w:t>органами исполнительной власти Республики Бурятия в случаях, если правила зе</w:t>
      </w:r>
      <w:r w:rsidRPr="00E26284">
        <w:rPr>
          <w:rFonts w:eastAsia="SimSun"/>
          <w:lang w:eastAsia="zh-CN"/>
        </w:rPr>
        <w:t>м</w:t>
      </w:r>
      <w:r w:rsidRPr="00E26284">
        <w:rPr>
          <w:rFonts w:eastAsia="SimSun"/>
          <w:lang w:eastAsia="zh-CN"/>
        </w:rPr>
        <w:t>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220D5" w:rsidRPr="00E26284" w:rsidRDefault="00D220D5" w:rsidP="00ED00AE">
      <w:pPr>
        <w:pStyle w:val="a8"/>
        <w:numPr>
          <w:ilvl w:val="0"/>
          <w:numId w:val="19"/>
        </w:numPr>
        <w:shd w:val="clear" w:color="auto" w:fill="FFFFFF"/>
        <w:ind w:firstLine="709"/>
        <w:jc w:val="both"/>
        <w:rPr>
          <w:rFonts w:eastAsia="SimSun"/>
          <w:lang w:eastAsia="zh-CN"/>
        </w:rPr>
      </w:pPr>
      <w:bookmarkStart w:id="28" w:name="dst100524"/>
      <w:bookmarkEnd w:id="28"/>
      <w:r w:rsidRPr="00E26284">
        <w:rPr>
          <w:rFonts w:eastAsia="SimSun"/>
          <w:lang w:eastAsia="zh-CN"/>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w:t>
      </w:r>
      <w:r w:rsidRPr="00E26284">
        <w:rPr>
          <w:rFonts w:eastAsia="SimSun"/>
          <w:lang w:eastAsia="zh-CN"/>
        </w:rPr>
        <w:t>к</w:t>
      </w:r>
      <w:r w:rsidRPr="00E26284">
        <w:rPr>
          <w:rFonts w:eastAsia="SimSun"/>
          <w:lang w:eastAsia="zh-CN"/>
        </w:rPr>
        <w:t>тов капитального строительства местного значения;</w:t>
      </w:r>
    </w:p>
    <w:p w:rsidR="00D220D5" w:rsidRDefault="00D220D5" w:rsidP="00ED00AE">
      <w:pPr>
        <w:pStyle w:val="a8"/>
        <w:numPr>
          <w:ilvl w:val="0"/>
          <w:numId w:val="19"/>
        </w:numPr>
        <w:shd w:val="clear" w:color="auto" w:fill="FFFFFF"/>
        <w:ind w:firstLine="709"/>
        <w:jc w:val="both"/>
        <w:rPr>
          <w:rFonts w:eastAsia="SimSun"/>
          <w:lang w:eastAsia="zh-CN"/>
        </w:rPr>
      </w:pPr>
      <w:bookmarkStart w:id="29" w:name="dst100525"/>
      <w:bookmarkEnd w:id="29"/>
      <w:proofErr w:type="gramStart"/>
      <w:r w:rsidRPr="00E26284">
        <w:rPr>
          <w:rFonts w:eastAsia="SimSun"/>
          <w:lang w:eastAsia="zh-CN"/>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w:t>
      </w:r>
      <w:r w:rsidRPr="00E26284">
        <w:rPr>
          <w:rFonts w:eastAsia="SimSun"/>
          <w:lang w:eastAsia="zh-CN"/>
        </w:rPr>
        <w:t>е</w:t>
      </w:r>
      <w:r w:rsidR="00B04C28">
        <w:rPr>
          <w:rFonts w:eastAsia="SimSun"/>
          <w:lang w:eastAsia="zh-CN"/>
        </w:rPr>
        <w:t>ния</w:t>
      </w:r>
      <w:r w:rsidRPr="00E26284">
        <w:rPr>
          <w:rFonts w:eastAsia="SimSun"/>
          <w:lang w:eastAsia="zh-CN"/>
        </w:rPr>
        <w:t>;</w:t>
      </w:r>
      <w:proofErr w:type="gramEnd"/>
    </w:p>
    <w:p w:rsidR="00B04C28" w:rsidRPr="00B04C28" w:rsidRDefault="00B04C28" w:rsidP="00B04C28">
      <w:pPr>
        <w:pStyle w:val="a8"/>
        <w:shd w:val="clear" w:color="auto" w:fill="FFFFFF"/>
        <w:ind w:left="0" w:firstLine="709"/>
        <w:jc w:val="both"/>
        <w:rPr>
          <w:rFonts w:eastAsia="SimSun"/>
          <w:lang w:eastAsia="zh-CN"/>
        </w:rPr>
      </w:pPr>
      <w:r w:rsidRPr="00B04C28">
        <w:rPr>
          <w:color w:val="000000"/>
          <w:shd w:val="clear" w:color="auto" w:fill="FFFFFF"/>
        </w:rPr>
        <w:t>4.1</w:t>
      </w:r>
      <w:r>
        <w:rPr>
          <w:color w:val="000000"/>
          <w:shd w:val="clear" w:color="auto" w:fill="FFFFFF"/>
        </w:rPr>
        <w:t>.</w:t>
      </w:r>
      <w:r w:rsidRPr="00B04C28">
        <w:rPr>
          <w:color w:val="000000"/>
          <w:shd w:val="clear" w:color="auto" w:fill="FFFFFF"/>
        </w:rPr>
        <w:t xml:space="preserve"> органами местного самоуправления в случаях обнаружения мест захоронений поги</w:t>
      </w:r>
      <w:r w:rsidRPr="00B04C28">
        <w:rPr>
          <w:color w:val="000000"/>
          <w:shd w:val="clear" w:color="auto" w:fill="FFFFFF"/>
        </w:rPr>
        <w:t>б</w:t>
      </w:r>
      <w:r w:rsidRPr="00B04C28">
        <w:rPr>
          <w:color w:val="000000"/>
          <w:shd w:val="clear" w:color="auto" w:fill="FFFFFF"/>
        </w:rPr>
        <w:t>ших при защите Отечества, расположенных в границах муниципальных образований;</w:t>
      </w:r>
    </w:p>
    <w:p w:rsidR="00D220D5" w:rsidRPr="00E26284" w:rsidRDefault="00D220D5" w:rsidP="00ED00AE">
      <w:pPr>
        <w:pStyle w:val="a8"/>
        <w:numPr>
          <w:ilvl w:val="0"/>
          <w:numId w:val="19"/>
        </w:numPr>
        <w:shd w:val="clear" w:color="auto" w:fill="FFFFFF"/>
        <w:ind w:firstLine="709"/>
        <w:jc w:val="both"/>
        <w:rPr>
          <w:rFonts w:eastAsia="SimSun"/>
          <w:lang w:eastAsia="zh-CN"/>
        </w:rPr>
      </w:pPr>
      <w:bookmarkStart w:id="30" w:name="dst100526"/>
      <w:bookmarkEnd w:id="30"/>
      <w:r w:rsidRPr="00E26284">
        <w:rPr>
          <w:rFonts w:eastAsia="SimSun"/>
          <w:lang w:eastAsia="zh-CN"/>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w:t>
      </w:r>
      <w:r w:rsidRPr="00E26284">
        <w:rPr>
          <w:rFonts w:eastAsia="SimSun"/>
          <w:lang w:eastAsia="zh-CN"/>
        </w:rPr>
        <w:t>е</w:t>
      </w:r>
      <w:r w:rsidRPr="00E26284">
        <w:rPr>
          <w:rFonts w:eastAsia="SimSun"/>
          <w:lang w:eastAsia="zh-CN"/>
        </w:rPr>
        <w:t>лям, снижается стоимость земельных участков и объектов капитального строительства, не реал</w:t>
      </w:r>
      <w:r w:rsidRPr="00E26284">
        <w:rPr>
          <w:rFonts w:eastAsia="SimSun"/>
          <w:lang w:eastAsia="zh-CN"/>
        </w:rPr>
        <w:t>и</w:t>
      </w:r>
      <w:r w:rsidRPr="00E26284">
        <w:rPr>
          <w:rFonts w:eastAsia="SimSun"/>
          <w:lang w:eastAsia="zh-CN"/>
        </w:rPr>
        <w:t>зуются права и законные интересы граждан и их объединений;</w:t>
      </w:r>
    </w:p>
    <w:p w:rsidR="00D220D5" w:rsidRPr="00B04C28" w:rsidRDefault="00B04C28" w:rsidP="00ED00AE">
      <w:pPr>
        <w:pStyle w:val="a8"/>
        <w:numPr>
          <w:ilvl w:val="0"/>
          <w:numId w:val="19"/>
        </w:numPr>
        <w:shd w:val="clear" w:color="auto" w:fill="FFFFFF"/>
        <w:ind w:firstLine="709"/>
        <w:jc w:val="both"/>
        <w:rPr>
          <w:rFonts w:eastAsia="SimSun"/>
          <w:lang w:eastAsia="zh-CN"/>
        </w:rPr>
      </w:pPr>
      <w:bookmarkStart w:id="31" w:name="dst3338"/>
      <w:bookmarkEnd w:id="31"/>
      <w:r w:rsidRPr="00B04C28">
        <w:rPr>
          <w:color w:val="000000"/>
          <w:shd w:val="clear" w:color="auto" w:fill="FFFFFF"/>
        </w:rPr>
        <w:t>уполномоченным федеральным органом исполнительной власти, оператором ко</w:t>
      </w:r>
      <w:r w:rsidRPr="00B04C28">
        <w:rPr>
          <w:color w:val="000000"/>
          <w:shd w:val="clear" w:color="auto" w:fill="FFFFFF"/>
        </w:rPr>
        <w:t>м</w:t>
      </w:r>
      <w:r w:rsidRPr="00B04C28">
        <w:rPr>
          <w:color w:val="000000"/>
          <w:shd w:val="clear" w:color="auto" w:fill="FFFFFF"/>
        </w:rPr>
        <w:t>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w:t>
      </w:r>
      <w:r w:rsidRPr="00B04C28">
        <w:rPr>
          <w:color w:val="000000"/>
          <w:shd w:val="clear" w:color="auto" w:fill="FFFFFF"/>
        </w:rPr>
        <w:t>и</w:t>
      </w:r>
      <w:r w:rsidRPr="00B04C28">
        <w:rPr>
          <w:color w:val="000000"/>
          <w:shd w:val="clear" w:color="auto" w:fill="FFFFFF"/>
        </w:rPr>
        <w:t>тельством Российской Федерации;</w:t>
      </w:r>
    </w:p>
    <w:p w:rsidR="00D220D5" w:rsidRPr="00E26284" w:rsidRDefault="00B04C28" w:rsidP="00ED00AE">
      <w:pPr>
        <w:pStyle w:val="a8"/>
        <w:numPr>
          <w:ilvl w:val="0"/>
          <w:numId w:val="19"/>
        </w:numPr>
        <w:shd w:val="clear" w:color="auto" w:fill="FFFFFF"/>
        <w:ind w:firstLine="709"/>
        <w:jc w:val="both"/>
        <w:rPr>
          <w:rFonts w:eastAsia="SimSun"/>
          <w:lang w:eastAsia="zh-CN"/>
        </w:rPr>
      </w:pPr>
      <w:bookmarkStart w:id="32" w:name="dst3339"/>
      <w:bookmarkEnd w:id="32"/>
      <w:r w:rsidRPr="00B04C28">
        <w:rPr>
          <w:color w:val="000000"/>
          <w:shd w:val="clear" w:color="auto" w:fill="FFFFFF"/>
        </w:rPr>
        <w:t>высшим исполнительным органом субъекта Российской Федерации, органом мес</w:t>
      </w:r>
      <w:r w:rsidRPr="00B04C28">
        <w:rPr>
          <w:color w:val="000000"/>
          <w:shd w:val="clear" w:color="auto" w:fill="FFFFFF"/>
        </w:rPr>
        <w:t>т</w:t>
      </w:r>
      <w:r w:rsidRPr="00B04C28">
        <w:rPr>
          <w:color w:val="000000"/>
          <w:shd w:val="clear" w:color="auto" w:fill="FFFFFF"/>
        </w:rPr>
        <w:t>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w:t>
      </w:r>
      <w:r w:rsidRPr="00B04C28">
        <w:rPr>
          <w:color w:val="000000"/>
          <w:shd w:val="clear" w:color="auto" w:fill="FFFFFF"/>
        </w:rPr>
        <w:t>и</w:t>
      </w:r>
      <w:r w:rsidRPr="00B04C28">
        <w:rPr>
          <w:color w:val="000000"/>
          <w:shd w:val="clear" w:color="auto" w:fill="FFFFFF"/>
        </w:rPr>
        <w:t>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w:t>
      </w:r>
      <w:r w:rsidRPr="00B04C28">
        <w:rPr>
          <w:color w:val="000000"/>
          <w:shd w:val="clear" w:color="auto" w:fill="FFFFFF"/>
        </w:rPr>
        <w:t>и</w:t>
      </w:r>
      <w:r w:rsidRPr="00B04C28">
        <w:rPr>
          <w:color w:val="000000"/>
          <w:shd w:val="clear" w:color="auto" w:fill="FFFFFF"/>
        </w:rPr>
        <w:t>ве правообладателей</w:t>
      </w:r>
      <w:r w:rsidR="00D220D5" w:rsidRPr="00E26284">
        <w:rPr>
          <w:rFonts w:eastAsia="SimSun"/>
          <w:lang w:eastAsia="zh-CN"/>
        </w:rPr>
        <w:t>.</w:t>
      </w:r>
    </w:p>
    <w:p w:rsidR="00D220D5" w:rsidRPr="00E26284" w:rsidRDefault="00D220D5" w:rsidP="00ED00AE">
      <w:pPr>
        <w:pStyle w:val="ConsPlusNormal"/>
        <w:widowControl/>
        <w:ind w:firstLine="709"/>
        <w:jc w:val="both"/>
        <w:rPr>
          <w:rFonts w:ascii="Times New Roman" w:eastAsia="SimSun" w:hAnsi="Times New Roman" w:cs="Times New Roman"/>
          <w:sz w:val="24"/>
          <w:szCs w:val="24"/>
          <w:lang w:eastAsia="zh-CN"/>
        </w:rPr>
      </w:pPr>
      <w:r w:rsidRPr="00E26284">
        <w:rPr>
          <w:rFonts w:ascii="Times New Roman" w:eastAsia="SimSun" w:hAnsi="Times New Roman" w:cs="Times New Roman"/>
          <w:sz w:val="24"/>
          <w:szCs w:val="24"/>
          <w:lang w:eastAsia="zh-CN"/>
        </w:rPr>
        <w:t>Предложения о внесении изменений в Правила, поступившие на имя Главы, рассматрив</w:t>
      </w:r>
      <w:r w:rsidRPr="00E26284">
        <w:rPr>
          <w:rFonts w:ascii="Times New Roman" w:eastAsia="SimSun" w:hAnsi="Times New Roman" w:cs="Times New Roman"/>
          <w:sz w:val="24"/>
          <w:szCs w:val="24"/>
          <w:lang w:eastAsia="zh-CN"/>
        </w:rPr>
        <w:t>а</w:t>
      </w:r>
      <w:r w:rsidRPr="00E26284">
        <w:rPr>
          <w:rFonts w:ascii="Times New Roman" w:eastAsia="SimSun" w:hAnsi="Times New Roman" w:cs="Times New Roman"/>
          <w:sz w:val="24"/>
          <w:szCs w:val="24"/>
          <w:lang w:eastAsia="zh-CN"/>
        </w:rPr>
        <w:t xml:space="preserve">ются Комиссией. </w:t>
      </w:r>
      <w:proofErr w:type="gramStart"/>
      <w:r w:rsidRPr="00E26284">
        <w:rPr>
          <w:rFonts w:ascii="Times New Roman" w:eastAsia="SimSun" w:hAnsi="Times New Roman" w:cs="Times New Roman"/>
          <w:sz w:val="24"/>
          <w:szCs w:val="24"/>
          <w:lang w:eastAsia="zh-CN"/>
        </w:rPr>
        <w:t>Комиссия в течение двадцати пяти дней со дня поступления предложения о вн</w:t>
      </w:r>
      <w:r w:rsidRPr="00E26284">
        <w:rPr>
          <w:rFonts w:ascii="Times New Roman" w:eastAsia="SimSun" w:hAnsi="Times New Roman" w:cs="Times New Roman"/>
          <w:sz w:val="24"/>
          <w:szCs w:val="24"/>
          <w:lang w:eastAsia="zh-CN"/>
        </w:rPr>
        <w:t>е</w:t>
      </w:r>
      <w:r w:rsidRPr="00E26284">
        <w:rPr>
          <w:rFonts w:ascii="Times New Roman" w:eastAsia="SimSun" w:hAnsi="Times New Roman" w:cs="Times New Roman"/>
          <w:sz w:val="24"/>
          <w:szCs w:val="24"/>
          <w:lang w:eastAsia="zh-CN"/>
        </w:rPr>
        <w:t>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w:t>
      </w:r>
      <w:r w:rsidRPr="00E26284">
        <w:rPr>
          <w:rFonts w:ascii="Times New Roman" w:eastAsia="SimSun" w:hAnsi="Times New Roman" w:cs="Times New Roman"/>
          <w:sz w:val="24"/>
          <w:szCs w:val="24"/>
          <w:lang w:eastAsia="zh-CN"/>
        </w:rPr>
        <w:t>з</w:t>
      </w:r>
      <w:r w:rsidRPr="00E26284">
        <w:rPr>
          <w:rFonts w:ascii="Times New Roman" w:eastAsia="SimSun" w:hAnsi="Times New Roman" w:cs="Times New Roman"/>
          <w:sz w:val="24"/>
          <w:szCs w:val="24"/>
          <w:lang w:eastAsia="zh-CN"/>
        </w:rPr>
        <w:t>менения в правила землепользования и застройки или об отклонении такого предложения с указ</w:t>
      </w:r>
      <w:r w:rsidRPr="00E26284">
        <w:rPr>
          <w:rFonts w:ascii="Times New Roman" w:eastAsia="SimSun" w:hAnsi="Times New Roman" w:cs="Times New Roman"/>
          <w:sz w:val="24"/>
          <w:szCs w:val="24"/>
          <w:lang w:eastAsia="zh-CN"/>
        </w:rPr>
        <w:t>а</w:t>
      </w:r>
      <w:r w:rsidRPr="00E26284">
        <w:rPr>
          <w:rFonts w:ascii="Times New Roman" w:eastAsia="SimSun" w:hAnsi="Times New Roman" w:cs="Times New Roman"/>
          <w:sz w:val="24"/>
          <w:szCs w:val="24"/>
          <w:lang w:eastAsia="zh-CN"/>
        </w:rPr>
        <w:t>нием причин отклонения, и направляет это заключение главе местной администрации.</w:t>
      </w:r>
      <w:proofErr w:type="gramEnd"/>
    </w:p>
    <w:p w:rsidR="00D220D5" w:rsidRPr="00E26284" w:rsidRDefault="00D220D5" w:rsidP="00ED00AE">
      <w:pPr>
        <w:pStyle w:val="ConsPlusNormal"/>
        <w:widowControl/>
        <w:ind w:firstLine="709"/>
        <w:jc w:val="both"/>
        <w:rPr>
          <w:rFonts w:ascii="Times New Roman" w:eastAsia="SimSun" w:hAnsi="Times New Roman" w:cs="Times New Roman"/>
          <w:sz w:val="24"/>
          <w:szCs w:val="24"/>
          <w:lang w:eastAsia="zh-CN"/>
        </w:rPr>
      </w:pPr>
      <w:r w:rsidRPr="00E26284">
        <w:rPr>
          <w:rFonts w:ascii="Times New Roman" w:eastAsia="SimSun" w:hAnsi="Times New Roman" w:cs="Times New Roman"/>
          <w:sz w:val="24"/>
          <w:szCs w:val="24"/>
          <w:lang w:eastAsia="zh-CN"/>
        </w:rPr>
        <w:t xml:space="preserve">Глава </w:t>
      </w:r>
      <w:r w:rsidR="00ED00AE" w:rsidRPr="00ED00AE">
        <w:rPr>
          <w:rFonts w:ascii="Times New Roman" w:eastAsia="SimSun" w:hAnsi="Times New Roman" w:cs="Times New Roman"/>
          <w:sz w:val="24"/>
          <w:szCs w:val="24"/>
          <w:lang w:eastAsia="zh-CN"/>
        </w:rPr>
        <w:t>муниципального образования</w:t>
      </w:r>
      <w:r w:rsidRPr="00E26284">
        <w:rPr>
          <w:rFonts w:ascii="Times New Roman" w:eastAsia="SimSun" w:hAnsi="Times New Roman" w:cs="Times New Roman"/>
          <w:sz w:val="24"/>
          <w:szCs w:val="24"/>
          <w:lang w:eastAsia="zh-CN"/>
        </w:rPr>
        <w:t xml:space="preserve"> «</w:t>
      </w:r>
      <w:r w:rsidR="002D7C6A">
        <w:rPr>
          <w:rFonts w:ascii="Times New Roman" w:eastAsia="SimSun" w:hAnsi="Times New Roman" w:cs="Times New Roman"/>
          <w:sz w:val="24"/>
          <w:szCs w:val="24"/>
          <w:lang w:eastAsia="zh-CN"/>
        </w:rPr>
        <w:t>Курумканский</w:t>
      </w:r>
      <w:r w:rsidRPr="00E26284">
        <w:rPr>
          <w:rFonts w:ascii="Times New Roman" w:eastAsia="SimSun" w:hAnsi="Times New Roman" w:cs="Times New Roman"/>
          <w:sz w:val="24"/>
          <w:szCs w:val="24"/>
          <w:lang w:eastAsia="zh-CN"/>
        </w:rPr>
        <w:t xml:space="preserve"> район» с учетом рекомендаций, соде</w:t>
      </w:r>
      <w:r w:rsidRPr="00E26284">
        <w:rPr>
          <w:rFonts w:ascii="Times New Roman" w:eastAsia="SimSun" w:hAnsi="Times New Roman" w:cs="Times New Roman"/>
          <w:sz w:val="24"/>
          <w:szCs w:val="24"/>
          <w:lang w:eastAsia="zh-CN"/>
        </w:rPr>
        <w:t>р</w:t>
      </w:r>
      <w:r w:rsidRPr="00E26284">
        <w:rPr>
          <w:rFonts w:ascii="Times New Roman" w:eastAsia="SimSun" w:hAnsi="Times New Roman" w:cs="Times New Roman"/>
          <w:sz w:val="24"/>
          <w:szCs w:val="24"/>
          <w:lang w:eastAsia="zh-CN"/>
        </w:rPr>
        <w:t>жащихся в заключени</w:t>
      </w:r>
      <w:proofErr w:type="gramStart"/>
      <w:r w:rsidRPr="00E26284">
        <w:rPr>
          <w:rFonts w:ascii="Times New Roman" w:eastAsia="SimSun" w:hAnsi="Times New Roman" w:cs="Times New Roman"/>
          <w:sz w:val="24"/>
          <w:szCs w:val="24"/>
          <w:lang w:eastAsia="zh-CN"/>
        </w:rPr>
        <w:t>и</w:t>
      </w:r>
      <w:proofErr w:type="gramEnd"/>
      <w:r w:rsidRPr="00E26284">
        <w:rPr>
          <w:rFonts w:ascii="Times New Roman" w:eastAsia="SimSun" w:hAnsi="Times New Roman" w:cs="Times New Roman"/>
          <w:sz w:val="24"/>
          <w:szCs w:val="24"/>
          <w:lang w:eastAsia="zh-CN"/>
        </w:rPr>
        <w:t xml:space="preserve"> </w:t>
      </w:r>
      <w:r w:rsidR="00B04C28">
        <w:rPr>
          <w:rFonts w:ascii="Times New Roman" w:eastAsia="SimSun" w:hAnsi="Times New Roman" w:cs="Times New Roman"/>
          <w:sz w:val="24"/>
          <w:szCs w:val="24"/>
          <w:lang w:eastAsia="zh-CN"/>
        </w:rPr>
        <w:t>К</w:t>
      </w:r>
      <w:r w:rsidRPr="00E26284">
        <w:rPr>
          <w:rFonts w:ascii="Times New Roman" w:eastAsia="SimSun" w:hAnsi="Times New Roman" w:cs="Times New Roman"/>
          <w:sz w:val="24"/>
          <w:szCs w:val="24"/>
          <w:lang w:eastAsia="zh-CN"/>
        </w:rPr>
        <w:t>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w:t>
      </w:r>
      <w:r w:rsidRPr="00E26284">
        <w:rPr>
          <w:rFonts w:ascii="Times New Roman" w:eastAsia="SimSun" w:hAnsi="Times New Roman" w:cs="Times New Roman"/>
          <w:sz w:val="24"/>
          <w:szCs w:val="24"/>
          <w:lang w:eastAsia="zh-CN"/>
        </w:rPr>
        <w:t>д</w:t>
      </w:r>
      <w:r w:rsidRPr="00E26284">
        <w:rPr>
          <w:rFonts w:ascii="Times New Roman" w:eastAsia="SimSun" w:hAnsi="Times New Roman" w:cs="Times New Roman"/>
          <w:sz w:val="24"/>
          <w:szCs w:val="24"/>
          <w:lang w:eastAsia="zh-CN"/>
        </w:rPr>
        <w:t>ложения о внесении изменения в данные правила с указанием причин отклонения и направляет копию такого решения заявителям.</w:t>
      </w:r>
    </w:p>
    <w:p w:rsidR="00D220D5" w:rsidRPr="00E26284" w:rsidRDefault="00D220D5" w:rsidP="00ED00AE">
      <w:pPr>
        <w:pStyle w:val="ConsPlusNormal"/>
        <w:widowControl/>
        <w:ind w:firstLine="709"/>
        <w:jc w:val="both"/>
        <w:rPr>
          <w:rFonts w:ascii="Times New Roman" w:eastAsia="SimSun" w:hAnsi="Times New Roman" w:cs="Times New Roman"/>
          <w:sz w:val="24"/>
          <w:szCs w:val="24"/>
          <w:lang w:eastAsia="zh-CN"/>
        </w:rPr>
      </w:pPr>
      <w:r w:rsidRPr="00E26284">
        <w:rPr>
          <w:rFonts w:ascii="Times New Roman" w:eastAsia="SimSun" w:hAnsi="Times New Roman" w:cs="Times New Roman"/>
          <w:sz w:val="24"/>
          <w:szCs w:val="24"/>
          <w:lang w:eastAsia="zh-CN"/>
        </w:rPr>
        <w:t xml:space="preserve">Глава в случае принятия решения о внесении изменений в Правила принимает решение о проведении публичных слушаний или общественных территорий по этому вопросу в срок не </w:t>
      </w:r>
      <w:proofErr w:type="gramStart"/>
      <w:r w:rsidRPr="00E26284">
        <w:rPr>
          <w:rFonts w:ascii="Times New Roman" w:eastAsia="SimSun" w:hAnsi="Times New Roman" w:cs="Times New Roman"/>
          <w:sz w:val="24"/>
          <w:szCs w:val="24"/>
          <w:lang w:eastAsia="zh-CN"/>
        </w:rPr>
        <w:t>позднее</w:t>
      </w:r>
      <w:proofErr w:type="gramEnd"/>
      <w:r w:rsidRPr="00E26284">
        <w:rPr>
          <w:rFonts w:ascii="Times New Roman" w:eastAsia="SimSun" w:hAnsi="Times New Roman" w:cs="Times New Roman"/>
          <w:sz w:val="24"/>
          <w:szCs w:val="24"/>
          <w:lang w:eastAsia="zh-CN"/>
        </w:rPr>
        <w:t xml:space="preserve"> чем десять дней со дня принятия решения о внесении изменений в Правила.</w:t>
      </w:r>
    </w:p>
    <w:p w:rsidR="00D220D5" w:rsidRPr="00E26284" w:rsidRDefault="00D220D5" w:rsidP="00ED00AE">
      <w:pPr>
        <w:pStyle w:val="ConsPlusNormal"/>
        <w:widowControl/>
        <w:ind w:firstLine="709"/>
        <w:jc w:val="both"/>
        <w:rPr>
          <w:rFonts w:ascii="Times New Roman" w:eastAsia="SimSun" w:hAnsi="Times New Roman" w:cs="Times New Roman"/>
          <w:sz w:val="24"/>
          <w:szCs w:val="24"/>
          <w:lang w:eastAsia="zh-CN"/>
        </w:rPr>
      </w:pPr>
      <w:r w:rsidRPr="00E26284">
        <w:rPr>
          <w:rFonts w:ascii="Times New Roman" w:eastAsia="SimSun" w:hAnsi="Times New Roman" w:cs="Times New Roman"/>
          <w:sz w:val="24"/>
          <w:szCs w:val="24"/>
          <w:lang w:eastAsia="zh-CN"/>
        </w:rPr>
        <w:t>Публичные слушания ли общественные обсуждения по вопросу внесений изменений в Правила проводятся Комиссией в соответствии с порядком организации и проведения публичных слушаний или общественных обсуждений по вопросам землепользования и застройки, устано</w:t>
      </w:r>
      <w:r w:rsidRPr="00E26284">
        <w:rPr>
          <w:rFonts w:ascii="Times New Roman" w:eastAsia="SimSun" w:hAnsi="Times New Roman" w:cs="Times New Roman"/>
          <w:sz w:val="24"/>
          <w:szCs w:val="24"/>
          <w:lang w:eastAsia="zh-CN"/>
        </w:rPr>
        <w:t>в</w:t>
      </w:r>
      <w:r w:rsidRPr="00E26284">
        <w:rPr>
          <w:rFonts w:ascii="Times New Roman" w:eastAsia="SimSun" w:hAnsi="Times New Roman" w:cs="Times New Roman"/>
          <w:sz w:val="24"/>
          <w:szCs w:val="24"/>
          <w:lang w:eastAsia="zh-CN"/>
        </w:rPr>
        <w:t>ленным главой 4 настоящих Правил.</w:t>
      </w:r>
    </w:p>
    <w:p w:rsidR="00D220D5" w:rsidRPr="00E26284" w:rsidRDefault="00D220D5" w:rsidP="00ED00AE">
      <w:pPr>
        <w:autoSpaceDN w:val="0"/>
        <w:ind w:firstLine="709"/>
        <w:jc w:val="both"/>
        <w:rPr>
          <w:rFonts w:eastAsia="SimSun"/>
          <w:lang w:eastAsia="zh-CN"/>
        </w:rPr>
      </w:pPr>
      <w:r w:rsidRPr="00E26284">
        <w:rPr>
          <w:rFonts w:eastAsia="SimSun"/>
          <w:lang w:eastAsia="zh-CN"/>
        </w:rPr>
        <w:lastRenderedPageBreak/>
        <w:t>Изменения в Правила утверждаются районным Советом депутатов с учетом результатов публичных слушаний, за исключением случаев, если их проведение в соответствии с Градостро</w:t>
      </w:r>
      <w:r w:rsidRPr="00E26284">
        <w:rPr>
          <w:rFonts w:eastAsia="SimSun"/>
          <w:lang w:eastAsia="zh-CN"/>
        </w:rPr>
        <w:t>и</w:t>
      </w:r>
      <w:r w:rsidRPr="00E26284">
        <w:rPr>
          <w:rFonts w:eastAsia="SimSun"/>
          <w:lang w:eastAsia="zh-CN"/>
        </w:rPr>
        <w:t xml:space="preserve">тельным </w:t>
      </w:r>
      <w:hyperlink r:id="rId14" w:history="1">
        <w:r w:rsidRPr="00E26284">
          <w:rPr>
            <w:rFonts w:eastAsia="SimSun"/>
            <w:lang w:eastAsia="zh-CN"/>
          </w:rPr>
          <w:t>кодексом</w:t>
        </w:r>
      </w:hyperlink>
      <w:r w:rsidRPr="00E26284">
        <w:rPr>
          <w:rFonts w:eastAsia="SimSun"/>
          <w:lang w:eastAsia="zh-CN"/>
        </w:rPr>
        <w:t xml:space="preserve"> Российской Федерации не требуется.</w:t>
      </w:r>
    </w:p>
    <w:p w:rsidR="00D220D5" w:rsidRPr="00E26284" w:rsidRDefault="00D220D5" w:rsidP="00ED00AE">
      <w:pPr>
        <w:pStyle w:val="ConsPlusNormal"/>
        <w:widowControl/>
        <w:ind w:firstLine="709"/>
        <w:jc w:val="both"/>
        <w:rPr>
          <w:rFonts w:ascii="Times New Roman" w:eastAsia="SimSun" w:hAnsi="Times New Roman" w:cs="Times New Roman"/>
          <w:sz w:val="24"/>
          <w:szCs w:val="24"/>
          <w:lang w:eastAsia="zh-CN"/>
        </w:rPr>
      </w:pPr>
      <w:r w:rsidRPr="00E26284">
        <w:rPr>
          <w:rFonts w:ascii="Times New Roman" w:eastAsia="SimSun" w:hAnsi="Times New Roman" w:cs="Times New Roman"/>
          <w:sz w:val="24"/>
          <w:szCs w:val="24"/>
          <w:lang w:eastAsia="zh-CN"/>
        </w:rPr>
        <w:t>Проект о внесении изменений в правила землепользования и застройки, направленный в районный Совет депутатов, подлежит рассмотрению на заседании указанного органа не позднее дня проведения заседания, следующего за ближайшим заседанием.</w:t>
      </w:r>
    </w:p>
    <w:p w:rsidR="00D220D5" w:rsidRPr="00E26284" w:rsidRDefault="00D220D5" w:rsidP="00577A23">
      <w:pPr>
        <w:rPr>
          <w:b/>
        </w:rPr>
      </w:pPr>
    </w:p>
    <w:p w:rsidR="00D220D5" w:rsidRPr="00E26284" w:rsidRDefault="00ED00AE" w:rsidP="00577A23">
      <w:pPr>
        <w:jc w:val="center"/>
        <w:rPr>
          <w:b/>
        </w:rPr>
      </w:pPr>
      <w:r w:rsidRPr="00E26284">
        <w:rPr>
          <w:b/>
        </w:rPr>
        <w:t>ГЛАВА 7. ПОЛОЖЕНИЕ О РЕГУЛИРОВАНИИ ИНЫХ ВОПРОСОВ ЗЕМЛЕПОЛЬЗОВ</w:t>
      </w:r>
      <w:r w:rsidRPr="00E26284">
        <w:rPr>
          <w:b/>
        </w:rPr>
        <w:t>А</w:t>
      </w:r>
      <w:r w:rsidRPr="00E26284">
        <w:rPr>
          <w:b/>
        </w:rPr>
        <w:t>НИЯ И ЗАСТРОЙКИ</w:t>
      </w:r>
    </w:p>
    <w:p w:rsidR="00A4105B" w:rsidRDefault="00A4105B" w:rsidP="00A4105B">
      <w:pPr>
        <w:ind w:firstLine="540"/>
        <w:jc w:val="both"/>
        <w:rPr>
          <w:b/>
        </w:rPr>
      </w:pPr>
    </w:p>
    <w:p w:rsidR="00A4105B" w:rsidRPr="00E26284" w:rsidRDefault="00A4105B" w:rsidP="00A4105B">
      <w:pPr>
        <w:ind w:firstLine="709"/>
        <w:jc w:val="both"/>
        <w:rPr>
          <w:b/>
        </w:rPr>
      </w:pPr>
      <w:r w:rsidRPr="00E26284">
        <w:rPr>
          <w:b/>
        </w:rPr>
        <w:t>Статья 1</w:t>
      </w:r>
      <w:r>
        <w:rPr>
          <w:b/>
        </w:rPr>
        <w:t>2</w:t>
      </w:r>
      <w:r w:rsidRPr="00E26284">
        <w:rPr>
          <w:b/>
        </w:rPr>
        <w:t xml:space="preserve">. </w:t>
      </w:r>
      <w:r>
        <w:rPr>
          <w:b/>
        </w:rPr>
        <w:t>П</w:t>
      </w:r>
      <w:r w:rsidRPr="00E26284">
        <w:rPr>
          <w:b/>
        </w:rPr>
        <w:t>оложение о регулировании иных вопросов землепользования и застройки</w:t>
      </w:r>
    </w:p>
    <w:p w:rsidR="00D220D5" w:rsidRPr="00E26284" w:rsidRDefault="00D220D5" w:rsidP="00577A23">
      <w:pPr>
        <w:jc w:val="both"/>
      </w:pPr>
    </w:p>
    <w:p w:rsidR="00D220D5" w:rsidRPr="00E26284" w:rsidRDefault="00D220D5" w:rsidP="00ED00AE">
      <w:pPr>
        <w:autoSpaceDN w:val="0"/>
        <w:ind w:firstLine="709"/>
        <w:jc w:val="both"/>
        <w:rPr>
          <w:bCs/>
        </w:rPr>
      </w:pPr>
      <w:r w:rsidRPr="00E26284">
        <w:rPr>
          <w:bCs/>
        </w:rPr>
        <w:t>1. При эксплуатации объектов капитального строительства не допускается изменение пр</w:t>
      </w:r>
      <w:r w:rsidRPr="00E26284">
        <w:rPr>
          <w:bCs/>
        </w:rPr>
        <w:t>е</w:t>
      </w:r>
      <w:r w:rsidRPr="00E26284">
        <w:rPr>
          <w:bCs/>
        </w:rPr>
        <w:t>дельных параметров разрешенного строительства, реконструкции объектов капитального стро</w:t>
      </w:r>
      <w:r w:rsidRPr="00E26284">
        <w:rPr>
          <w:bCs/>
        </w:rPr>
        <w:t>и</w:t>
      </w:r>
      <w:r w:rsidRPr="00E26284">
        <w:rPr>
          <w:bCs/>
        </w:rPr>
        <w:t>тельства.</w:t>
      </w:r>
    </w:p>
    <w:p w:rsidR="00D220D5" w:rsidRPr="00E26284" w:rsidRDefault="00D220D5" w:rsidP="00ED00AE">
      <w:pPr>
        <w:autoSpaceDN w:val="0"/>
        <w:ind w:firstLine="709"/>
        <w:jc w:val="both"/>
        <w:rPr>
          <w:bCs/>
        </w:rPr>
      </w:pPr>
      <w:r w:rsidRPr="00E26284">
        <w:rPr>
          <w:bCs/>
        </w:rPr>
        <w:t>2. Выдача разрешения на строительство, реконструкцию объекта капитального строител</w:t>
      </w:r>
      <w:r w:rsidRPr="00E26284">
        <w:rPr>
          <w:bCs/>
        </w:rPr>
        <w:t>ь</w:t>
      </w:r>
      <w:r w:rsidRPr="00E26284">
        <w:rPr>
          <w:bCs/>
        </w:rPr>
        <w:t>ства осуществляется в соответствии со статьей 51 Градостроительного кодекса Российской Фед</w:t>
      </w:r>
      <w:r w:rsidRPr="00E26284">
        <w:rPr>
          <w:bCs/>
        </w:rPr>
        <w:t>е</w:t>
      </w:r>
      <w:r w:rsidRPr="00E26284">
        <w:rPr>
          <w:bCs/>
        </w:rPr>
        <w:t>рации.</w:t>
      </w:r>
    </w:p>
    <w:p w:rsidR="00D220D5" w:rsidRPr="00E26284" w:rsidRDefault="00D220D5" w:rsidP="00D220D5">
      <w:pPr>
        <w:jc w:val="both"/>
        <w:rPr>
          <w:b/>
        </w:rPr>
      </w:pPr>
    </w:p>
    <w:p w:rsidR="008D61AB" w:rsidRDefault="008D61AB" w:rsidP="00D220D5">
      <w:pPr>
        <w:jc w:val="center"/>
        <w:rPr>
          <w:b/>
        </w:rPr>
      </w:pPr>
      <w:r w:rsidRPr="00DB7CBE">
        <w:rPr>
          <w:b/>
        </w:rPr>
        <w:t>РАЗДЕЛ II. КАРТА ГРАДОСТРОИТЕЛЬНОГО ЗОНИРОВАНИЯ</w:t>
      </w:r>
      <w:r w:rsidRPr="00E26284">
        <w:rPr>
          <w:b/>
        </w:rPr>
        <w:t xml:space="preserve"> </w:t>
      </w:r>
    </w:p>
    <w:p w:rsidR="008D61AB" w:rsidRDefault="008D61AB" w:rsidP="008D61AB">
      <w:pPr>
        <w:ind w:firstLine="709"/>
        <w:jc w:val="both"/>
        <w:rPr>
          <w:b/>
        </w:rPr>
      </w:pPr>
    </w:p>
    <w:p w:rsidR="008D61AB" w:rsidRPr="008D61AB" w:rsidRDefault="008D61AB" w:rsidP="008D61AB">
      <w:pPr>
        <w:pStyle w:val="3"/>
        <w:spacing w:before="0" w:after="0"/>
        <w:ind w:firstLine="709"/>
        <w:jc w:val="both"/>
        <w:rPr>
          <w:rFonts w:ascii="Times New Roman" w:hAnsi="Times New Roman"/>
          <w:sz w:val="24"/>
          <w:szCs w:val="24"/>
        </w:rPr>
      </w:pPr>
      <w:bookmarkStart w:id="33" w:name="_Toc51187773"/>
      <w:r w:rsidRPr="008D61AB">
        <w:rPr>
          <w:rFonts w:ascii="Times New Roman" w:hAnsi="Times New Roman"/>
          <w:sz w:val="24"/>
          <w:szCs w:val="24"/>
        </w:rPr>
        <w:t>Статья 13. Виды и состав территориальных зон</w:t>
      </w:r>
      <w:bookmarkEnd w:id="33"/>
    </w:p>
    <w:p w:rsidR="008D61AB" w:rsidRPr="008D61AB" w:rsidRDefault="008D61AB" w:rsidP="008D61AB">
      <w:pPr>
        <w:autoSpaceDN w:val="0"/>
        <w:ind w:firstLine="709"/>
        <w:jc w:val="both"/>
        <w:rPr>
          <w:b/>
          <w:bCs/>
        </w:rPr>
      </w:pPr>
    </w:p>
    <w:p w:rsidR="008D61AB" w:rsidRPr="008D61AB" w:rsidRDefault="008D61AB" w:rsidP="008D61AB">
      <w:pPr>
        <w:ind w:firstLine="709"/>
        <w:jc w:val="both"/>
        <w:rPr>
          <w:rFonts w:eastAsia="SimSun"/>
          <w:snapToGrid w:val="0"/>
          <w:lang w:eastAsia="zh-CN"/>
        </w:rPr>
      </w:pPr>
      <w:r w:rsidRPr="008D61AB">
        <w:rPr>
          <w:rFonts w:eastAsia="SimSun"/>
          <w:lang w:eastAsia="zh-CN"/>
        </w:rPr>
        <w:t>1. На карте градостроительного зонирования</w:t>
      </w:r>
      <w:r>
        <w:rPr>
          <w:rFonts w:eastAsia="SimSun"/>
          <w:lang w:eastAsia="zh-CN"/>
        </w:rPr>
        <w:t xml:space="preserve"> сельского поселения </w:t>
      </w:r>
      <w:r w:rsidR="001F3872">
        <w:rPr>
          <w:rFonts w:eastAsia="SimSun"/>
          <w:lang w:eastAsia="zh-CN"/>
        </w:rPr>
        <w:t>«</w:t>
      </w:r>
      <w:r w:rsidR="002D7C6A">
        <w:rPr>
          <w:rFonts w:eastAsia="SimSun"/>
          <w:lang w:eastAsia="zh-CN"/>
        </w:rPr>
        <w:t>Курумкан</w:t>
      </w:r>
      <w:r w:rsidR="001F3872">
        <w:rPr>
          <w:rFonts w:eastAsia="SimSun"/>
          <w:lang w:eastAsia="zh-CN"/>
        </w:rPr>
        <w:t>»</w:t>
      </w:r>
      <w:r w:rsidRPr="008D61AB">
        <w:rPr>
          <w:rFonts w:eastAsia="SimSun"/>
          <w:lang w:eastAsia="zh-CN"/>
        </w:rPr>
        <w:t xml:space="preserve"> отображ</w:t>
      </w:r>
      <w:r w:rsidRPr="008D61AB">
        <w:rPr>
          <w:rFonts w:eastAsia="SimSun"/>
          <w:lang w:eastAsia="zh-CN"/>
        </w:rPr>
        <w:t>а</w:t>
      </w:r>
      <w:r w:rsidRPr="008D61AB">
        <w:rPr>
          <w:rFonts w:eastAsia="SimSun"/>
          <w:lang w:eastAsia="zh-CN"/>
        </w:rPr>
        <w:t>ются следующие виды территориальных зон</w:t>
      </w:r>
      <w:r w:rsidRPr="008D61AB">
        <w:rPr>
          <w:rFonts w:eastAsia="SimSun"/>
          <w:snapToGrid w:val="0"/>
          <w:lang w:eastAsia="zh-CN"/>
        </w:rPr>
        <w:t xml:space="preserve">: </w:t>
      </w:r>
    </w:p>
    <w:p w:rsidR="00B04C28" w:rsidRPr="00735EE4" w:rsidRDefault="00B04C28" w:rsidP="00B04C28">
      <w:pPr>
        <w:pStyle w:val="111"/>
        <w:ind w:firstLine="709"/>
        <w:jc w:val="both"/>
        <w:rPr>
          <w:b/>
          <w:sz w:val="24"/>
        </w:rPr>
      </w:pPr>
      <w:r w:rsidRPr="00735EE4">
        <w:rPr>
          <w:b/>
          <w:sz w:val="24"/>
        </w:rPr>
        <w:t>Жилые зоны:</w:t>
      </w:r>
    </w:p>
    <w:p w:rsidR="00B04C28" w:rsidRPr="00735EE4" w:rsidRDefault="00B04C28" w:rsidP="00B04C28">
      <w:pPr>
        <w:pStyle w:val="111"/>
        <w:numPr>
          <w:ilvl w:val="0"/>
          <w:numId w:val="26"/>
        </w:numPr>
        <w:ind w:left="0" w:firstLine="709"/>
        <w:jc w:val="both"/>
        <w:rPr>
          <w:sz w:val="24"/>
        </w:rPr>
      </w:pPr>
      <w:r w:rsidRPr="00735EE4">
        <w:rPr>
          <w:sz w:val="24"/>
        </w:rPr>
        <w:t>Зона застройки индивидуальными жилыми домами (Ж</w:t>
      </w:r>
      <w:proofErr w:type="gramStart"/>
      <w:r w:rsidRPr="00735EE4">
        <w:rPr>
          <w:sz w:val="24"/>
        </w:rPr>
        <w:t>1</w:t>
      </w:r>
      <w:proofErr w:type="gramEnd"/>
      <w:r w:rsidRPr="00735EE4">
        <w:rPr>
          <w:sz w:val="24"/>
        </w:rPr>
        <w:t>);</w:t>
      </w:r>
    </w:p>
    <w:p w:rsidR="00B04C28" w:rsidRPr="00735EE4" w:rsidRDefault="00B04C28" w:rsidP="00B04C28">
      <w:pPr>
        <w:pStyle w:val="111"/>
        <w:ind w:firstLine="709"/>
        <w:jc w:val="both"/>
        <w:rPr>
          <w:b/>
          <w:sz w:val="24"/>
        </w:rPr>
      </w:pPr>
      <w:r w:rsidRPr="00735EE4">
        <w:rPr>
          <w:b/>
          <w:sz w:val="24"/>
        </w:rPr>
        <w:t>Общественно-деловые зоны:</w:t>
      </w:r>
    </w:p>
    <w:p w:rsidR="00B04C28" w:rsidRPr="00735EE4" w:rsidRDefault="00B04C28" w:rsidP="00B04C28">
      <w:pPr>
        <w:pStyle w:val="111"/>
        <w:numPr>
          <w:ilvl w:val="0"/>
          <w:numId w:val="26"/>
        </w:numPr>
        <w:ind w:left="0" w:firstLine="709"/>
        <w:jc w:val="both"/>
        <w:rPr>
          <w:sz w:val="24"/>
        </w:rPr>
      </w:pPr>
      <w:r w:rsidRPr="00735EE4">
        <w:rPr>
          <w:sz w:val="24"/>
        </w:rPr>
        <w:t>Многофункциональная общественно-деловая зона (Од</w:t>
      </w:r>
      <w:proofErr w:type="gramStart"/>
      <w:r w:rsidRPr="00735EE4">
        <w:rPr>
          <w:sz w:val="24"/>
        </w:rPr>
        <w:t>1</w:t>
      </w:r>
      <w:proofErr w:type="gramEnd"/>
      <w:r w:rsidRPr="00735EE4">
        <w:rPr>
          <w:sz w:val="24"/>
        </w:rPr>
        <w:t>);</w:t>
      </w:r>
    </w:p>
    <w:p w:rsidR="00B04C28" w:rsidRPr="00735EE4" w:rsidRDefault="00B04C28" w:rsidP="00B04C28">
      <w:pPr>
        <w:pStyle w:val="111"/>
        <w:numPr>
          <w:ilvl w:val="0"/>
          <w:numId w:val="26"/>
        </w:numPr>
        <w:ind w:left="0" w:firstLine="709"/>
        <w:jc w:val="both"/>
        <w:rPr>
          <w:sz w:val="24"/>
        </w:rPr>
      </w:pPr>
      <w:r w:rsidRPr="00735EE4">
        <w:rPr>
          <w:sz w:val="24"/>
        </w:rPr>
        <w:t>Зона специализированной общественной застройки (Од</w:t>
      </w:r>
      <w:proofErr w:type="gramStart"/>
      <w:r w:rsidRPr="00735EE4">
        <w:rPr>
          <w:sz w:val="24"/>
        </w:rPr>
        <w:t>2</w:t>
      </w:r>
      <w:proofErr w:type="gramEnd"/>
      <w:r w:rsidRPr="00735EE4">
        <w:rPr>
          <w:sz w:val="24"/>
        </w:rPr>
        <w:t>);</w:t>
      </w:r>
    </w:p>
    <w:p w:rsidR="00B04C28" w:rsidRPr="00735EE4" w:rsidRDefault="00B04C28" w:rsidP="00B04C28">
      <w:pPr>
        <w:pStyle w:val="111"/>
        <w:ind w:firstLine="709"/>
        <w:jc w:val="both"/>
        <w:rPr>
          <w:b/>
          <w:sz w:val="24"/>
        </w:rPr>
      </w:pPr>
      <w:r w:rsidRPr="00735EE4">
        <w:rPr>
          <w:b/>
          <w:sz w:val="24"/>
        </w:rPr>
        <w:t>Производственные зоны, зоны инженерной и транспортной инфраструктур:</w:t>
      </w:r>
    </w:p>
    <w:p w:rsidR="00B04C28" w:rsidRPr="00735EE4" w:rsidRDefault="00B04C28" w:rsidP="00B04C28">
      <w:pPr>
        <w:pStyle w:val="111"/>
        <w:numPr>
          <w:ilvl w:val="0"/>
          <w:numId w:val="26"/>
        </w:numPr>
        <w:ind w:left="0" w:firstLine="709"/>
        <w:jc w:val="both"/>
        <w:rPr>
          <w:sz w:val="24"/>
        </w:rPr>
      </w:pPr>
      <w:r w:rsidRPr="00735EE4">
        <w:rPr>
          <w:sz w:val="24"/>
        </w:rPr>
        <w:t>Производственная зона (П);</w:t>
      </w:r>
    </w:p>
    <w:p w:rsidR="00B04C28" w:rsidRPr="00735EE4" w:rsidRDefault="00B04C28" w:rsidP="00B04C28">
      <w:pPr>
        <w:pStyle w:val="111"/>
        <w:numPr>
          <w:ilvl w:val="0"/>
          <w:numId w:val="26"/>
        </w:numPr>
        <w:ind w:left="0" w:firstLine="709"/>
        <w:jc w:val="both"/>
        <w:rPr>
          <w:sz w:val="24"/>
        </w:rPr>
      </w:pPr>
      <w:r w:rsidRPr="00735EE4">
        <w:rPr>
          <w:sz w:val="24"/>
        </w:rPr>
        <w:t>Зона инженерной инфраструктуры (И);</w:t>
      </w:r>
    </w:p>
    <w:p w:rsidR="00B04C28" w:rsidRPr="00735EE4" w:rsidRDefault="00B04C28" w:rsidP="00B04C28">
      <w:pPr>
        <w:pStyle w:val="111"/>
        <w:numPr>
          <w:ilvl w:val="0"/>
          <w:numId w:val="26"/>
        </w:numPr>
        <w:ind w:left="0" w:firstLine="709"/>
        <w:jc w:val="both"/>
        <w:rPr>
          <w:sz w:val="24"/>
        </w:rPr>
      </w:pPr>
      <w:r w:rsidRPr="00735EE4">
        <w:rPr>
          <w:sz w:val="24"/>
        </w:rPr>
        <w:t>Зона транспортной инфраструктуры (Т);</w:t>
      </w:r>
    </w:p>
    <w:p w:rsidR="00B04C28" w:rsidRPr="00735EE4" w:rsidRDefault="00B04C28" w:rsidP="00B04C28">
      <w:pPr>
        <w:pStyle w:val="111"/>
        <w:ind w:firstLine="709"/>
        <w:jc w:val="both"/>
        <w:rPr>
          <w:b/>
          <w:sz w:val="24"/>
        </w:rPr>
      </w:pPr>
      <w:r w:rsidRPr="00735EE4">
        <w:rPr>
          <w:b/>
          <w:sz w:val="24"/>
        </w:rPr>
        <w:t>Зоны сельскохозяйственного использования:</w:t>
      </w:r>
    </w:p>
    <w:p w:rsidR="00B04C28" w:rsidRPr="00735EE4" w:rsidRDefault="00B04C28" w:rsidP="00B04C28">
      <w:pPr>
        <w:pStyle w:val="111"/>
        <w:numPr>
          <w:ilvl w:val="0"/>
          <w:numId w:val="26"/>
        </w:numPr>
        <w:ind w:left="0" w:firstLine="709"/>
        <w:jc w:val="both"/>
        <w:rPr>
          <w:sz w:val="24"/>
        </w:rPr>
      </w:pPr>
      <w:r w:rsidRPr="00735EE4">
        <w:rPr>
          <w:sz w:val="24"/>
        </w:rPr>
        <w:t>Зона сельскохозяйственного назначения (Сх</w:t>
      </w:r>
      <w:proofErr w:type="gramStart"/>
      <w:r w:rsidRPr="00735EE4">
        <w:rPr>
          <w:sz w:val="24"/>
        </w:rPr>
        <w:t>1</w:t>
      </w:r>
      <w:proofErr w:type="gramEnd"/>
      <w:r w:rsidRPr="00735EE4">
        <w:rPr>
          <w:sz w:val="24"/>
        </w:rPr>
        <w:t>);</w:t>
      </w:r>
    </w:p>
    <w:p w:rsidR="00B04C28" w:rsidRPr="00735EE4" w:rsidRDefault="00B04C28" w:rsidP="00B04C28">
      <w:pPr>
        <w:pStyle w:val="111"/>
        <w:numPr>
          <w:ilvl w:val="0"/>
          <w:numId w:val="26"/>
        </w:numPr>
        <w:ind w:left="0" w:firstLine="709"/>
        <w:jc w:val="both"/>
        <w:rPr>
          <w:sz w:val="24"/>
        </w:rPr>
      </w:pPr>
      <w:r w:rsidRPr="00735EE4">
        <w:rPr>
          <w:sz w:val="24"/>
        </w:rPr>
        <w:t>Производственная зона сельскохозяйственных предприятий (Сх</w:t>
      </w:r>
      <w:proofErr w:type="gramStart"/>
      <w:r w:rsidRPr="00735EE4">
        <w:rPr>
          <w:sz w:val="24"/>
        </w:rPr>
        <w:t>2</w:t>
      </w:r>
      <w:proofErr w:type="gramEnd"/>
      <w:r w:rsidRPr="00735EE4">
        <w:rPr>
          <w:sz w:val="24"/>
        </w:rPr>
        <w:t>);</w:t>
      </w:r>
    </w:p>
    <w:p w:rsidR="00B04C28" w:rsidRPr="00735EE4" w:rsidRDefault="00B04C28" w:rsidP="00B04C28">
      <w:pPr>
        <w:pStyle w:val="111"/>
        <w:ind w:firstLine="709"/>
        <w:jc w:val="both"/>
        <w:rPr>
          <w:b/>
          <w:sz w:val="24"/>
        </w:rPr>
      </w:pPr>
      <w:r w:rsidRPr="00735EE4">
        <w:rPr>
          <w:b/>
          <w:sz w:val="24"/>
        </w:rPr>
        <w:t>Зоны рекреационного назначения:</w:t>
      </w:r>
    </w:p>
    <w:p w:rsidR="00B04C28" w:rsidRPr="00735EE4" w:rsidRDefault="00B04C28" w:rsidP="00B04C28">
      <w:pPr>
        <w:pStyle w:val="111"/>
        <w:numPr>
          <w:ilvl w:val="0"/>
          <w:numId w:val="26"/>
        </w:numPr>
        <w:ind w:left="0" w:firstLine="709"/>
        <w:jc w:val="both"/>
        <w:rPr>
          <w:sz w:val="24"/>
        </w:rPr>
      </w:pPr>
      <w:r w:rsidRPr="00735EE4">
        <w:rPr>
          <w:sz w:val="24"/>
        </w:rPr>
        <w:t xml:space="preserve"> Рекреационная зона (Р);</w:t>
      </w:r>
    </w:p>
    <w:p w:rsidR="00B04C28" w:rsidRPr="00735EE4" w:rsidRDefault="00B04C28" w:rsidP="00B04C28">
      <w:pPr>
        <w:pStyle w:val="111"/>
        <w:ind w:firstLine="709"/>
        <w:jc w:val="both"/>
        <w:rPr>
          <w:b/>
          <w:sz w:val="24"/>
        </w:rPr>
      </w:pPr>
      <w:r w:rsidRPr="00735EE4">
        <w:rPr>
          <w:b/>
          <w:sz w:val="24"/>
        </w:rPr>
        <w:t>Зоны специального назначения:</w:t>
      </w:r>
    </w:p>
    <w:p w:rsidR="00B04C28" w:rsidRPr="00735EE4" w:rsidRDefault="00B04C28" w:rsidP="00B04C28">
      <w:pPr>
        <w:pStyle w:val="111"/>
        <w:numPr>
          <w:ilvl w:val="0"/>
          <w:numId w:val="26"/>
        </w:numPr>
        <w:ind w:left="0" w:firstLine="709"/>
        <w:jc w:val="both"/>
        <w:rPr>
          <w:sz w:val="24"/>
        </w:rPr>
      </w:pPr>
      <w:r w:rsidRPr="00735EE4">
        <w:rPr>
          <w:sz w:val="24"/>
        </w:rPr>
        <w:t>Зона кладбищ (Сп</w:t>
      </w:r>
      <w:proofErr w:type="gramStart"/>
      <w:r w:rsidRPr="00735EE4">
        <w:rPr>
          <w:sz w:val="24"/>
        </w:rPr>
        <w:t>1</w:t>
      </w:r>
      <w:proofErr w:type="gramEnd"/>
      <w:r w:rsidRPr="00735EE4">
        <w:rPr>
          <w:sz w:val="24"/>
        </w:rPr>
        <w:t>);</w:t>
      </w:r>
    </w:p>
    <w:p w:rsidR="00B04C28" w:rsidRPr="00735EE4" w:rsidRDefault="00B04C28" w:rsidP="00B04C28">
      <w:pPr>
        <w:pStyle w:val="111"/>
        <w:numPr>
          <w:ilvl w:val="0"/>
          <w:numId w:val="26"/>
        </w:numPr>
        <w:ind w:left="0" w:firstLine="709"/>
        <w:jc w:val="both"/>
        <w:rPr>
          <w:sz w:val="24"/>
        </w:rPr>
      </w:pPr>
      <w:r w:rsidRPr="00735EE4">
        <w:rPr>
          <w:sz w:val="24"/>
        </w:rPr>
        <w:t>Зона складирования и захоронения отходов (Сп</w:t>
      </w:r>
      <w:proofErr w:type="gramStart"/>
      <w:r w:rsidRPr="00735EE4">
        <w:rPr>
          <w:sz w:val="24"/>
        </w:rPr>
        <w:t>2</w:t>
      </w:r>
      <w:proofErr w:type="gramEnd"/>
      <w:r w:rsidRPr="00735EE4">
        <w:rPr>
          <w:sz w:val="24"/>
        </w:rPr>
        <w:t>);</w:t>
      </w:r>
    </w:p>
    <w:p w:rsidR="00B04C28" w:rsidRPr="00735EE4" w:rsidRDefault="00B04C28" w:rsidP="00B04C28">
      <w:pPr>
        <w:pStyle w:val="111"/>
        <w:ind w:firstLine="709"/>
        <w:jc w:val="both"/>
        <w:rPr>
          <w:b/>
          <w:sz w:val="24"/>
        </w:rPr>
      </w:pPr>
      <w:r w:rsidRPr="00735EE4">
        <w:rPr>
          <w:b/>
          <w:sz w:val="24"/>
        </w:rPr>
        <w:t>Территории, неподлежащие регламентированию:</w:t>
      </w:r>
    </w:p>
    <w:p w:rsidR="00B04C28" w:rsidRPr="00735EE4" w:rsidRDefault="00B04C28" w:rsidP="00B04C28">
      <w:pPr>
        <w:pStyle w:val="111"/>
        <w:numPr>
          <w:ilvl w:val="0"/>
          <w:numId w:val="27"/>
        </w:numPr>
        <w:ind w:left="0" w:firstLine="709"/>
        <w:jc w:val="both"/>
        <w:rPr>
          <w:sz w:val="24"/>
        </w:rPr>
      </w:pPr>
      <w:r w:rsidRPr="00735EE4">
        <w:rPr>
          <w:sz w:val="24"/>
        </w:rPr>
        <w:t>Земли лесного фонда;</w:t>
      </w:r>
    </w:p>
    <w:p w:rsidR="00B04C28" w:rsidRPr="00735EE4" w:rsidRDefault="00B04C28" w:rsidP="00B04C28">
      <w:pPr>
        <w:pStyle w:val="111"/>
        <w:numPr>
          <w:ilvl w:val="0"/>
          <w:numId w:val="27"/>
        </w:numPr>
        <w:ind w:left="0" w:firstLine="709"/>
        <w:jc w:val="both"/>
        <w:rPr>
          <w:sz w:val="24"/>
        </w:rPr>
      </w:pPr>
      <w:r w:rsidRPr="00735EE4">
        <w:rPr>
          <w:sz w:val="24"/>
        </w:rPr>
        <w:t>Земли водного фонда;</w:t>
      </w:r>
    </w:p>
    <w:p w:rsidR="00B04C28" w:rsidRPr="00735EE4" w:rsidRDefault="00B04C28" w:rsidP="00B04C28">
      <w:pPr>
        <w:pStyle w:val="111"/>
        <w:numPr>
          <w:ilvl w:val="0"/>
          <w:numId w:val="27"/>
        </w:numPr>
        <w:ind w:left="0" w:firstLine="709"/>
        <w:jc w:val="both"/>
        <w:rPr>
          <w:sz w:val="24"/>
        </w:rPr>
      </w:pPr>
      <w:r w:rsidRPr="00735EE4">
        <w:rPr>
          <w:sz w:val="24"/>
        </w:rPr>
        <w:t>Территории общего пользования;</w:t>
      </w:r>
    </w:p>
    <w:p w:rsidR="00B04C28" w:rsidRPr="00735EE4" w:rsidRDefault="00B04C28" w:rsidP="00B04C28">
      <w:pPr>
        <w:pStyle w:val="111"/>
        <w:numPr>
          <w:ilvl w:val="0"/>
          <w:numId w:val="27"/>
        </w:numPr>
        <w:ind w:left="0" w:firstLine="709"/>
        <w:jc w:val="both"/>
        <w:rPr>
          <w:sz w:val="24"/>
        </w:rPr>
      </w:pPr>
      <w:r w:rsidRPr="00735EE4">
        <w:rPr>
          <w:sz w:val="24"/>
        </w:rPr>
        <w:t>Земли сельскохозяйственных угодий в составе земель сельскохозяйственного назн</w:t>
      </w:r>
      <w:r w:rsidRPr="00735EE4">
        <w:rPr>
          <w:sz w:val="24"/>
        </w:rPr>
        <w:t>а</w:t>
      </w:r>
      <w:r w:rsidRPr="00735EE4">
        <w:rPr>
          <w:sz w:val="24"/>
        </w:rPr>
        <w:t>чения.</w:t>
      </w:r>
    </w:p>
    <w:p w:rsidR="008D61AB" w:rsidRDefault="008D61AB" w:rsidP="008D61AB">
      <w:pPr>
        <w:ind w:firstLine="709"/>
        <w:jc w:val="both"/>
        <w:rPr>
          <w:b/>
        </w:rPr>
      </w:pPr>
    </w:p>
    <w:p w:rsidR="00B04C28" w:rsidRDefault="00B04C28" w:rsidP="008D61AB">
      <w:pPr>
        <w:ind w:firstLine="709"/>
        <w:jc w:val="both"/>
        <w:rPr>
          <w:b/>
        </w:rPr>
      </w:pPr>
    </w:p>
    <w:p w:rsidR="00B04C28" w:rsidRDefault="00B04C28" w:rsidP="008D61AB">
      <w:pPr>
        <w:ind w:firstLine="709"/>
        <w:jc w:val="both"/>
        <w:rPr>
          <w:b/>
        </w:rPr>
      </w:pPr>
    </w:p>
    <w:p w:rsidR="000E5AD9" w:rsidRPr="000E5AD9" w:rsidRDefault="000E5AD9" w:rsidP="000E5AD9">
      <w:pPr>
        <w:pStyle w:val="2"/>
        <w:spacing w:line="276" w:lineRule="auto"/>
        <w:rPr>
          <w:b/>
          <w:sz w:val="24"/>
          <w:szCs w:val="24"/>
        </w:rPr>
      </w:pPr>
      <w:bookmarkStart w:id="34" w:name="_Toc51187774"/>
      <w:r w:rsidRPr="000E5AD9">
        <w:rPr>
          <w:b/>
          <w:sz w:val="24"/>
          <w:szCs w:val="24"/>
        </w:rPr>
        <w:lastRenderedPageBreak/>
        <w:t>РАЗДЕЛ III. ГРАДОСТРОИТЕЛЬНЫЕ РЕГЛАМЕНТЫ</w:t>
      </w:r>
      <w:bookmarkEnd w:id="34"/>
    </w:p>
    <w:p w:rsidR="000E5AD9" w:rsidRDefault="000E5AD9" w:rsidP="00D220D5">
      <w:pPr>
        <w:jc w:val="center"/>
        <w:rPr>
          <w:b/>
        </w:rPr>
      </w:pPr>
    </w:p>
    <w:p w:rsidR="000E5AD9" w:rsidRPr="000E5AD9" w:rsidRDefault="00D220D5" w:rsidP="000E5AD9">
      <w:pPr>
        <w:jc w:val="both"/>
        <w:rPr>
          <w:b/>
        </w:rPr>
      </w:pPr>
      <w:r w:rsidRPr="000E5AD9">
        <w:rPr>
          <w:b/>
        </w:rPr>
        <w:t xml:space="preserve">        </w:t>
      </w:r>
      <w:bookmarkStart w:id="35" w:name="_Toc51187775"/>
      <w:r w:rsidR="000E5AD9" w:rsidRPr="000E5AD9">
        <w:rPr>
          <w:b/>
        </w:rPr>
        <w:t>Статья 1</w:t>
      </w:r>
      <w:r w:rsidR="000E5AD9">
        <w:rPr>
          <w:b/>
        </w:rPr>
        <w:t>4</w:t>
      </w:r>
      <w:r w:rsidR="000E5AD9" w:rsidRPr="000E5AD9">
        <w:rPr>
          <w:b/>
        </w:rPr>
        <w:t>. Виды разрешенного использования земельных участков и объектов кап</w:t>
      </w:r>
      <w:r w:rsidR="000E5AD9" w:rsidRPr="000E5AD9">
        <w:rPr>
          <w:b/>
        </w:rPr>
        <w:t>и</w:t>
      </w:r>
      <w:r w:rsidR="000E5AD9" w:rsidRPr="000E5AD9">
        <w:rPr>
          <w:b/>
        </w:rPr>
        <w:t>тального строительства</w:t>
      </w:r>
      <w:bookmarkEnd w:id="35"/>
    </w:p>
    <w:p w:rsidR="000E5AD9" w:rsidRPr="000E5AD9" w:rsidRDefault="000E5AD9" w:rsidP="000E5AD9">
      <w:pPr>
        <w:ind w:firstLine="709"/>
        <w:jc w:val="both"/>
        <w:rPr>
          <w:rFonts w:eastAsia="SimSun"/>
          <w:b/>
          <w:bCs/>
          <w:lang w:eastAsia="zh-CN"/>
        </w:rPr>
      </w:pPr>
    </w:p>
    <w:p w:rsidR="000E5AD9" w:rsidRPr="000E5AD9" w:rsidRDefault="000E5AD9" w:rsidP="000E5AD9">
      <w:pPr>
        <w:ind w:firstLine="709"/>
        <w:jc w:val="both"/>
        <w:rPr>
          <w:rFonts w:eastAsia="SimSun"/>
          <w:bCs/>
          <w:lang w:eastAsia="zh-CN"/>
        </w:rPr>
      </w:pPr>
      <w:r w:rsidRPr="000E5AD9">
        <w:rPr>
          <w:rFonts w:eastAsia="SimSun"/>
          <w:bCs/>
          <w:lang w:eastAsia="zh-CN"/>
        </w:rPr>
        <w:t>1. Разрешенное использование земельных участков и объектов капитального строительства может быть следующих видов:</w:t>
      </w:r>
    </w:p>
    <w:p w:rsidR="000E5AD9" w:rsidRPr="000E5AD9" w:rsidRDefault="000E5AD9" w:rsidP="000E5AD9">
      <w:pPr>
        <w:ind w:firstLine="709"/>
        <w:jc w:val="both"/>
        <w:rPr>
          <w:rFonts w:eastAsia="SimSun"/>
          <w:bCs/>
          <w:lang w:eastAsia="zh-CN"/>
        </w:rPr>
      </w:pPr>
      <w:r w:rsidRPr="000E5AD9">
        <w:rPr>
          <w:rFonts w:eastAsia="SimSun"/>
          <w:bCs/>
          <w:lang w:eastAsia="zh-CN"/>
        </w:rPr>
        <w:t>1) основные виды разрешенного использования;</w:t>
      </w:r>
    </w:p>
    <w:p w:rsidR="000E5AD9" w:rsidRPr="000E5AD9" w:rsidRDefault="000E5AD9" w:rsidP="000E5AD9">
      <w:pPr>
        <w:ind w:firstLine="709"/>
        <w:jc w:val="both"/>
        <w:rPr>
          <w:rFonts w:eastAsia="SimSun"/>
          <w:bCs/>
          <w:lang w:eastAsia="zh-CN"/>
        </w:rPr>
      </w:pPr>
      <w:r w:rsidRPr="000E5AD9">
        <w:rPr>
          <w:rFonts w:eastAsia="SimSun"/>
          <w:bCs/>
          <w:lang w:eastAsia="zh-CN"/>
        </w:rPr>
        <w:t>2) вспомогательные виды разрешенного использования;</w:t>
      </w:r>
    </w:p>
    <w:p w:rsidR="000E5AD9" w:rsidRPr="000E5AD9" w:rsidRDefault="000E5AD9" w:rsidP="000E5AD9">
      <w:pPr>
        <w:ind w:firstLine="709"/>
        <w:jc w:val="both"/>
        <w:rPr>
          <w:rFonts w:eastAsia="SimSun"/>
          <w:bCs/>
          <w:lang w:eastAsia="zh-CN"/>
        </w:rPr>
      </w:pPr>
      <w:r w:rsidRPr="000E5AD9">
        <w:rPr>
          <w:rFonts w:eastAsia="SimSun"/>
          <w:bCs/>
          <w:lang w:eastAsia="zh-CN"/>
        </w:rPr>
        <w:t>3) условно разрешенные виды использования.</w:t>
      </w:r>
    </w:p>
    <w:p w:rsidR="000E5AD9" w:rsidRPr="000E5AD9" w:rsidRDefault="000E5AD9" w:rsidP="000E5AD9">
      <w:pPr>
        <w:ind w:firstLine="709"/>
        <w:jc w:val="both"/>
        <w:rPr>
          <w:rFonts w:eastAsia="SimSun"/>
          <w:bCs/>
          <w:color w:val="000000" w:themeColor="text1"/>
          <w:lang w:eastAsia="zh-CN"/>
        </w:rPr>
      </w:pPr>
      <w:r w:rsidRPr="000E5AD9">
        <w:rPr>
          <w:rFonts w:eastAsia="SimSun"/>
          <w:bCs/>
          <w:color w:val="000000" w:themeColor="text1"/>
          <w:lang w:eastAsia="zh-CN"/>
        </w:rPr>
        <w:t>2. Вспомогательные виды разрешенного использования земельных участков и объектов к</w:t>
      </w:r>
      <w:r w:rsidRPr="000E5AD9">
        <w:rPr>
          <w:rFonts w:eastAsia="SimSun"/>
          <w:bCs/>
          <w:color w:val="000000" w:themeColor="text1"/>
          <w:lang w:eastAsia="zh-CN"/>
        </w:rPr>
        <w:t>а</w:t>
      </w:r>
      <w:r w:rsidRPr="000E5AD9">
        <w:rPr>
          <w:rFonts w:eastAsia="SimSun"/>
          <w:bCs/>
          <w:color w:val="000000" w:themeColor="text1"/>
          <w:lang w:eastAsia="zh-CN"/>
        </w:rPr>
        <w:t>питального строительства допустимы только в качестве дополнительных по отношению к осно</w:t>
      </w:r>
      <w:r w:rsidRPr="000E5AD9">
        <w:rPr>
          <w:rFonts w:eastAsia="SimSun"/>
          <w:bCs/>
          <w:color w:val="000000" w:themeColor="text1"/>
          <w:lang w:eastAsia="zh-CN"/>
        </w:rPr>
        <w:t>в</w:t>
      </w:r>
      <w:r w:rsidRPr="000E5AD9">
        <w:rPr>
          <w:rFonts w:eastAsia="SimSun"/>
          <w:bCs/>
          <w:color w:val="000000" w:themeColor="text1"/>
          <w:lang w:eastAsia="zh-CN"/>
        </w:rPr>
        <w:t xml:space="preserve">ным видам разрешенного использования и условно разрешенным видам использования </w:t>
      </w:r>
      <w:r>
        <w:rPr>
          <w:rFonts w:eastAsia="SimSun"/>
          <w:bCs/>
          <w:color w:val="000000" w:themeColor="text1"/>
          <w:lang w:eastAsia="zh-CN"/>
        </w:rPr>
        <w:t>и ос</w:t>
      </w:r>
      <w:r>
        <w:rPr>
          <w:rFonts w:eastAsia="SimSun"/>
          <w:bCs/>
          <w:color w:val="000000" w:themeColor="text1"/>
          <w:lang w:eastAsia="zh-CN"/>
        </w:rPr>
        <w:t>у</w:t>
      </w:r>
      <w:r>
        <w:rPr>
          <w:rFonts w:eastAsia="SimSun"/>
          <w:bCs/>
          <w:color w:val="000000" w:themeColor="text1"/>
          <w:lang w:eastAsia="zh-CN"/>
        </w:rPr>
        <w:t>ществляются вместе с ними.</w:t>
      </w:r>
    </w:p>
    <w:p w:rsidR="000E5AD9" w:rsidRPr="000E5AD9" w:rsidRDefault="000E5AD9" w:rsidP="000E5AD9">
      <w:pPr>
        <w:ind w:firstLine="709"/>
        <w:jc w:val="both"/>
        <w:rPr>
          <w:b/>
        </w:rPr>
      </w:pPr>
      <w:r w:rsidRPr="000E5AD9">
        <w:rPr>
          <w:rFonts w:eastAsia="SimSun"/>
          <w:bCs/>
          <w:lang w:eastAsia="zh-CN"/>
        </w:rPr>
        <w:t>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w:t>
      </w:r>
      <w:r w:rsidRPr="000E5AD9">
        <w:rPr>
          <w:rFonts w:eastAsia="SimSun"/>
          <w:bCs/>
          <w:lang w:eastAsia="zh-CN"/>
        </w:rPr>
        <w:t>ь</w:t>
      </w:r>
      <w:r w:rsidRPr="000E5AD9">
        <w:rPr>
          <w:rFonts w:eastAsia="SimSun"/>
          <w:bCs/>
          <w:lang w:eastAsia="zh-CN"/>
        </w:rPr>
        <w:t>ей 7 настоящих Правил.</w:t>
      </w:r>
    </w:p>
    <w:p w:rsidR="000E5AD9" w:rsidRDefault="000E5AD9" w:rsidP="00D220D5">
      <w:pPr>
        <w:jc w:val="both"/>
        <w:rPr>
          <w:b/>
        </w:rPr>
      </w:pPr>
    </w:p>
    <w:p w:rsidR="000E5AD9" w:rsidRPr="000E5AD9" w:rsidRDefault="000E5AD9" w:rsidP="000E5AD9">
      <w:pPr>
        <w:pStyle w:val="3"/>
        <w:spacing w:before="0" w:after="0"/>
        <w:ind w:firstLine="709"/>
        <w:jc w:val="both"/>
        <w:rPr>
          <w:rFonts w:ascii="Times New Roman" w:hAnsi="Times New Roman"/>
          <w:sz w:val="24"/>
          <w:szCs w:val="24"/>
        </w:rPr>
      </w:pPr>
      <w:bookmarkStart w:id="36" w:name="_Toc51187776"/>
      <w:r w:rsidRPr="000E5AD9">
        <w:rPr>
          <w:rFonts w:ascii="Times New Roman" w:hAnsi="Times New Roman"/>
          <w:sz w:val="24"/>
          <w:szCs w:val="24"/>
        </w:rPr>
        <w:t>Статья 15. Предельные размеры земельных участков и предельные параметры ра</w:t>
      </w:r>
      <w:r w:rsidRPr="000E5AD9">
        <w:rPr>
          <w:rFonts w:ascii="Times New Roman" w:hAnsi="Times New Roman"/>
          <w:sz w:val="24"/>
          <w:szCs w:val="24"/>
        </w:rPr>
        <w:t>з</w:t>
      </w:r>
      <w:r w:rsidRPr="000E5AD9">
        <w:rPr>
          <w:rFonts w:ascii="Times New Roman" w:hAnsi="Times New Roman"/>
          <w:sz w:val="24"/>
          <w:szCs w:val="24"/>
        </w:rPr>
        <w:t>решенного строительства, реконструкции объектов капитального строительства</w:t>
      </w:r>
      <w:bookmarkEnd w:id="36"/>
    </w:p>
    <w:p w:rsidR="000E5AD9" w:rsidRPr="000E5AD9" w:rsidRDefault="000E5AD9" w:rsidP="000E5AD9">
      <w:pPr>
        <w:ind w:firstLine="709"/>
        <w:jc w:val="both"/>
        <w:rPr>
          <w:lang w:eastAsia="zh-CN"/>
        </w:rPr>
      </w:pPr>
    </w:p>
    <w:p w:rsidR="000E5AD9" w:rsidRPr="000E5AD9" w:rsidRDefault="000E5AD9" w:rsidP="000E5AD9">
      <w:pPr>
        <w:ind w:firstLine="709"/>
        <w:jc w:val="both"/>
        <w:rPr>
          <w:rFonts w:eastAsia="SimSun"/>
          <w:bCs/>
          <w:lang w:eastAsia="zh-CN"/>
        </w:rPr>
      </w:pPr>
      <w:r w:rsidRPr="000E5AD9">
        <w:rPr>
          <w:rFonts w:eastAsia="SimSun"/>
          <w:bCs/>
          <w:lang w:eastAsia="zh-CN"/>
        </w:rPr>
        <w:t>1. Предельные (минимальные и (или) максимальные) размеры земельных участков и пр</w:t>
      </w:r>
      <w:r w:rsidRPr="000E5AD9">
        <w:rPr>
          <w:rFonts w:eastAsia="SimSun"/>
          <w:bCs/>
          <w:lang w:eastAsia="zh-CN"/>
        </w:rPr>
        <w:t>е</w:t>
      </w:r>
      <w:r w:rsidRPr="000E5AD9">
        <w:rPr>
          <w:rFonts w:eastAsia="SimSun"/>
          <w:bCs/>
          <w:lang w:eastAsia="zh-CN"/>
        </w:rPr>
        <w:t>дельные параметры разрешенного строительства, реконструкции объектов капитального стро</w:t>
      </w:r>
      <w:r w:rsidRPr="000E5AD9">
        <w:rPr>
          <w:rFonts w:eastAsia="SimSun"/>
          <w:bCs/>
          <w:lang w:eastAsia="zh-CN"/>
        </w:rPr>
        <w:t>и</w:t>
      </w:r>
      <w:r w:rsidRPr="000E5AD9">
        <w:rPr>
          <w:rFonts w:eastAsia="SimSun"/>
          <w:bCs/>
          <w:lang w:eastAsia="zh-CN"/>
        </w:rPr>
        <w:t>тельства включают в себя:</w:t>
      </w:r>
    </w:p>
    <w:p w:rsidR="000E5AD9" w:rsidRPr="000E5AD9" w:rsidRDefault="000E5AD9" w:rsidP="000E5AD9">
      <w:pPr>
        <w:ind w:firstLine="709"/>
        <w:jc w:val="both"/>
        <w:rPr>
          <w:rFonts w:eastAsia="SimSun"/>
          <w:bCs/>
          <w:lang w:eastAsia="zh-CN"/>
        </w:rPr>
      </w:pPr>
      <w:r w:rsidRPr="000E5AD9">
        <w:rPr>
          <w:rFonts w:eastAsia="SimSun"/>
          <w:bCs/>
          <w:lang w:eastAsia="zh-CN"/>
        </w:rPr>
        <w:t>1) предельные (минимальные и (или) максимальные) размеры земельных участков, в том числе их площадь;</w:t>
      </w:r>
    </w:p>
    <w:p w:rsidR="000E5AD9" w:rsidRPr="000E5AD9" w:rsidRDefault="000E5AD9" w:rsidP="000E5AD9">
      <w:pPr>
        <w:ind w:firstLine="709"/>
        <w:jc w:val="both"/>
        <w:rPr>
          <w:rFonts w:eastAsia="SimSun"/>
          <w:bCs/>
          <w:color w:val="000000" w:themeColor="text1"/>
          <w:lang w:eastAsia="zh-CN"/>
        </w:rPr>
      </w:pPr>
      <w:r w:rsidRPr="000E5AD9">
        <w:rPr>
          <w:rFonts w:eastAsia="SimSun"/>
          <w:bCs/>
          <w:lang w:eastAsia="zh-CN"/>
        </w:rPr>
        <w:t xml:space="preserve">2) минимальные отступы от </w:t>
      </w:r>
      <w:r w:rsidRPr="000E5AD9">
        <w:rPr>
          <w:rFonts w:eastAsia="SimSun"/>
          <w:bCs/>
          <w:color w:val="000000" w:themeColor="text1"/>
          <w:lang w:eastAsia="zh-CN"/>
        </w:rPr>
        <w:t>границ земельных участков в целях определения мест доп</w:t>
      </w:r>
      <w:r w:rsidRPr="000E5AD9">
        <w:rPr>
          <w:rFonts w:eastAsia="SimSun"/>
          <w:bCs/>
          <w:color w:val="000000" w:themeColor="text1"/>
          <w:lang w:eastAsia="zh-CN"/>
        </w:rPr>
        <w:t>у</w:t>
      </w:r>
      <w:r w:rsidRPr="000E5AD9">
        <w:rPr>
          <w:rFonts w:eastAsia="SimSun"/>
          <w:bCs/>
          <w:color w:val="000000" w:themeColor="text1"/>
          <w:lang w:eastAsia="zh-CN"/>
        </w:rPr>
        <w:t>стимого размещения зданий, строений, сооружений, за пределами которых запрещено строител</w:t>
      </w:r>
      <w:r w:rsidRPr="000E5AD9">
        <w:rPr>
          <w:rFonts w:eastAsia="SimSun"/>
          <w:bCs/>
          <w:color w:val="000000" w:themeColor="text1"/>
          <w:lang w:eastAsia="zh-CN"/>
        </w:rPr>
        <w:t>ь</w:t>
      </w:r>
      <w:r w:rsidRPr="000E5AD9">
        <w:rPr>
          <w:rFonts w:eastAsia="SimSun"/>
          <w:bCs/>
          <w:color w:val="000000" w:themeColor="text1"/>
          <w:lang w:eastAsia="zh-CN"/>
        </w:rPr>
        <w:t>ство зданий, строений, сооружений;</w:t>
      </w:r>
    </w:p>
    <w:p w:rsidR="000E5AD9" w:rsidRPr="000E5AD9" w:rsidRDefault="000E5AD9" w:rsidP="000E5AD9">
      <w:pPr>
        <w:ind w:firstLine="709"/>
        <w:jc w:val="both"/>
        <w:rPr>
          <w:rFonts w:eastAsia="SimSun"/>
          <w:bCs/>
          <w:color w:val="000000" w:themeColor="text1"/>
          <w:lang w:eastAsia="zh-CN"/>
        </w:rPr>
      </w:pPr>
      <w:r w:rsidRPr="000E5AD9">
        <w:rPr>
          <w:rFonts w:eastAsia="SimSun"/>
          <w:bCs/>
          <w:color w:val="000000" w:themeColor="text1"/>
          <w:lang w:eastAsia="zh-CN"/>
        </w:rPr>
        <w:t>3) предельное количество этажей и предельную высоту зданий, строений, сооружений;</w:t>
      </w:r>
    </w:p>
    <w:p w:rsidR="000E5AD9" w:rsidRPr="000E5AD9" w:rsidRDefault="000E5AD9" w:rsidP="000E5AD9">
      <w:pPr>
        <w:ind w:firstLine="709"/>
        <w:jc w:val="both"/>
        <w:rPr>
          <w:rFonts w:eastAsia="SimSun"/>
          <w:bCs/>
          <w:color w:val="000000" w:themeColor="text1"/>
          <w:lang w:eastAsia="zh-CN"/>
        </w:rPr>
      </w:pPr>
      <w:r w:rsidRPr="000E5AD9">
        <w:rPr>
          <w:rFonts w:eastAsia="SimSun"/>
          <w:bCs/>
          <w:color w:val="000000" w:themeColor="text1"/>
          <w:lang w:eastAsia="zh-CN"/>
        </w:rPr>
        <w:t>4) максимальный процент застройки в границах земельного участка, определяемый как о</w:t>
      </w:r>
      <w:r w:rsidRPr="000E5AD9">
        <w:rPr>
          <w:rFonts w:eastAsia="SimSun"/>
          <w:bCs/>
          <w:color w:val="000000" w:themeColor="text1"/>
          <w:lang w:eastAsia="zh-CN"/>
        </w:rPr>
        <w:t>т</w:t>
      </w:r>
      <w:r w:rsidRPr="000E5AD9">
        <w:rPr>
          <w:rFonts w:eastAsia="SimSun"/>
          <w:bCs/>
          <w:color w:val="000000" w:themeColor="text1"/>
          <w:lang w:eastAsia="zh-CN"/>
        </w:rPr>
        <w:t>ношение суммарной площади земельного участка, которая может быть застроена, ко всей площ</w:t>
      </w:r>
      <w:r w:rsidRPr="000E5AD9">
        <w:rPr>
          <w:rFonts w:eastAsia="SimSun"/>
          <w:bCs/>
          <w:color w:val="000000" w:themeColor="text1"/>
          <w:lang w:eastAsia="zh-CN"/>
        </w:rPr>
        <w:t>а</w:t>
      </w:r>
      <w:r w:rsidRPr="000E5AD9">
        <w:rPr>
          <w:rFonts w:eastAsia="SimSun"/>
          <w:bCs/>
          <w:color w:val="000000" w:themeColor="text1"/>
          <w:lang w:eastAsia="zh-CN"/>
        </w:rPr>
        <w:t>ди земельного участка.</w:t>
      </w:r>
    </w:p>
    <w:p w:rsidR="000E5AD9" w:rsidRPr="000E5AD9" w:rsidRDefault="000E5AD9" w:rsidP="000E5AD9">
      <w:pPr>
        <w:ind w:firstLine="709"/>
        <w:jc w:val="both"/>
        <w:rPr>
          <w:rFonts w:eastAsia="SimSun"/>
          <w:bCs/>
          <w:lang w:eastAsia="zh-CN"/>
        </w:rPr>
      </w:pPr>
      <w:r w:rsidRPr="000E5AD9">
        <w:rPr>
          <w:rFonts w:eastAsia="SimSun"/>
          <w:bCs/>
          <w:lang w:eastAsia="zh-CN"/>
        </w:rPr>
        <w:t>2. Для градостроительных регламентов всех территориальных зон минимальные размеры земельных участков не устанавливаются:</w:t>
      </w:r>
    </w:p>
    <w:p w:rsidR="000E5AD9" w:rsidRPr="000E5AD9" w:rsidRDefault="000E5AD9" w:rsidP="000E5AD9">
      <w:pPr>
        <w:ind w:firstLine="709"/>
        <w:jc w:val="both"/>
        <w:rPr>
          <w:rFonts w:eastAsia="SimSun"/>
          <w:bCs/>
          <w:lang w:eastAsia="zh-CN"/>
        </w:rPr>
      </w:pPr>
      <w:r w:rsidRPr="000E5AD9">
        <w:rPr>
          <w:rFonts w:eastAsia="SimSun"/>
          <w:bCs/>
          <w:lang w:eastAsia="zh-CN"/>
        </w:rPr>
        <w:t>1) для видов разрешенного использования: связь, служебные гаражи, хранение автотран</w:t>
      </w:r>
      <w:r w:rsidRPr="000E5AD9">
        <w:rPr>
          <w:rFonts w:eastAsia="SimSun"/>
          <w:bCs/>
          <w:lang w:eastAsia="zh-CN"/>
        </w:rPr>
        <w:t>с</w:t>
      </w:r>
      <w:r w:rsidRPr="000E5AD9">
        <w:rPr>
          <w:rFonts w:eastAsia="SimSun"/>
          <w:bCs/>
          <w:lang w:eastAsia="zh-CN"/>
        </w:rPr>
        <w:t>порта, предоставление коммунальных услуг, а также гидротехнические сооружения;</w:t>
      </w:r>
    </w:p>
    <w:p w:rsidR="000E5AD9" w:rsidRPr="000E5AD9" w:rsidRDefault="000E5AD9" w:rsidP="000E5AD9">
      <w:pPr>
        <w:ind w:firstLine="709"/>
        <w:jc w:val="both"/>
        <w:rPr>
          <w:rFonts w:eastAsia="SimSun"/>
          <w:bCs/>
          <w:lang w:eastAsia="zh-CN"/>
        </w:rPr>
      </w:pPr>
      <w:r w:rsidRPr="000E5AD9">
        <w:rPr>
          <w:rFonts w:eastAsia="SimSun"/>
          <w:bCs/>
          <w:lang w:eastAsia="zh-CN"/>
        </w:rPr>
        <w:t>2) в случае образования земельного участка из земельных участков, находящихся в гос</w:t>
      </w:r>
      <w:r w:rsidRPr="000E5AD9">
        <w:rPr>
          <w:rFonts w:eastAsia="SimSun"/>
          <w:bCs/>
          <w:lang w:eastAsia="zh-CN"/>
        </w:rPr>
        <w:t>у</w:t>
      </w:r>
      <w:r w:rsidRPr="000E5AD9">
        <w:rPr>
          <w:rFonts w:eastAsia="SimSun"/>
          <w:bCs/>
          <w:lang w:eastAsia="zh-CN"/>
        </w:rPr>
        <w:t>дарственной или муниципальной собственности, или земель и (или) земельных участков, госуда</w:t>
      </w:r>
      <w:r w:rsidRPr="000E5AD9">
        <w:rPr>
          <w:rFonts w:eastAsia="SimSun"/>
          <w:bCs/>
          <w:lang w:eastAsia="zh-CN"/>
        </w:rPr>
        <w:t>р</w:t>
      </w:r>
      <w:r w:rsidRPr="000E5AD9">
        <w:rPr>
          <w:rFonts w:eastAsia="SimSun"/>
          <w:bCs/>
          <w:lang w:eastAsia="zh-CN"/>
        </w:rPr>
        <w:t>ственная собственность на которые не разграничена, при условии, что на образуемом земельном участке (земельных участках) расположены здания, строения, сооружения, находящиеся в гос</w:t>
      </w:r>
      <w:r w:rsidRPr="000E5AD9">
        <w:rPr>
          <w:rFonts w:eastAsia="SimSun"/>
          <w:bCs/>
          <w:lang w:eastAsia="zh-CN"/>
        </w:rPr>
        <w:t>у</w:t>
      </w:r>
      <w:r w:rsidRPr="000E5AD9">
        <w:rPr>
          <w:rFonts w:eastAsia="SimSun"/>
          <w:bCs/>
          <w:lang w:eastAsia="zh-CN"/>
        </w:rPr>
        <w:t>дарственной, муниципальной или частной собственности, за исключением случаев раздела и в</w:t>
      </w:r>
      <w:r w:rsidRPr="000E5AD9">
        <w:rPr>
          <w:rFonts w:eastAsia="SimSun"/>
          <w:bCs/>
          <w:lang w:eastAsia="zh-CN"/>
        </w:rPr>
        <w:t>ы</w:t>
      </w:r>
      <w:r w:rsidRPr="000E5AD9">
        <w:rPr>
          <w:rFonts w:eastAsia="SimSun"/>
          <w:bCs/>
          <w:lang w:eastAsia="zh-CN"/>
        </w:rPr>
        <w:t>дела;</w:t>
      </w:r>
    </w:p>
    <w:p w:rsidR="000E5AD9" w:rsidRPr="000E5AD9" w:rsidRDefault="000E5AD9" w:rsidP="000E5AD9">
      <w:pPr>
        <w:ind w:firstLine="709"/>
        <w:jc w:val="both"/>
        <w:rPr>
          <w:rFonts w:eastAsia="SimSun"/>
          <w:bCs/>
          <w:lang w:eastAsia="zh-CN"/>
        </w:rPr>
      </w:pPr>
      <w:r w:rsidRPr="000E5AD9">
        <w:rPr>
          <w:rFonts w:eastAsia="SimSun"/>
          <w:bCs/>
          <w:lang w:eastAsia="zh-CN"/>
        </w:rPr>
        <w:t>3) в случае образования земельных участков, подлежащих изъятию для государственных или муниципальных нужд;</w:t>
      </w:r>
    </w:p>
    <w:p w:rsidR="000E5AD9" w:rsidRPr="000E5AD9" w:rsidRDefault="000E5AD9" w:rsidP="000E5AD9">
      <w:pPr>
        <w:ind w:firstLine="709"/>
        <w:jc w:val="both"/>
        <w:rPr>
          <w:rFonts w:eastAsia="SimSun"/>
          <w:bCs/>
          <w:lang w:eastAsia="zh-CN"/>
        </w:rPr>
      </w:pPr>
      <w:r>
        <w:rPr>
          <w:rFonts w:eastAsia="SimSun"/>
          <w:bCs/>
          <w:lang w:eastAsia="zh-CN"/>
        </w:rPr>
        <w:t>4</w:t>
      </w:r>
      <w:r w:rsidRPr="000E5AD9">
        <w:rPr>
          <w:rFonts w:eastAsia="SimSun"/>
          <w:bCs/>
          <w:lang w:eastAsia="zh-CN"/>
        </w:rPr>
        <w:t>) в случае формирования земельных участков для предоставления гражданам в соотве</w:t>
      </w:r>
      <w:r w:rsidRPr="000E5AD9">
        <w:rPr>
          <w:rFonts w:eastAsia="SimSun"/>
          <w:bCs/>
          <w:lang w:eastAsia="zh-CN"/>
        </w:rPr>
        <w:t>т</w:t>
      </w:r>
      <w:r w:rsidRPr="000E5AD9">
        <w:rPr>
          <w:rFonts w:eastAsia="SimSun"/>
          <w:bCs/>
          <w:lang w:eastAsia="zh-CN"/>
        </w:rPr>
        <w:t>ствии с Законом Республики Бурятия от 16.10.2002 № 115-III «О бесплатном предоставлении в собственность земельных участков, находящихся в государственной и муниципальной собстве</w:t>
      </w:r>
      <w:r w:rsidRPr="000E5AD9">
        <w:rPr>
          <w:rFonts w:eastAsia="SimSun"/>
          <w:bCs/>
          <w:lang w:eastAsia="zh-CN"/>
        </w:rPr>
        <w:t>н</w:t>
      </w:r>
      <w:r w:rsidRPr="000E5AD9">
        <w:rPr>
          <w:rFonts w:eastAsia="SimSun"/>
          <w:bCs/>
          <w:lang w:eastAsia="zh-CN"/>
        </w:rPr>
        <w:t>ности».</w:t>
      </w:r>
    </w:p>
    <w:p w:rsidR="000E5AD9" w:rsidRPr="000E5AD9" w:rsidRDefault="000E5AD9" w:rsidP="000E5AD9">
      <w:pPr>
        <w:ind w:firstLine="709"/>
        <w:jc w:val="both"/>
        <w:rPr>
          <w:rFonts w:eastAsia="SimSun"/>
          <w:bCs/>
          <w:color w:val="000000" w:themeColor="text1"/>
          <w:lang w:eastAsia="zh-CN"/>
        </w:rPr>
      </w:pPr>
      <w:r w:rsidRPr="000E5AD9">
        <w:rPr>
          <w:rFonts w:eastAsia="SimSun"/>
          <w:bCs/>
          <w:color w:val="000000" w:themeColor="text1"/>
          <w:lang w:eastAsia="zh-CN"/>
        </w:rPr>
        <w:t>3. Для градостроительных регламентов всех территориальных зон для видов разрешенного использования: связь, служебные гаражи, хранение автотранспорта минимальные отступы от гр</w:t>
      </w:r>
      <w:r w:rsidRPr="000E5AD9">
        <w:rPr>
          <w:rFonts w:eastAsia="SimSun"/>
          <w:bCs/>
          <w:color w:val="000000" w:themeColor="text1"/>
          <w:lang w:eastAsia="zh-CN"/>
        </w:rPr>
        <w:t>а</w:t>
      </w:r>
      <w:r w:rsidRPr="000E5AD9">
        <w:rPr>
          <w:rFonts w:eastAsia="SimSun"/>
          <w:bCs/>
          <w:color w:val="000000" w:themeColor="text1"/>
          <w:lang w:eastAsia="zh-CN"/>
        </w:rPr>
        <w:t>ниц земельного участка не установлены.</w:t>
      </w:r>
    </w:p>
    <w:p w:rsidR="000E5AD9" w:rsidRPr="000E5AD9" w:rsidRDefault="000E5AD9" w:rsidP="000E5AD9">
      <w:pPr>
        <w:ind w:firstLine="709"/>
        <w:jc w:val="both"/>
        <w:rPr>
          <w:rFonts w:eastAsia="SimSun"/>
          <w:bCs/>
          <w:lang w:eastAsia="zh-CN"/>
        </w:rPr>
      </w:pPr>
      <w:proofErr w:type="gramStart"/>
      <w:r w:rsidRPr="000E5AD9">
        <w:rPr>
          <w:rFonts w:eastAsia="SimSun"/>
          <w:bCs/>
          <w:lang w:eastAsia="zh-CN"/>
        </w:rPr>
        <w:lastRenderedPageBreak/>
        <w:t xml:space="preserve">Для индивидуальных жилых домов и садовых домов в </w:t>
      </w:r>
      <w:r w:rsidR="00927842">
        <w:rPr>
          <w:rFonts w:eastAsia="SimSun"/>
          <w:bCs/>
          <w:lang w:eastAsia="zh-CN"/>
        </w:rPr>
        <w:t>жилой</w:t>
      </w:r>
      <w:r w:rsidRPr="000E5AD9">
        <w:rPr>
          <w:rFonts w:eastAsia="SimSun"/>
          <w:bCs/>
          <w:color w:val="000000" w:themeColor="text1"/>
          <w:lang w:eastAsia="zh-CN"/>
        </w:rPr>
        <w:t>, сельскохозяйственного и</w:t>
      </w:r>
      <w:r w:rsidRPr="000E5AD9">
        <w:rPr>
          <w:rFonts w:eastAsia="SimSun"/>
          <w:bCs/>
          <w:color w:val="000000" w:themeColor="text1"/>
          <w:lang w:eastAsia="zh-CN"/>
        </w:rPr>
        <w:t>с</w:t>
      </w:r>
      <w:r w:rsidRPr="000E5AD9">
        <w:rPr>
          <w:rFonts w:eastAsia="SimSun"/>
          <w:bCs/>
          <w:color w:val="000000" w:themeColor="text1"/>
          <w:lang w:eastAsia="zh-CN"/>
        </w:rPr>
        <w:t xml:space="preserve">пользования (СХ), </w:t>
      </w:r>
      <w:r w:rsidRPr="000E5AD9">
        <w:rPr>
          <w:rFonts w:eastAsia="SimSun"/>
          <w:bCs/>
          <w:lang w:eastAsia="zh-CN"/>
        </w:rPr>
        <w:t xml:space="preserve">возведенных до 01.01.2021 г., минимальные отступы от границы земельного участка, смежной с территорией общего пользования, не установлены.  </w:t>
      </w:r>
      <w:r w:rsidRPr="000E5AD9">
        <w:rPr>
          <w:rFonts w:eastAsia="SimSun"/>
          <w:bCs/>
          <w:color w:val="FF0000"/>
          <w:lang w:eastAsia="zh-CN"/>
        </w:rPr>
        <w:t xml:space="preserve"> </w:t>
      </w:r>
      <w:proofErr w:type="gramEnd"/>
    </w:p>
    <w:p w:rsidR="000E5AD9" w:rsidRPr="000E5AD9" w:rsidRDefault="000E5AD9" w:rsidP="000E5AD9">
      <w:pPr>
        <w:ind w:firstLine="709"/>
        <w:jc w:val="both"/>
        <w:rPr>
          <w:rFonts w:eastAsia="SimSun"/>
          <w:bCs/>
          <w:lang w:eastAsia="zh-CN"/>
        </w:rPr>
      </w:pPr>
      <w:r w:rsidRPr="000E5AD9">
        <w:rPr>
          <w:rFonts w:eastAsia="SimSun"/>
          <w:bCs/>
          <w:lang w:eastAsia="zh-CN"/>
        </w:rPr>
        <w:t>При строительстве, реконструкции в зонах охраны объектов культурного наследия, мин</w:t>
      </w:r>
      <w:r w:rsidRPr="000E5AD9">
        <w:rPr>
          <w:rFonts w:eastAsia="SimSun"/>
          <w:bCs/>
          <w:lang w:eastAsia="zh-CN"/>
        </w:rPr>
        <w:t>и</w:t>
      </w:r>
      <w:r w:rsidRPr="000E5AD9">
        <w:rPr>
          <w:rFonts w:eastAsia="SimSun"/>
          <w:bCs/>
          <w:lang w:eastAsia="zh-CN"/>
        </w:rPr>
        <w:t xml:space="preserve">мальные отступы от красных линий до объекта капитального строительства применяются с учетом </w:t>
      </w:r>
      <w:proofErr w:type="gramStart"/>
      <w:r w:rsidRPr="000E5AD9">
        <w:rPr>
          <w:rFonts w:eastAsia="SimSun"/>
          <w:bCs/>
          <w:lang w:eastAsia="zh-CN"/>
        </w:rPr>
        <w:t>сохранения линии застройки объектов культурного наследия</w:t>
      </w:r>
      <w:proofErr w:type="gramEnd"/>
      <w:r w:rsidRPr="000E5AD9">
        <w:rPr>
          <w:rFonts w:eastAsia="SimSun"/>
          <w:bCs/>
          <w:lang w:eastAsia="zh-CN"/>
        </w:rPr>
        <w:t xml:space="preserve">. </w:t>
      </w:r>
    </w:p>
    <w:p w:rsidR="000E5AD9" w:rsidRPr="000E5AD9" w:rsidRDefault="000E5AD9" w:rsidP="000E5AD9">
      <w:pPr>
        <w:ind w:firstLine="709"/>
        <w:jc w:val="both"/>
        <w:rPr>
          <w:rFonts w:eastAsia="SimSun"/>
          <w:bCs/>
          <w:lang w:eastAsia="zh-CN"/>
        </w:rPr>
      </w:pPr>
      <w:r w:rsidRPr="000E5AD9">
        <w:rPr>
          <w:rFonts w:eastAsia="SimSun"/>
          <w:bCs/>
          <w:lang w:eastAsia="zh-CN"/>
        </w:rPr>
        <w:t xml:space="preserve">4. Предельная высота зданий определяется как разность отметок низшего уровня </w:t>
      </w:r>
      <w:proofErr w:type="spellStart"/>
      <w:r w:rsidRPr="000E5AD9">
        <w:rPr>
          <w:rFonts w:eastAsia="SimSun"/>
          <w:bCs/>
          <w:lang w:eastAsia="zh-CN"/>
        </w:rPr>
        <w:t>отмостки</w:t>
      </w:r>
      <w:proofErr w:type="spellEnd"/>
      <w:r w:rsidRPr="000E5AD9">
        <w:rPr>
          <w:rFonts w:eastAsia="SimSun"/>
          <w:bCs/>
          <w:lang w:eastAsia="zh-CN"/>
        </w:rPr>
        <w:t xml:space="preserve"> или спланированной поверхности земли, примыкающей к зданию, и низа перекрытия верхнего этажа, в том числе мансардного.</w:t>
      </w:r>
    </w:p>
    <w:p w:rsidR="000E5AD9" w:rsidRPr="000E5AD9" w:rsidRDefault="000E5AD9" w:rsidP="000E5AD9">
      <w:pPr>
        <w:ind w:firstLine="709"/>
        <w:jc w:val="both"/>
        <w:rPr>
          <w:rFonts w:eastAsia="SimSun"/>
          <w:bCs/>
          <w:lang w:eastAsia="zh-CN"/>
        </w:rPr>
      </w:pPr>
      <w:r w:rsidRPr="000E5AD9">
        <w:rPr>
          <w:rFonts w:eastAsia="SimSun"/>
          <w:bCs/>
          <w:lang w:eastAsia="zh-CN"/>
        </w:rPr>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0E5AD9" w:rsidRPr="000E5AD9" w:rsidRDefault="000E5AD9" w:rsidP="000E5AD9">
      <w:pPr>
        <w:ind w:firstLine="709"/>
        <w:jc w:val="both"/>
        <w:rPr>
          <w:b/>
        </w:rPr>
      </w:pPr>
      <w:r w:rsidRPr="000E5AD9">
        <w:rPr>
          <w:rFonts w:eastAsia="SimSun"/>
          <w:bCs/>
          <w:lang w:eastAsia="zh-CN"/>
        </w:rPr>
        <w:t>5. Для градостроительных регламентов всех территориальных зон при строительстве, р</w:t>
      </w:r>
      <w:r w:rsidRPr="000E5AD9">
        <w:rPr>
          <w:rFonts w:eastAsia="SimSun"/>
          <w:bCs/>
          <w:lang w:eastAsia="zh-CN"/>
        </w:rPr>
        <w:t>е</w:t>
      </w:r>
      <w:r w:rsidRPr="000E5AD9">
        <w:rPr>
          <w:rFonts w:eastAsia="SimSun"/>
          <w:bCs/>
          <w:lang w:eastAsia="zh-CN"/>
        </w:rPr>
        <w:t>конструкции объектов капитального строительства минимальные параметры обеспеченности па</w:t>
      </w:r>
      <w:r w:rsidRPr="000E5AD9">
        <w:rPr>
          <w:rFonts w:eastAsia="SimSun"/>
          <w:bCs/>
          <w:lang w:eastAsia="zh-CN"/>
        </w:rPr>
        <w:t>р</w:t>
      </w:r>
      <w:r w:rsidRPr="000E5AD9">
        <w:rPr>
          <w:rFonts w:eastAsia="SimSun"/>
          <w:bCs/>
          <w:lang w:eastAsia="zh-CN"/>
        </w:rPr>
        <w:t xml:space="preserve">ковками (парковочными местами) определяются в соответствии с требованиями </w:t>
      </w:r>
      <w:r w:rsidR="00927842">
        <w:rPr>
          <w:rFonts w:eastAsia="SimSun"/>
          <w:bCs/>
          <w:lang w:eastAsia="zh-CN"/>
        </w:rPr>
        <w:t>м</w:t>
      </w:r>
      <w:r w:rsidRPr="000E5AD9">
        <w:rPr>
          <w:rFonts w:eastAsia="SimSun"/>
          <w:bCs/>
          <w:lang w:eastAsia="zh-CN"/>
        </w:rPr>
        <w:t>естных норм</w:t>
      </w:r>
      <w:r w:rsidRPr="000E5AD9">
        <w:rPr>
          <w:rFonts w:eastAsia="SimSun"/>
          <w:bCs/>
          <w:lang w:eastAsia="zh-CN"/>
        </w:rPr>
        <w:t>а</w:t>
      </w:r>
      <w:r w:rsidRPr="000E5AD9">
        <w:rPr>
          <w:rFonts w:eastAsia="SimSun"/>
          <w:bCs/>
          <w:lang w:eastAsia="zh-CN"/>
        </w:rPr>
        <w:t xml:space="preserve">тивов градостроительного проектирования </w:t>
      </w:r>
      <w:r w:rsidR="00927842">
        <w:rPr>
          <w:rFonts w:eastAsia="SimSun"/>
          <w:bCs/>
          <w:lang w:eastAsia="zh-CN"/>
        </w:rPr>
        <w:t>сельского поселения «</w:t>
      </w:r>
      <w:r w:rsidR="002D7C6A">
        <w:rPr>
          <w:rFonts w:eastAsia="SimSun"/>
          <w:bCs/>
          <w:lang w:eastAsia="zh-CN"/>
        </w:rPr>
        <w:t>Курумкан</w:t>
      </w:r>
      <w:r w:rsidR="00927842">
        <w:rPr>
          <w:rFonts w:eastAsia="SimSun"/>
          <w:bCs/>
          <w:lang w:eastAsia="zh-CN"/>
        </w:rPr>
        <w:t>»</w:t>
      </w:r>
      <w:r w:rsidRPr="000E5AD9">
        <w:rPr>
          <w:rFonts w:eastAsia="SimSun"/>
          <w:bCs/>
          <w:lang w:eastAsia="zh-CN"/>
        </w:rPr>
        <w:t>.</w:t>
      </w:r>
    </w:p>
    <w:p w:rsidR="000E5AD9" w:rsidRDefault="000E5AD9" w:rsidP="00D220D5">
      <w:pPr>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pPr>
    </w:p>
    <w:p w:rsidR="00735EE4" w:rsidRDefault="00735EE4" w:rsidP="00B17AEB">
      <w:pPr>
        <w:ind w:firstLine="708"/>
        <w:jc w:val="both"/>
        <w:rPr>
          <w:b/>
        </w:rPr>
        <w:sectPr w:rsidR="00735EE4" w:rsidSect="007C5628">
          <w:footerReference w:type="default" r:id="rId15"/>
          <w:type w:val="continuous"/>
          <w:pgSz w:w="11906" w:h="16838"/>
          <w:pgMar w:top="1134" w:right="567" w:bottom="1134" w:left="1134" w:header="709" w:footer="709" w:gutter="0"/>
          <w:cols w:space="708"/>
          <w:docGrid w:linePitch="360"/>
        </w:sectPr>
      </w:pPr>
    </w:p>
    <w:p w:rsidR="00D220D5" w:rsidRDefault="00B844EB" w:rsidP="00B17AEB">
      <w:pPr>
        <w:ind w:firstLine="708"/>
        <w:jc w:val="both"/>
        <w:rPr>
          <w:b/>
        </w:rPr>
      </w:pPr>
      <w:r>
        <w:rPr>
          <w:b/>
        </w:rPr>
        <w:lastRenderedPageBreak/>
        <w:t>Статья 16</w:t>
      </w:r>
      <w:r w:rsidR="00D220D5" w:rsidRPr="00E26284">
        <w:rPr>
          <w:b/>
        </w:rPr>
        <w:t xml:space="preserve">. </w:t>
      </w:r>
      <w:r w:rsidR="00DD3B72" w:rsidRPr="00DD3B72">
        <w:rPr>
          <w:b/>
        </w:rPr>
        <w:t>Зона застройки индивидуальными жилыми домами (Ж</w:t>
      </w:r>
      <w:proofErr w:type="gramStart"/>
      <w:r w:rsidR="00DD3B72" w:rsidRPr="00DD3B72">
        <w:rPr>
          <w:b/>
        </w:rPr>
        <w:t>1</w:t>
      </w:r>
      <w:proofErr w:type="gramEnd"/>
      <w:r w:rsidR="00DD3B72" w:rsidRPr="00DD3B72">
        <w:rPr>
          <w:b/>
        </w:rPr>
        <w:t>)</w:t>
      </w:r>
    </w:p>
    <w:p w:rsidR="00B42CD5" w:rsidRDefault="00B42CD5" w:rsidP="00B17AEB">
      <w:pPr>
        <w:ind w:firstLine="708"/>
        <w:jc w:val="both"/>
        <w:rPr>
          <w:b/>
        </w:rPr>
      </w:pPr>
    </w:p>
    <w:p w:rsidR="00B42CD5" w:rsidRDefault="00B42CD5" w:rsidP="00B42CD5">
      <w:pPr>
        <w:ind w:firstLine="709"/>
        <w:jc w:val="both"/>
      </w:pPr>
      <w:r w:rsidRPr="000F40C6">
        <w:t>1. Основные и условно разрешенные виды использования земельных участков и объектов капитального строительства</w:t>
      </w:r>
      <w:r>
        <w:t xml:space="preserve">, </w:t>
      </w:r>
      <w:r w:rsidRPr="005866B2">
        <w:t>предельные пар</w:t>
      </w:r>
      <w:r w:rsidRPr="005866B2">
        <w:t>а</w:t>
      </w:r>
      <w:r w:rsidRPr="005866B2">
        <w:t>метры разрешенного строительства, реконструкции объектов капитального строительства</w:t>
      </w:r>
      <w:r w:rsidRPr="000F40C6">
        <w:t>:</w:t>
      </w:r>
    </w:p>
    <w:p w:rsidR="00CF7A55" w:rsidRDefault="00CF7A55" w:rsidP="00B42CD5">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8"/>
        <w:gridCol w:w="1002"/>
        <w:gridCol w:w="5309"/>
        <w:gridCol w:w="5589"/>
      </w:tblGrid>
      <w:tr w:rsidR="00DD3B72" w:rsidRPr="00DD3B72" w:rsidTr="00655612">
        <w:trPr>
          <w:trHeight w:val="20"/>
          <w:tblHeader/>
          <w:jc w:val="center"/>
        </w:trPr>
        <w:tc>
          <w:tcPr>
            <w:tcW w:w="1080" w:type="pct"/>
            <w:shd w:val="clear" w:color="auto" w:fill="FFFFFF"/>
            <w:vAlign w:val="center"/>
          </w:tcPr>
          <w:p w:rsidR="00DD3B72" w:rsidRPr="00DD3B72" w:rsidRDefault="00DD3B72" w:rsidP="00DD3B72">
            <w:pPr>
              <w:ind w:left="137" w:right="108"/>
              <w:jc w:val="center"/>
              <w:rPr>
                <w:b/>
                <w:sz w:val="20"/>
                <w:szCs w:val="20"/>
              </w:rPr>
            </w:pPr>
            <w:r w:rsidRPr="00DD3B72">
              <w:rPr>
                <w:b/>
                <w:sz w:val="20"/>
                <w:szCs w:val="20"/>
              </w:rPr>
              <w:t>Виды разрешенного использов</w:t>
            </w:r>
            <w:r w:rsidRPr="00DD3B72">
              <w:rPr>
                <w:b/>
                <w:sz w:val="20"/>
                <w:szCs w:val="20"/>
              </w:rPr>
              <w:t>а</w:t>
            </w:r>
            <w:r w:rsidRPr="00DD3B72">
              <w:rPr>
                <w:b/>
                <w:sz w:val="20"/>
                <w:szCs w:val="20"/>
              </w:rPr>
              <w:t>ния земельных участков и об</w:t>
            </w:r>
            <w:r w:rsidRPr="00DD3B72">
              <w:rPr>
                <w:b/>
                <w:sz w:val="20"/>
                <w:szCs w:val="20"/>
              </w:rPr>
              <w:t>ъ</w:t>
            </w:r>
            <w:r w:rsidRPr="00DD3B72">
              <w:rPr>
                <w:b/>
                <w:sz w:val="20"/>
                <w:szCs w:val="20"/>
              </w:rPr>
              <w:t>ектов капитального строител</w:t>
            </w:r>
            <w:r w:rsidRPr="00DD3B72">
              <w:rPr>
                <w:b/>
                <w:sz w:val="20"/>
                <w:szCs w:val="20"/>
              </w:rPr>
              <w:t>ь</w:t>
            </w:r>
            <w:r w:rsidRPr="00DD3B72">
              <w:rPr>
                <w:b/>
                <w:sz w:val="20"/>
                <w:szCs w:val="20"/>
              </w:rPr>
              <w:t>ства</w:t>
            </w:r>
          </w:p>
        </w:tc>
        <w:tc>
          <w:tcPr>
            <w:tcW w:w="330" w:type="pct"/>
            <w:shd w:val="clear" w:color="auto" w:fill="FFFFFF"/>
            <w:vAlign w:val="center"/>
          </w:tcPr>
          <w:p w:rsidR="00DD3B72" w:rsidRPr="00DD3B72" w:rsidRDefault="00DD3B72" w:rsidP="00DD3B72">
            <w:pPr>
              <w:ind w:left="142"/>
              <w:jc w:val="center"/>
              <w:rPr>
                <w:b/>
                <w:sz w:val="20"/>
                <w:szCs w:val="20"/>
              </w:rPr>
            </w:pPr>
            <w:r w:rsidRPr="00DD3B72">
              <w:rPr>
                <w:b/>
                <w:sz w:val="20"/>
                <w:szCs w:val="20"/>
              </w:rPr>
              <w:t>Код</w:t>
            </w:r>
          </w:p>
        </w:tc>
        <w:tc>
          <w:tcPr>
            <w:tcW w:w="1749" w:type="pct"/>
            <w:shd w:val="clear" w:color="auto" w:fill="FFFFFF"/>
            <w:vAlign w:val="center"/>
          </w:tcPr>
          <w:p w:rsidR="00DD3B72" w:rsidRPr="00DD3B72" w:rsidRDefault="00DD3B72" w:rsidP="00DD3B72">
            <w:pPr>
              <w:ind w:left="161" w:right="59"/>
              <w:jc w:val="center"/>
              <w:rPr>
                <w:b/>
                <w:sz w:val="20"/>
                <w:szCs w:val="20"/>
              </w:rPr>
            </w:pPr>
            <w:r w:rsidRPr="00DD3B72">
              <w:rPr>
                <w:b/>
                <w:sz w:val="20"/>
                <w:szCs w:val="20"/>
              </w:rPr>
              <w:t>Описание вида разрешенного использования земельн</w:t>
            </w:r>
            <w:r w:rsidRPr="00DD3B72">
              <w:rPr>
                <w:b/>
                <w:sz w:val="20"/>
                <w:szCs w:val="20"/>
              </w:rPr>
              <w:t>о</w:t>
            </w:r>
            <w:r w:rsidRPr="00DD3B72">
              <w:rPr>
                <w:b/>
                <w:sz w:val="20"/>
                <w:szCs w:val="20"/>
              </w:rPr>
              <w:t>го участка</w:t>
            </w:r>
          </w:p>
        </w:tc>
        <w:tc>
          <w:tcPr>
            <w:tcW w:w="1841" w:type="pct"/>
            <w:shd w:val="clear" w:color="auto" w:fill="FFFFFF"/>
            <w:vAlign w:val="center"/>
          </w:tcPr>
          <w:p w:rsidR="00DD3B72" w:rsidRPr="00DD3B72" w:rsidRDefault="00DD3B72" w:rsidP="00DD3B72">
            <w:pPr>
              <w:ind w:left="107" w:right="50" w:firstLine="2"/>
              <w:jc w:val="center"/>
              <w:rPr>
                <w:b/>
                <w:sz w:val="20"/>
                <w:szCs w:val="20"/>
              </w:rPr>
            </w:pPr>
            <w:r w:rsidRPr="00DD3B72">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3B72" w:rsidRPr="00DD3B72" w:rsidTr="00655612">
        <w:trPr>
          <w:trHeight w:val="20"/>
          <w:tblHeader/>
          <w:jc w:val="center"/>
        </w:trPr>
        <w:tc>
          <w:tcPr>
            <w:tcW w:w="1080" w:type="pct"/>
            <w:shd w:val="clear" w:color="auto" w:fill="FFFFFF"/>
          </w:tcPr>
          <w:p w:rsidR="00DD3B72" w:rsidRPr="00DD3B72" w:rsidRDefault="00DD3B72" w:rsidP="00DD3B72">
            <w:pPr>
              <w:ind w:left="137" w:right="108"/>
              <w:jc w:val="center"/>
              <w:rPr>
                <w:b/>
                <w:sz w:val="16"/>
                <w:szCs w:val="16"/>
              </w:rPr>
            </w:pPr>
            <w:r w:rsidRPr="00DD3B72">
              <w:rPr>
                <w:b/>
                <w:sz w:val="16"/>
                <w:szCs w:val="16"/>
              </w:rPr>
              <w:t>1</w:t>
            </w:r>
          </w:p>
        </w:tc>
        <w:tc>
          <w:tcPr>
            <w:tcW w:w="330" w:type="pct"/>
            <w:shd w:val="clear" w:color="auto" w:fill="FFFFFF"/>
          </w:tcPr>
          <w:p w:rsidR="00DD3B72" w:rsidRPr="00DD3B72" w:rsidRDefault="00DD3B72" w:rsidP="00DD3B72">
            <w:pPr>
              <w:ind w:left="142"/>
              <w:jc w:val="center"/>
              <w:rPr>
                <w:b/>
                <w:sz w:val="16"/>
                <w:szCs w:val="16"/>
              </w:rPr>
            </w:pPr>
            <w:r w:rsidRPr="00DD3B72">
              <w:rPr>
                <w:b/>
                <w:sz w:val="16"/>
                <w:szCs w:val="16"/>
              </w:rPr>
              <w:t>2</w:t>
            </w:r>
          </w:p>
        </w:tc>
        <w:tc>
          <w:tcPr>
            <w:tcW w:w="1749" w:type="pct"/>
            <w:shd w:val="clear" w:color="auto" w:fill="FFFFFF"/>
          </w:tcPr>
          <w:p w:rsidR="00DD3B72" w:rsidRPr="00DD3B72" w:rsidRDefault="00DD3B72" w:rsidP="00DD3B72">
            <w:pPr>
              <w:ind w:left="161" w:right="59"/>
              <w:jc w:val="center"/>
              <w:rPr>
                <w:b/>
                <w:sz w:val="16"/>
                <w:szCs w:val="16"/>
              </w:rPr>
            </w:pPr>
            <w:r w:rsidRPr="00DD3B72">
              <w:rPr>
                <w:b/>
                <w:sz w:val="16"/>
                <w:szCs w:val="16"/>
              </w:rPr>
              <w:t>3</w:t>
            </w:r>
          </w:p>
        </w:tc>
        <w:tc>
          <w:tcPr>
            <w:tcW w:w="1841" w:type="pct"/>
            <w:shd w:val="clear" w:color="auto" w:fill="FFFFFF"/>
          </w:tcPr>
          <w:p w:rsidR="00DD3B72" w:rsidRPr="00DD3B72" w:rsidRDefault="00DD3B72" w:rsidP="00DD3B72">
            <w:pPr>
              <w:ind w:left="107" w:right="50" w:firstLine="2"/>
              <w:jc w:val="center"/>
              <w:rPr>
                <w:b/>
                <w:sz w:val="16"/>
                <w:szCs w:val="16"/>
              </w:rPr>
            </w:pPr>
            <w:r w:rsidRPr="00DD3B72">
              <w:rPr>
                <w:b/>
                <w:sz w:val="16"/>
                <w:szCs w:val="16"/>
              </w:rPr>
              <w:t>4</w:t>
            </w:r>
          </w:p>
        </w:tc>
      </w:tr>
      <w:tr w:rsidR="00DD3B72" w:rsidRPr="00DD3B72" w:rsidTr="00655612">
        <w:trPr>
          <w:trHeight w:val="20"/>
          <w:jc w:val="center"/>
        </w:trPr>
        <w:tc>
          <w:tcPr>
            <w:tcW w:w="5000" w:type="pct"/>
            <w:gridSpan w:val="4"/>
            <w:shd w:val="clear" w:color="auto" w:fill="FFFFFF"/>
          </w:tcPr>
          <w:p w:rsidR="00DD3B72" w:rsidRPr="00DD3B72" w:rsidRDefault="00DD3B72" w:rsidP="00CF7A55">
            <w:pPr>
              <w:ind w:left="107" w:right="50" w:firstLine="2"/>
              <w:jc w:val="center"/>
              <w:rPr>
                <w:b/>
                <w:sz w:val="20"/>
                <w:szCs w:val="20"/>
              </w:rPr>
            </w:pPr>
            <w:r w:rsidRPr="00DD3B72">
              <w:rPr>
                <w:b/>
                <w:sz w:val="20"/>
                <w:szCs w:val="20"/>
              </w:rPr>
              <w:t>Зона застройки индивидуальными жилыми домами – Ж</w:t>
            </w:r>
            <w:proofErr w:type="gramStart"/>
            <w:r w:rsidRPr="00DD3B72">
              <w:rPr>
                <w:b/>
                <w:sz w:val="20"/>
                <w:szCs w:val="20"/>
              </w:rPr>
              <w:t>1</w:t>
            </w:r>
            <w:proofErr w:type="gramEnd"/>
          </w:p>
        </w:tc>
      </w:tr>
      <w:tr w:rsidR="00DD3B72" w:rsidRPr="00DD3B72" w:rsidTr="00655612">
        <w:trPr>
          <w:trHeight w:val="20"/>
          <w:jc w:val="center"/>
        </w:trPr>
        <w:tc>
          <w:tcPr>
            <w:tcW w:w="5000" w:type="pct"/>
            <w:gridSpan w:val="4"/>
            <w:shd w:val="clear" w:color="auto" w:fill="FFFFFF"/>
          </w:tcPr>
          <w:p w:rsidR="00DD3B72" w:rsidRPr="00DD3B72" w:rsidRDefault="00DD3B72" w:rsidP="00655612">
            <w:pPr>
              <w:ind w:left="107" w:right="50" w:firstLine="2"/>
              <w:rPr>
                <w:b/>
                <w:i/>
                <w:sz w:val="20"/>
                <w:szCs w:val="20"/>
              </w:rPr>
            </w:pPr>
            <w:r w:rsidRPr="00DD3B72">
              <w:rPr>
                <w:b/>
                <w:i/>
                <w:sz w:val="20"/>
                <w:szCs w:val="20"/>
              </w:rPr>
              <w:t>Основные виды разрешенного использования</w:t>
            </w:r>
          </w:p>
        </w:tc>
      </w:tr>
      <w:tr w:rsidR="00DD3B72" w:rsidRPr="00DD3B72" w:rsidTr="00655612">
        <w:trPr>
          <w:trHeight w:val="20"/>
          <w:jc w:val="center"/>
        </w:trPr>
        <w:tc>
          <w:tcPr>
            <w:tcW w:w="1080" w:type="pct"/>
            <w:shd w:val="clear" w:color="auto" w:fill="FFFFFF"/>
          </w:tcPr>
          <w:p w:rsidR="00DD3B72" w:rsidRPr="00DD3B72" w:rsidRDefault="00DD3B72" w:rsidP="00655612">
            <w:pPr>
              <w:autoSpaceDE w:val="0"/>
              <w:autoSpaceDN w:val="0"/>
              <w:adjustRightInd w:val="0"/>
              <w:ind w:left="147"/>
              <w:rPr>
                <w:sz w:val="20"/>
                <w:szCs w:val="20"/>
              </w:rPr>
            </w:pPr>
            <w:r w:rsidRPr="00DD3B72">
              <w:rPr>
                <w:sz w:val="20"/>
                <w:szCs w:val="20"/>
              </w:rPr>
              <w:t>Для индивидуального жилищного строительства</w:t>
            </w:r>
          </w:p>
        </w:tc>
        <w:tc>
          <w:tcPr>
            <w:tcW w:w="330" w:type="pct"/>
            <w:shd w:val="clear" w:color="auto" w:fill="FFFFFF"/>
          </w:tcPr>
          <w:p w:rsidR="00DD3B72" w:rsidRPr="00DD3B72" w:rsidRDefault="00DD3B72" w:rsidP="00655612">
            <w:pPr>
              <w:ind w:left="142"/>
              <w:rPr>
                <w:sz w:val="20"/>
                <w:szCs w:val="20"/>
              </w:rPr>
            </w:pPr>
            <w:r w:rsidRPr="00DD3B72">
              <w:rPr>
                <w:sz w:val="20"/>
                <w:szCs w:val="20"/>
              </w:rPr>
              <w:t>2.1</w:t>
            </w:r>
          </w:p>
        </w:tc>
        <w:tc>
          <w:tcPr>
            <w:tcW w:w="1749"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sz w:val="20"/>
                <w:szCs w:val="20"/>
              </w:rPr>
              <w:t>размещение жилого дома (отдельно стоящего здания количеством надземных этажей не более чем три, в</w:t>
            </w:r>
            <w:r w:rsidRPr="00DD3B72">
              <w:rPr>
                <w:sz w:val="20"/>
                <w:szCs w:val="20"/>
              </w:rPr>
              <w:t>ы</w:t>
            </w:r>
            <w:r w:rsidRPr="00DD3B72">
              <w:rPr>
                <w:sz w:val="20"/>
                <w:szCs w:val="20"/>
              </w:rPr>
              <w:t>сотой не более двадцати метров, которое состоит из комнат и помещений вспомогательного использов</w:t>
            </w:r>
            <w:r w:rsidRPr="00DD3B72">
              <w:rPr>
                <w:sz w:val="20"/>
                <w:szCs w:val="20"/>
              </w:rPr>
              <w:t>а</w:t>
            </w:r>
            <w:r w:rsidRPr="00DD3B72">
              <w:rPr>
                <w:sz w:val="20"/>
                <w:szCs w:val="20"/>
              </w:rPr>
              <w:t>ния, предназначенных для удовлетворения граждан</w:t>
            </w:r>
            <w:r w:rsidRPr="00DD3B72">
              <w:rPr>
                <w:sz w:val="20"/>
                <w:szCs w:val="20"/>
              </w:rPr>
              <w:t>а</w:t>
            </w:r>
            <w:r w:rsidRPr="00DD3B72">
              <w:rPr>
                <w:sz w:val="20"/>
                <w:szCs w:val="20"/>
              </w:rPr>
              <w:t>ми бытовых и иных нужд, связанных с их проживан</w:t>
            </w:r>
            <w:r w:rsidRPr="00DD3B72">
              <w:rPr>
                <w:sz w:val="20"/>
                <w:szCs w:val="20"/>
              </w:rPr>
              <w:t>и</w:t>
            </w:r>
            <w:r w:rsidRPr="00DD3B72">
              <w:rPr>
                <w:sz w:val="20"/>
                <w:szCs w:val="20"/>
              </w:rPr>
              <w:t>ем в таком здании, не предназначенного для раздела на самостоятельные объекты недвижимости)</w:t>
            </w:r>
            <w:r w:rsidRPr="00DD3B72">
              <w:rPr>
                <w:bCs/>
                <w:sz w:val="20"/>
                <w:szCs w:val="20"/>
              </w:rPr>
              <w:t>;</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выращивание сельскохозяйственных культур;</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 xml:space="preserve">размещение </w:t>
            </w:r>
            <w:r w:rsidRPr="00DD3B72">
              <w:rPr>
                <w:sz w:val="20"/>
                <w:szCs w:val="20"/>
              </w:rPr>
              <w:t>гаражей для собственных нужд и хозя</w:t>
            </w:r>
            <w:r w:rsidRPr="00DD3B72">
              <w:rPr>
                <w:sz w:val="20"/>
                <w:szCs w:val="20"/>
              </w:rPr>
              <w:t>й</w:t>
            </w:r>
            <w:r w:rsidRPr="00DD3B72">
              <w:rPr>
                <w:sz w:val="20"/>
                <w:szCs w:val="20"/>
              </w:rPr>
              <w:t>ственных построек</w:t>
            </w:r>
          </w:p>
        </w:tc>
        <w:tc>
          <w:tcPr>
            <w:tcW w:w="1841"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 400 кв.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максимальные размеры земельного участка – 2500 кв.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до жилого дома – 3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красных линий улиц – 5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красных линий проездов – 3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минимальное расстояние от границ соседнего земельного участка до основного строения (жилого дома) – 3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ограждения земельного участка – 1,8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предельное количество этажей – 2;</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предельная высота зданий с мансардным завершением до конька скатной кровли –14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50 %</w:t>
            </w:r>
          </w:p>
        </w:tc>
      </w:tr>
      <w:tr w:rsidR="00DD3B72" w:rsidRPr="00DD3B72" w:rsidTr="00655612">
        <w:trPr>
          <w:trHeight w:val="20"/>
          <w:jc w:val="center"/>
        </w:trPr>
        <w:tc>
          <w:tcPr>
            <w:tcW w:w="1080" w:type="pct"/>
            <w:shd w:val="clear" w:color="auto" w:fill="FFFFFF"/>
          </w:tcPr>
          <w:p w:rsidR="00DD3B72" w:rsidRPr="00DD3B72" w:rsidRDefault="00DC40C0" w:rsidP="00655612">
            <w:pPr>
              <w:autoSpaceDE w:val="0"/>
              <w:autoSpaceDN w:val="0"/>
              <w:adjustRightInd w:val="0"/>
              <w:ind w:left="147"/>
              <w:rPr>
                <w:sz w:val="20"/>
                <w:szCs w:val="20"/>
              </w:rPr>
            </w:pPr>
            <w:r w:rsidRPr="00A87658">
              <w:rPr>
                <w:bCs/>
                <w:sz w:val="20"/>
                <w:szCs w:val="20"/>
              </w:rPr>
              <w:t>Для ведения личного подсобного хозяйства</w:t>
            </w:r>
            <w:r>
              <w:rPr>
                <w:bCs/>
                <w:sz w:val="20"/>
                <w:szCs w:val="20"/>
              </w:rPr>
              <w:t xml:space="preserve"> (приусадебный земел</w:t>
            </w:r>
            <w:r>
              <w:rPr>
                <w:bCs/>
                <w:sz w:val="20"/>
                <w:szCs w:val="20"/>
              </w:rPr>
              <w:t>ь</w:t>
            </w:r>
            <w:r>
              <w:rPr>
                <w:bCs/>
                <w:sz w:val="20"/>
                <w:szCs w:val="20"/>
              </w:rPr>
              <w:t>ный участок)</w:t>
            </w:r>
          </w:p>
        </w:tc>
        <w:tc>
          <w:tcPr>
            <w:tcW w:w="330" w:type="pct"/>
            <w:shd w:val="clear" w:color="auto" w:fill="FFFFFF"/>
          </w:tcPr>
          <w:p w:rsidR="00DD3B72" w:rsidRPr="00DD3B72" w:rsidRDefault="00DD3B72" w:rsidP="00655612">
            <w:pPr>
              <w:ind w:left="142"/>
              <w:rPr>
                <w:sz w:val="20"/>
                <w:szCs w:val="20"/>
              </w:rPr>
            </w:pPr>
            <w:r w:rsidRPr="00DD3B72">
              <w:rPr>
                <w:sz w:val="20"/>
                <w:szCs w:val="20"/>
              </w:rPr>
              <w:t>2.2</w:t>
            </w:r>
          </w:p>
        </w:tc>
        <w:tc>
          <w:tcPr>
            <w:tcW w:w="1749"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sz w:val="20"/>
                <w:szCs w:val="20"/>
              </w:rPr>
              <w:t xml:space="preserve">размещение жилого дома, указанного в описании вида разрешенного использования с </w:t>
            </w:r>
            <w:hyperlink w:anchor="Par136" w:tooltip="2.1" w:history="1">
              <w:r w:rsidRPr="00DD3B72">
                <w:rPr>
                  <w:sz w:val="20"/>
                  <w:szCs w:val="20"/>
                </w:rPr>
                <w:t>кодом 2.1</w:t>
              </w:r>
            </w:hyperlink>
            <w:r w:rsidRPr="00DD3B72">
              <w:rPr>
                <w:bCs/>
                <w:sz w:val="20"/>
                <w:szCs w:val="20"/>
              </w:rPr>
              <w:t>;</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производство сельскохозяйственной продукции;</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размещения гаража и иных вспомогательных соор</w:t>
            </w:r>
            <w:r w:rsidRPr="00DD3B72">
              <w:rPr>
                <w:bCs/>
                <w:sz w:val="20"/>
                <w:szCs w:val="20"/>
              </w:rPr>
              <w:t>у</w:t>
            </w:r>
            <w:r w:rsidRPr="00DD3B72">
              <w:rPr>
                <w:bCs/>
                <w:sz w:val="20"/>
                <w:szCs w:val="20"/>
              </w:rPr>
              <w:t>жений;</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содержание сельскохозяйственных животных</w:t>
            </w:r>
          </w:p>
        </w:tc>
        <w:tc>
          <w:tcPr>
            <w:tcW w:w="1841"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 400 кв.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максимальные размеры земельного участка – 4000 кв.м;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минимальное расстояние от построек для содержания скота и птицы до соседнего участка – 4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минимальное расстояние от прочих построек (гаражей и др.) до соседнего участка – 1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ограждения земельного участка – 1,8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индивидуальных гаражей и подсо</w:t>
            </w:r>
            <w:r w:rsidRPr="00DD3B72">
              <w:rPr>
                <w:bCs/>
                <w:sz w:val="20"/>
                <w:szCs w:val="20"/>
              </w:rPr>
              <w:t>б</w:t>
            </w:r>
            <w:r w:rsidRPr="00DD3B72">
              <w:rPr>
                <w:bCs/>
                <w:sz w:val="20"/>
                <w:szCs w:val="20"/>
              </w:rPr>
              <w:t>ных зданий – 5 м (1 этаж);</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30 %;</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lastRenderedPageBreak/>
              <w:t>минимальные отступы от красных линий проездов – 3 м</w:t>
            </w:r>
          </w:p>
        </w:tc>
      </w:tr>
      <w:tr w:rsidR="00DD3B72" w:rsidRPr="00DD3B72" w:rsidTr="00655612">
        <w:trPr>
          <w:trHeight w:val="20"/>
          <w:jc w:val="center"/>
        </w:trPr>
        <w:tc>
          <w:tcPr>
            <w:tcW w:w="1080" w:type="pct"/>
            <w:shd w:val="clear" w:color="auto" w:fill="FFFFFF"/>
          </w:tcPr>
          <w:p w:rsidR="00DD3B72" w:rsidRPr="00DD3B72" w:rsidRDefault="00DD3B72" w:rsidP="00655612">
            <w:pPr>
              <w:autoSpaceDE w:val="0"/>
              <w:autoSpaceDN w:val="0"/>
              <w:adjustRightInd w:val="0"/>
              <w:ind w:left="147"/>
              <w:rPr>
                <w:sz w:val="20"/>
                <w:szCs w:val="20"/>
              </w:rPr>
            </w:pPr>
            <w:r w:rsidRPr="00DD3B72">
              <w:rPr>
                <w:sz w:val="20"/>
                <w:szCs w:val="20"/>
              </w:rPr>
              <w:lastRenderedPageBreak/>
              <w:t>Блокированная жилая застройка</w:t>
            </w:r>
          </w:p>
        </w:tc>
        <w:tc>
          <w:tcPr>
            <w:tcW w:w="330" w:type="pct"/>
            <w:shd w:val="clear" w:color="auto" w:fill="FFFFFF"/>
          </w:tcPr>
          <w:p w:rsidR="00DD3B72" w:rsidRPr="00DD3B72" w:rsidRDefault="00DD3B72" w:rsidP="00655612">
            <w:pPr>
              <w:ind w:left="142"/>
              <w:rPr>
                <w:sz w:val="20"/>
                <w:szCs w:val="20"/>
              </w:rPr>
            </w:pPr>
            <w:r w:rsidRPr="00DD3B72">
              <w:rPr>
                <w:sz w:val="20"/>
                <w:szCs w:val="20"/>
              </w:rPr>
              <w:t>2.3</w:t>
            </w:r>
          </w:p>
        </w:tc>
        <w:tc>
          <w:tcPr>
            <w:tcW w:w="1749" w:type="pct"/>
            <w:shd w:val="clear" w:color="auto" w:fill="FFFFFF"/>
          </w:tcPr>
          <w:p w:rsidR="00DD3B72" w:rsidRPr="00DD3B72" w:rsidRDefault="00E625EF" w:rsidP="00DD3B72">
            <w:pPr>
              <w:numPr>
                <w:ilvl w:val="0"/>
                <w:numId w:val="28"/>
              </w:numPr>
              <w:autoSpaceDE w:val="0"/>
              <w:autoSpaceDN w:val="0"/>
              <w:adjustRightInd w:val="0"/>
              <w:ind w:left="504" w:right="57" w:hanging="425"/>
              <w:contextualSpacing/>
              <w:rPr>
                <w:bCs/>
                <w:sz w:val="20"/>
                <w:szCs w:val="20"/>
              </w:rPr>
            </w:pPr>
            <w:r w:rsidRPr="00E625EF">
              <w:rPr>
                <w:sz w:val="20"/>
                <w:szCs w:val="20"/>
              </w:rPr>
              <w:t>размещение жилого дома, блокированного с другим жилым домом (другими жилыми домами) в одном р</w:t>
            </w:r>
            <w:r w:rsidRPr="00E625EF">
              <w:rPr>
                <w:sz w:val="20"/>
                <w:szCs w:val="20"/>
              </w:rPr>
              <w:t>я</w:t>
            </w:r>
            <w:r w:rsidRPr="00E625EF">
              <w:rPr>
                <w:sz w:val="20"/>
                <w:szCs w:val="20"/>
              </w:rPr>
              <w:t>ду общей боковой стеной (общими боковыми стенами) без проемов и имеющего отдельный выход на земел</w:t>
            </w:r>
            <w:r w:rsidRPr="00E625EF">
              <w:rPr>
                <w:sz w:val="20"/>
                <w:szCs w:val="20"/>
              </w:rPr>
              <w:t>ь</w:t>
            </w:r>
            <w:r w:rsidRPr="00E625EF">
              <w:rPr>
                <w:sz w:val="20"/>
                <w:szCs w:val="20"/>
              </w:rPr>
              <w:t>ный участок</w:t>
            </w:r>
            <w:r w:rsidR="00DD3B72" w:rsidRPr="00DD3B72">
              <w:rPr>
                <w:bCs/>
                <w:sz w:val="20"/>
                <w:szCs w:val="20"/>
              </w:rPr>
              <w:t>;</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разведение декоративных и плодовых деревьев, ово</w:t>
            </w:r>
            <w:r w:rsidRPr="00DD3B72">
              <w:rPr>
                <w:bCs/>
                <w:sz w:val="20"/>
                <w:szCs w:val="20"/>
              </w:rPr>
              <w:t>щ</w:t>
            </w:r>
            <w:r w:rsidRPr="00DD3B72">
              <w:rPr>
                <w:bCs/>
                <w:sz w:val="20"/>
                <w:szCs w:val="20"/>
              </w:rPr>
              <w:t>ных и ягодных культур;</w:t>
            </w:r>
          </w:p>
          <w:p w:rsidR="00DD3B72" w:rsidRPr="00DD3B72" w:rsidRDefault="00E625EF" w:rsidP="00DD3B72">
            <w:pPr>
              <w:numPr>
                <w:ilvl w:val="0"/>
                <w:numId w:val="28"/>
              </w:numPr>
              <w:autoSpaceDE w:val="0"/>
              <w:autoSpaceDN w:val="0"/>
              <w:adjustRightInd w:val="0"/>
              <w:ind w:left="504" w:right="57" w:hanging="425"/>
              <w:contextualSpacing/>
              <w:rPr>
                <w:bCs/>
                <w:sz w:val="20"/>
                <w:szCs w:val="20"/>
              </w:rPr>
            </w:pPr>
            <w:r w:rsidRPr="00E625EF">
              <w:rPr>
                <w:sz w:val="20"/>
                <w:szCs w:val="20"/>
              </w:rPr>
              <w:t>размещение гаражей для собственных нужд и иных вспомогательных сооружений</w:t>
            </w:r>
            <w:r w:rsidR="00DD3B72" w:rsidRPr="00DD3B72">
              <w:rPr>
                <w:bCs/>
                <w:sz w:val="20"/>
                <w:szCs w:val="20"/>
              </w:rPr>
              <w:t>;</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обустройство спортивных и детских площадок, пл</w:t>
            </w:r>
            <w:r w:rsidRPr="00DD3B72">
              <w:rPr>
                <w:bCs/>
                <w:sz w:val="20"/>
                <w:szCs w:val="20"/>
              </w:rPr>
              <w:t>о</w:t>
            </w:r>
            <w:r w:rsidRPr="00DD3B72">
              <w:rPr>
                <w:bCs/>
                <w:sz w:val="20"/>
                <w:szCs w:val="20"/>
              </w:rPr>
              <w:t>щадок для отдыха</w:t>
            </w:r>
          </w:p>
        </w:tc>
        <w:tc>
          <w:tcPr>
            <w:tcW w:w="1841"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 800 кв.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максимальные размеры земельного участка – 2500 кв.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земельных участков в целях определения допустимого размещения зданий, строений, сооружений:</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до объекта жилищного строительства – 3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красных линий улиц – 5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отступ застройки от красной линии улицы – 3 м (для всех видов объектов капитального строительства). В районах усадебной застройки, жилые дома могут размещаться по красной линии жилых улиц в соответствии со сложивш</w:t>
            </w:r>
            <w:r w:rsidRPr="00DD3B72">
              <w:rPr>
                <w:bCs/>
                <w:sz w:val="20"/>
                <w:szCs w:val="20"/>
              </w:rPr>
              <w:t>и</w:t>
            </w:r>
            <w:r w:rsidRPr="00DD3B72">
              <w:rPr>
                <w:bCs/>
                <w:sz w:val="20"/>
                <w:szCs w:val="20"/>
              </w:rPr>
              <w:t>мися местными традициями.</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отступ застройки от межи, разделяющей соседние учас</w:t>
            </w:r>
            <w:r w:rsidRPr="00DD3B72">
              <w:rPr>
                <w:bCs/>
                <w:sz w:val="20"/>
                <w:szCs w:val="20"/>
              </w:rPr>
              <w:t>т</w:t>
            </w:r>
            <w:r w:rsidRPr="00DD3B72">
              <w:rPr>
                <w:bCs/>
                <w:sz w:val="20"/>
                <w:szCs w:val="20"/>
              </w:rPr>
              <w:t>ки:</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до основного строения – 3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до постройки для содержания скота и птицы – 4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 xml:space="preserve"> до других хозяйственных и прочих строений – 1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до открытой стоянки – 1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до отдельно стоящего гаража – 1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 xml:space="preserve">до стволов высокорослых деревьев – 4 м; </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 xml:space="preserve">до стволов среднерослых деревьев – 2 м; </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до кустарника – 1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вспомогательные строения, за исключением гаражей, размещать со стороны улиц не допускается;</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допускается блокировка хозяйственных построек на смежных участках по взаимному согласию собственников земельных участков;</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расстояния от окон жилых помещений до хозяйственных и прочих строений, расположенных на соседних участках, должно быть не менее 6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минимальный отступ зданий, строений, сооружений от границ земельного участка со стороны заднего двора – 6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lastRenderedPageBreak/>
              <w:t>предельное количество этажей или предельная высота зданий, строений, сооружений:</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максимальное количество этажей объекта индивидуал</w:t>
            </w:r>
            <w:r w:rsidRPr="00DD3B72">
              <w:rPr>
                <w:bCs/>
                <w:sz w:val="20"/>
                <w:szCs w:val="20"/>
              </w:rPr>
              <w:t>ь</w:t>
            </w:r>
            <w:r w:rsidRPr="00DD3B72">
              <w:rPr>
                <w:bCs/>
                <w:sz w:val="20"/>
                <w:szCs w:val="20"/>
              </w:rPr>
              <w:t>ного жилищного строительства – 3;</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зданий, строений, сооружений – для всех основных строений количество надземных этажей – до двух с возможным использованием (дополнительно) мансардного этажа, и высота от уровня земли: до верха плоской кровли – не более 9,6 м; до конька скатной кро</w:t>
            </w:r>
            <w:r w:rsidRPr="00DD3B72">
              <w:rPr>
                <w:bCs/>
                <w:sz w:val="20"/>
                <w:szCs w:val="20"/>
              </w:rPr>
              <w:t>в</w:t>
            </w:r>
            <w:r w:rsidRPr="00DD3B72">
              <w:rPr>
                <w:bCs/>
                <w:sz w:val="20"/>
                <w:szCs w:val="20"/>
              </w:rPr>
              <w:t>ли – не более 13,6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для всех вспомогательных строений высота от уровня земли: до верха плоской кровли не более 4 м; до конька скатной кровли – не более 7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в границах земельного участка:</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60 %;</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 xml:space="preserve">минимальный процент застройки земельного участка – 10; </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иные показатели:</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капитальных площадок общего пользования различного назначения от жилых домов и общественных зданий со стороны окон:</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для игр детей дошкольного и младшего школьного во</w:t>
            </w:r>
            <w:r w:rsidRPr="00DD3B72">
              <w:rPr>
                <w:bCs/>
                <w:sz w:val="20"/>
                <w:szCs w:val="20"/>
              </w:rPr>
              <w:t>з</w:t>
            </w:r>
            <w:r w:rsidRPr="00DD3B72">
              <w:rPr>
                <w:bCs/>
                <w:sz w:val="20"/>
                <w:szCs w:val="20"/>
              </w:rPr>
              <w:t>раста – 12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для отдыха взрослого населения – 10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для занятий физкультурой в зависимости от шумовых х</w:t>
            </w:r>
            <w:r w:rsidRPr="00DD3B72">
              <w:rPr>
                <w:bCs/>
                <w:sz w:val="20"/>
                <w:szCs w:val="20"/>
              </w:rPr>
              <w:t>а</w:t>
            </w:r>
            <w:r w:rsidRPr="00DD3B72">
              <w:rPr>
                <w:bCs/>
                <w:sz w:val="20"/>
                <w:szCs w:val="20"/>
              </w:rPr>
              <w:t>рактеристик – 10-40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для хозяйственных целей – 20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для выгула собак – 40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оград между соседними участками – ограждение, устанавливаемое на границе с соседним земельным участком, должно быть сетчатым или реше</w:t>
            </w:r>
            <w:r w:rsidRPr="00DD3B72">
              <w:rPr>
                <w:bCs/>
                <w:sz w:val="20"/>
                <w:szCs w:val="20"/>
              </w:rPr>
              <w:t>т</w:t>
            </w:r>
            <w:r w:rsidRPr="00DD3B72">
              <w:rPr>
                <w:bCs/>
                <w:sz w:val="20"/>
                <w:szCs w:val="20"/>
              </w:rPr>
              <w:t>чатым с целью минимального затенения территории с</w:t>
            </w:r>
            <w:r w:rsidRPr="00DD3B72">
              <w:rPr>
                <w:bCs/>
                <w:sz w:val="20"/>
                <w:szCs w:val="20"/>
              </w:rPr>
              <w:t>о</w:t>
            </w:r>
            <w:r w:rsidRPr="00DD3B72">
              <w:rPr>
                <w:bCs/>
                <w:sz w:val="20"/>
                <w:szCs w:val="20"/>
              </w:rPr>
              <w:t>седнего участка и иметь высоту до 2,2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lastRenderedPageBreak/>
              <w:t>максимальная высота оград вдоль улиц:</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со стороны улиц допускается глухие ограждения высотой не более 2,0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ограждения палисадника должны быть прозрачными иметь высоту не более 1,5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характер ограждений должен быть единообразным как минимум на протяжении одного квартала с обеих сторон улицы;</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устройство ограждений между участками многокварти</w:t>
            </w:r>
            <w:r w:rsidRPr="00DD3B72">
              <w:rPr>
                <w:bCs/>
                <w:sz w:val="20"/>
                <w:szCs w:val="20"/>
              </w:rPr>
              <w:t>р</w:t>
            </w:r>
            <w:r w:rsidRPr="00DD3B72">
              <w:rPr>
                <w:bCs/>
                <w:sz w:val="20"/>
                <w:szCs w:val="20"/>
              </w:rPr>
              <w:t>ных домов, нежилых зданий и сооружений (кроме д</w:t>
            </w:r>
            <w:r w:rsidRPr="00DD3B72">
              <w:rPr>
                <w:bCs/>
                <w:sz w:val="20"/>
                <w:szCs w:val="20"/>
              </w:rPr>
              <w:t>о</w:t>
            </w:r>
            <w:r w:rsidRPr="00DD3B72">
              <w:rPr>
                <w:bCs/>
                <w:sz w:val="20"/>
                <w:szCs w:val="20"/>
              </w:rPr>
              <w:t>школьных образовательных учреждений) – не допускае</w:t>
            </w:r>
            <w:r w:rsidRPr="00DD3B72">
              <w:rPr>
                <w:bCs/>
                <w:sz w:val="20"/>
                <w:szCs w:val="20"/>
              </w:rPr>
              <w:t>т</w:t>
            </w:r>
            <w:r w:rsidRPr="00DD3B72">
              <w:rPr>
                <w:bCs/>
                <w:sz w:val="20"/>
                <w:szCs w:val="20"/>
              </w:rPr>
              <w:t>ся;</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ограждений дошкольных образов</w:t>
            </w:r>
            <w:r w:rsidRPr="00DD3B72">
              <w:rPr>
                <w:bCs/>
                <w:sz w:val="20"/>
                <w:szCs w:val="20"/>
              </w:rPr>
              <w:t>а</w:t>
            </w:r>
            <w:r w:rsidRPr="00DD3B72">
              <w:rPr>
                <w:bCs/>
                <w:sz w:val="20"/>
                <w:szCs w:val="20"/>
              </w:rPr>
              <w:t>тельных учреждений – 1,5 м</w:t>
            </w:r>
          </w:p>
        </w:tc>
      </w:tr>
      <w:tr w:rsidR="00DD3B72" w:rsidRPr="00DD3B72" w:rsidTr="00655612">
        <w:trPr>
          <w:trHeight w:val="20"/>
          <w:jc w:val="center"/>
        </w:trPr>
        <w:tc>
          <w:tcPr>
            <w:tcW w:w="1080" w:type="pct"/>
            <w:shd w:val="clear" w:color="auto" w:fill="FFFFFF"/>
          </w:tcPr>
          <w:p w:rsidR="00DD3B72" w:rsidRPr="00DD3B72" w:rsidRDefault="00DD3B72" w:rsidP="00655612">
            <w:pPr>
              <w:autoSpaceDE w:val="0"/>
              <w:autoSpaceDN w:val="0"/>
              <w:adjustRightInd w:val="0"/>
              <w:ind w:left="147"/>
              <w:rPr>
                <w:sz w:val="20"/>
                <w:szCs w:val="20"/>
              </w:rPr>
            </w:pPr>
            <w:r w:rsidRPr="00DD3B72">
              <w:rPr>
                <w:sz w:val="20"/>
                <w:szCs w:val="20"/>
              </w:rPr>
              <w:lastRenderedPageBreak/>
              <w:t>Обслуживание жилой застройки</w:t>
            </w:r>
          </w:p>
        </w:tc>
        <w:tc>
          <w:tcPr>
            <w:tcW w:w="330" w:type="pct"/>
            <w:shd w:val="clear" w:color="auto" w:fill="FFFFFF"/>
          </w:tcPr>
          <w:p w:rsidR="00DD3B72" w:rsidRPr="00DD3B72" w:rsidRDefault="00DD3B72" w:rsidP="00655612">
            <w:pPr>
              <w:ind w:left="142"/>
              <w:rPr>
                <w:sz w:val="20"/>
                <w:szCs w:val="20"/>
              </w:rPr>
            </w:pPr>
            <w:r w:rsidRPr="00DD3B72">
              <w:rPr>
                <w:sz w:val="20"/>
                <w:szCs w:val="20"/>
              </w:rPr>
              <w:t>2.7</w:t>
            </w:r>
          </w:p>
        </w:tc>
        <w:tc>
          <w:tcPr>
            <w:tcW w:w="1749"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proofErr w:type="gramStart"/>
            <w:r w:rsidRPr="00DD3B72">
              <w:rPr>
                <w:bCs/>
                <w:sz w:val="20"/>
                <w:szCs w:val="20"/>
              </w:rPr>
              <w:t>размещение объектов капитального строительства, размещение которых предусмотрено видами разр</w:t>
            </w:r>
            <w:r w:rsidRPr="00DD3B72">
              <w:rPr>
                <w:bCs/>
                <w:sz w:val="20"/>
                <w:szCs w:val="20"/>
              </w:rPr>
              <w:t>е</w:t>
            </w:r>
            <w:r w:rsidRPr="00DD3B72">
              <w:rPr>
                <w:bCs/>
                <w:sz w:val="20"/>
                <w:szCs w:val="20"/>
              </w:rPr>
              <w:t>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w:t>
            </w:r>
            <w:r w:rsidRPr="00DD3B72">
              <w:rPr>
                <w:bCs/>
                <w:sz w:val="20"/>
                <w:szCs w:val="20"/>
              </w:rPr>
              <w:t>а</w:t>
            </w:r>
            <w:r w:rsidRPr="00DD3B72">
              <w:rPr>
                <w:bCs/>
                <w:sz w:val="20"/>
                <w:szCs w:val="20"/>
              </w:rPr>
              <w:t>нитарному благополучию, не нарушает права жителей, не требует установления санитарной зоны</w:t>
            </w:r>
            <w:proofErr w:type="gramEnd"/>
          </w:p>
        </w:tc>
        <w:tc>
          <w:tcPr>
            <w:tcW w:w="1841"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не подлежат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здания (этажность) – не подлежит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не подлежит установлению</w:t>
            </w:r>
          </w:p>
        </w:tc>
      </w:tr>
      <w:tr w:rsidR="00DD3B72" w:rsidRPr="00DD3B72" w:rsidTr="00655612">
        <w:trPr>
          <w:trHeight w:val="20"/>
          <w:jc w:val="center"/>
        </w:trPr>
        <w:tc>
          <w:tcPr>
            <w:tcW w:w="1080" w:type="pct"/>
            <w:shd w:val="clear" w:color="auto" w:fill="FFFFFF"/>
          </w:tcPr>
          <w:p w:rsidR="00DD3B72" w:rsidRPr="00DD3B72" w:rsidRDefault="00DD3B72" w:rsidP="00655612">
            <w:pPr>
              <w:autoSpaceDE w:val="0"/>
              <w:autoSpaceDN w:val="0"/>
              <w:adjustRightInd w:val="0"/>
              <w:ind w:left="147"/>
              <w:rPr>
                <w:sz w:val="20"/>
                <w:szCs w:val="20"/>
              </w:rPr>
            </w:pPr>
            <w:r w:rsidRPr="00DD3B72">
              <w:rPr>
                <w:sz w:val="20"/>
                <w:szCs w:val="20"/>
              </w:rPr>
              <w:t>Общественное использование об</w:t>
            </w:r>
            <w:r w:rsidRPr="00DD3B72">
              <w:rPr>
                <w:sz w:val="20"/>
                <w:szCs w:val="20"/>
              </w:rPr>
              <w:t>ъ</w:t>
            </w:r>
            <w:r w:rsidRPr="00DD3B72">
              <w:rPr>
                <w:sz w:val="20"/>
                <w:szCs w:val="20"/>
              </w:rPr>
              <w:t>ектов капитального строительства</w:t>
            </w:r>
          </w:p>
        </w:tc>
        <w:tc>
          <w:tcPr>
            <w:tcW w:w="330" w:type="pct"/>
            <w:shd w:val="clear" w:color="auto" w:fill="FFFFFF"/>
          </w:tcPr>
          <w:p w:rsidR="00DD3B72" w:rsidRPr="00DD3B72" w:rsidRDefault="00DD3B72" w:rsidP="00655612">
            <w:pPr>
              <w:ind w:left="142"/>
              <w:rPr>
                <w:sz w:val="20"/>
                <w:szCs w:val="20"/>
              </w:rPr>
            </w:pPr>
            <w:r w:rsidRPr="00DD3B72">
              <w:rPr>
                <w:sz w:val="20"/>
                <w:szCs w:val="20"/>
              </w:rPr>
              <w:t>3.0</w:t>
            </w:r>
          </w:p>
        </w:tc>
        <w:tc>
          <w:tcPr>
            <w:tcW w:w="1749"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размещение объектов капитального строительства в целях обеспечения удовлетворения бытовых, социал</w:t>
            </w:r>
            <w:r w:rsidRPr="00DD3B72">
              <w:rPr>
                <w:bCs/>
                <w:sz w:val="20"/>
                <w:szCs w:val="20"/>
              </w:rPr>
              <w:t>ь</w:t>
            </w:r>
            <w:r w:rsidRPr="00DD3B72">
              <w:rPr>
                <w:bCs/>
                <w:sz w:val="20"/>
                <w:szCs w:val="20"/>
              </w:rPr>
              <w:t>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p>
        </w:tc>
        <w:tc>
          <w:tcPr>
            <w:tcW w:w="1841"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не подлежат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здания (этажность) – не подлежит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не подлежит установлению</w:t>
            </w:r>
          </w:p>
        </w:tc>
      </w:tr>
      <w:tr w:rsidR="00DD3B72" w:rsidRPr="00DD3B72" w:rsidTr="00655612">
        <w:trPr>
          <w:trHeight w:val="20"/>
          <w:jc w:val="center"/>
        </w:trPr>
        <w:tc>
          <w:tcPr>
            <w:tcW w:w="1080" w:type="pct"/>
            <w:shd w:val="clear" w:color="auto" w:fill="FFFFFF"/>
          </w:tcPr>
          <w:p w:rsidR="00DD3B72" w:rsidRPr="00DD3B72" w:rsidRDefault="00DD3B72" w:rsidP="00655612">
            <w:pPr>
              <w:autoSpaceDE w:val="0"/>
              <w:autoSpaceDN w:val="0"/>
              <w:adjustRightInd w:val="0"/>
              <w:ind w:left="147"/>
              <w:rPr>
                <w:sz w:val="20"/>
                <w:szCs w:val="20"/>
              </w:rPr>
            </w:pPr>
            <w:r w:rsidRPr="00DD3B72">
              <w:rPr>
                <w:sz w:val="20"/>
                <w:szCs w:val="20"/>
              </w:rPr>
              <w:t>Коммунальное обслуживание</w:t>
            </w:r>
          </w:p>
        </w:tc>
        <w:tc>
          <w:tcPr>
            <w:tcW w:w="330" w:type="pct"/>
            <w:shd w:val="clear" w:color="auto" w:fill="FFFFFF"/>
          </w:tcPr>
          <w:p w:rsidR="00DD3B72" w:rsidRPr="00DD3B72" w:rsidRDefault="00DD3B72" w:rsidP="00655612">
            <w:pPr>
              <w:ind w:left="142"/>
              <w:rPr>
                <w:sz w:val="20"/>
                <w:szCs w:val="20"/>
              </w:rPr>
            </w:pPr>
            <w:r w:rsidRPr="00DD3B72">
              <w:rPr>
                <w:sz w:val="20"/>
                <w:szCs w:val="20"/>
              </w:rPr>
              <w:t>3.1</w:t>
            </w:r>
          </w:p>
        </w:tc>
        <w:tc>
          <w:tcPr>
            <w:tcW w:w="1749"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 xml:space="preserve">размещение зданий и сооружений в целях обеспечения </w:t>
            </w:r>
            <w:r w:rsidRPr="00DD3B72">
              <w:rPr>
                <w:bCs/>
                <w:sz w:val="20"/>
                <w:szCs w:val="20"/>
              </w:rPr>
              <w:lastRenderedPageBreak/>
              <w:t>физических и юридических лиц коммунальными усл</w:t>
            </w:r>
            <w:r w:rsidRPr="00DD3B72">
              <w:rPr>
                <w:bCs/>
                <w:sz w:val="20"/>
                <w:szCs w:val="20"/>
              </w:rPr>
              <w:t>у</w:t>
            </w:r>
            <w:r w:rsidRPr="00DD3B72">
              <w:rPr>
                <w:bCs/>
                <w:sz w:val="20"/>
                <w:szCs w:val="20"/>
              </w:rPr>
              <w:t>гами. Содержание данного вида разрешенного испол</w:t>
            </w:r>
            <w:r w:rsidRPr="00DD3B72">
              <w:rPr>
                <w:bCs/>
                <w:sz w:val="20"/>
                <w:szCs w:val="20"/>
              </w:rPr>
              <w:t>ь</w:t>
            </w:r>
            <w:r w:rsidRPr="00DD3B72">
              <w:rPr>
                <w:bCs/>
                <w:sz w:val="20"/>
                <w:szCs w:val="20"/>
              </w:rPr>
              <w:t>зования включает в себя содержание видов разреше</w:t>
            </w:r>
            <w:r w:rsidRPr="00DD3B72">
              <w:rPr>
                <w:bCs/>
                <w:sz w:val="20"/>
                <w:szCs w:val="20"/>
              </w:rPr>
              <w:t>н</w:t>
            </w:r>
            <w:r w:rsidRPr="00DD3B72">
              <w:rPr>
                <w:bCs/>
                <w:sz w:val="20"/>
                <w:szCs w:val="20"/>
              </w:rPr>
              <w:t>ного использования с кодами 3.1.1 - 3.1.2</w:t>
            </w:r>
          </w:p>
        </w:tc>
        <w:tc>
          <w:tcPr>
            <w:tcW w:w="1841"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lastRenderedPageBreak/>
              <w:t xml:space="preserve">предельные размеры земельных участков – не подлежит </w:t>
            </w:r>
            <w:r w:rsidRPr="00DD3B72">
              <w:rPr>
                <w:bCs/>
                <w:sz w:val="20"/>
                <w:szCs w:val="20"/>
              </w:rPr>
              <w:lastRenderedPageBreak/>
              <w:t>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не подлежат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здания (этажность) – не подлежит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не подлежит установлению</w:t>
            </w:r>
          </w:p>
        </w:tc>
      </w:tr>
      <w:tr w:rsidR="00DD3B72" w:rsidRPr="00DD3B72" w:rsidTr="00655612">
        <w:trPr>
          <w:trHeight w:val="20"/>
          <w:jc w:val="center"/>
        </w:trPr>
        <w:tc>
          <w:tcPr>
            <w:tcW w:w="1080" w:type="pct"/>
            <w:shd w:val="clear" w:color="auto" w:fill="FFFFFF"/>
          </w:tcPr>
          <w:p w:rsidR="00DD3B72" w:rsidRPr="00DD3B72" w:rsidRDefault="00DD3B72" w:rsidP="00655612">
            <w:pPr>
              <w:autoSpaceDE w:val="0"/>
              <w:autoSpaceDN w:val="0"/>
              <w:adjustRightInd w:val="0"/>
              <w:ind w:left="147"/>
              <w:rPr>
                <w:sz w:val="20"/>
                <w:szCs w:val="20"/>
              </w:rPr>
            </w:pPr>
            <w:r w:rsidRPr="00DD3B72">
              <w:rPr>
                <w:sz w:val="20"/>
                <w:szCs w:val="20"/>
              </w:rPr>
              <w:lastRenderedPageBreak/>
              <w:t>Предоставление коммунальных услуг</w:t>
            </w:r>
          </w:p>
        </w:tc>
        <w:tc>
          <w:tcPr>
            <w:tcW w:w="330" w:type="pct"/>
            <w:shd w:val="clear" w:color="auto" w:fill="FFFFFF"/>
          </w:tcPr>
          <w:p w:rsidR="00DD3B72" w:rsidRPr="00DD3B72" w:rsidRDefault="00DD3B72" w:rsidP="00655612">
            <w:pPr>
              <w:ind w:left="142"/>
              <w:rPr>
                <w:sz w:val="20"/>
                <w:szCs w:val="20"/>
              </w:rPr>
            </w:pPr>
            <w:r w:rsidRPr="00DD3B72">
              <w:rPr>
                <w:sz w:val="20"/>
                <w:szCs w:val="20"/>
              </w:rPr>
              <w:t>3.1.1</w:t>
            </w:r>
          </w:p>
        </w:tc>
        <w:tc>
          <w:tcPr>
            <w:tcW w:w="1749"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proofErr w:type="gramStart"/>
            <w:r w:rsidRPr="00DD3B72">
              <w:rPr>
                <w:bCs/>
                <w:sz w:val="20"/>
                <w:szCs w:val="20"/>
              </w:rPr>
              <w:t>размещение зданий и сооружений, обеспечивающих поставку воды, тепла, электричества, газа, отвод кан</w:t>
            </w:r>
            <w:r w:rsidRPr="00DD3B72">
              <w:rPr>
                <w:bCs/>
                <w:sz w:val="20"/>
                <w:szCs w:val="20"/>
              </w:rPr>
              <w:t>а</w:t>
            </w:r>
            <w:r w:rsidRPr="00DD3B72">
              <w:rPr>
                <w:bCs/>
                <w:sz w:val="20"/>
                <w:szCs w:val="20"/>
              </w:rPr>
              <w:t>лизационных стоков, очистку и уборку объектов н</w:t>
            </w:r>
            <w:r w:rsidRPr="00DD3B72">
              <w:rPr>
                <w:bCs/>
                <w:sz w:val="20"/>
                <w:szCs w:val="20"/>
              </w:rPr>
              <w:t>е</w:t>
            </w:r>
            <w:r w:rsidRPr="00DD3B72">
              <w:rPr>
                <w:bCs/>
                <w:sz w:val="20"/>
                <w:szCs w:val="20"/>
              </w:rPr>
              <w:t>движимости (котельных, водозаборов, очистных с</w:t>
            </w:r>
            <w:r w:rsidRPr="00DD3B72">
              <w:rPr>
                <w:bCs/>
                <w:sz w:val="20"/>
                <w:szCs w:val="20"/>
              </w:rPr>
              <w:t>о</w:t>
            </w:r>
            <w:r w:rsidRPr="00DD3B72">
              <w:rPr>
                <w:bCs/>
                <w:sz w:val="20"/>
                <w:szCs w:val="20"/>
              </w:rPr>
              <w:t>оружений, насосных станций, водопроводов, линий электропередач, трансформаторных подстанций, газ</w:t>
            </w:r>
            <w:r w:rsidRPr="00DD3B72">
              <w:rPr>
                <w:bCs/>
                <w:sz w:val="20"/>
                <w:szCs w:val="20"/>
              </w:rPr>
              <w:t>о</w:t>
            </w:r>
            <w:r w:rsidRPr="00DD3B72">
              <w:rPr>
                <w:bCs/>
                <w:sz w:val="20"/>
                <w:szCs w:val="20"/>
              </w:rPr>
              <w:t>проводов, линий связи, телефонных станций, канал</w:t>
            </w:r>
            <w:r w:rsidRPr="00DD3B72">
              <w:rPr>
                <w:bCs/>
                <w:sz w:val="20"/>
                <w:szCs w:val="20"/>
              </w:rPr>
              <w:t>и</w:t>
            </w:r>
            <w:r w:rsidRPr="00DD3B72">
              <w:rPr>
                <w:bCs/>
                <w:sz w:val="20"/>
                <w:szCs w:val="20"/>
              </w:rPr>
              <w:t>заций, стоянок, гаражей и мастерских для обслужив</w:t>
            </w:r>
            <w:r w:rsidRPr="00DD3B72">
              <w:rPr>
                <w:bCs/>
                <w:sz w:val="20"/>
                <w:szCs w:val="20"/>
              </w:rPr>
              <w:t>а</w:t>
            </w:r>
            <w:r w:rsidRPr="00DD3B72">
              <w:rPr>
                <w:bCs/>
                <w:sz w:val="20"/>
                <w:szCs w:val="20"/>
              </w:rPr>
              <w:t>ния уборочной и аварийной техники, сооружений, н</w:t>
            </w:r>
            <w:r w:rsidRPr="00DD3B72">
              <w:rPr>
                <w:bCs/>
                <w:sz w:val="20"/>
                <w:szCs w:val="20"/>
              </w:rPr>
              <w:t>е</w:t>
            </w:r>
            <w:r w:rsidRPr="00DD3B72">
              <w:rPr>
                <w:bCs/>
                <w:sz w:val="20"/>
                <w:szCs w:val="20"/>
              </w:rPr>
              <w:t>обходимых для сбора и плавки снега)</w:t>
            </w:r>
            <w:proofErr w:type="gramEnd"/>
          </w:p>
        </w:tc>
        <w:tc>
          <w:tcPr>
            <w:tcW w:w="1841"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предельные размеры земельных участков – не подлежит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не подлежат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здания (этажность) – не подлежит установлению;</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не подлежит установлению</w:t>
            </w:r>
          </w:p>
        </w:tc>
      </w:tr>
      <w:tr w:rsidR="00DD3B72" w:rsidRPr="00DD3B72" w:rsidTr="00655612">
        <w:trPr>
          <w:trHeight w:val="20"/>
          <w:jc w:val="center"/>
        </w:trPr>
        <w:tc>
          <w:tcPr>
            <w:tcW w:w="1080" w:type="pct"/>
            <w:shd w:val="clear" w:color="auto" w:fill="FFFFFF"/>
          </w:tcPr>
          <w:p w:rsidR="00DD3B72" w:rsidRPr="00DD3B72" w:rsidRDefault="00DD3B72" w:rsidP="00655612">
            <w:pPr>
              <w:autoSpaceDE w:val="0"/>
              <w:autoSpaceDN w:val="0"/>
              <w:adjustRightInd w:val="0"/>
              <w:ind w:left="147"/>
              <w:rPr>
                <w:sz w:val="20"/>
                <w:szCs w:val="20"/>
              </w:rPr>
            </w:pPr>
            <w:r w:rsidRPr="00DD3B72">
              <w:rPr>
                <w:sz w:val="20"/>
                <w:szCs w:val="20"/>
              </w:rPr>
              <w:t>Административные здания орган</w:t>
            </w:r>
            <w:r w:rsidRPr="00DD3B72">
              <w:rPr>
                <w:sz w:val="20"/>
                <w:szCs w:val="20"/>
              </w:rPr>
              <w:t>и</w:t>
            </w:r>
            <w:r w:rsidRPr="00DD3B72">
              <w:rPr>
                <w:sz w:val="20"/>
                <w:szCs w:val="20"/>
              </w:rPr>
              <w:t>заций, обеспечивающих предоста</w:t>
            </w:r>
            <w:r w:rsidRPr="00DD3B72">
              <w:rPr>
                <w:sz w:val="20"/>
                <w:szCs w:val="20"/>
              </w:rPr>
              <w:t>в</w:t>
            </w:r>
            <w:r w:rsidRPr="00DD3B72">
              <w:rPr>
                <w:sz w:val="20"/>
                <w:szCs w:val="20"/>
              </w:rPr>
              <w:t>ление коммунальных услуг</w:t>
            </w:r>
          </w:p>
        </w:tc>
        <w:tc>
          <w:tcPr>
            <w:tcW w:w="330" w:type="pct"/>
            <w:shd w:val="clear" w:color="auto" w:fill="FFFFFF"/>
          </w:tcPr>
          <w:p w:rsidR="00DD3B72" w:rsidRPr="00DD3B72" w:rsidRDefault="00DD3B72" w:rsidP="00655612">
            <w:pPr>
              <w:ind w:left="142"/>
              <w:rPr>
                <w:sz w:val="20"/>
                <w:szCs w:val="20"/>
              </w:rPr>
            </w:pPr>
            <w:r w:rsidRPr="00DD3B72">
              <w:rPr>
                <w:sz w:val="20"/>
                <w:szCs w:val="20"/>
              </w:rPr>
              <w:t>3.1.2</w:t>
            </w:r>
          </w:p>
        </w:tc>
        <w:tc>
          <w:tcPr>
            <w:tcW w:w="1749"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размещение зданий, предназначенных для приема ф</w:t>
            </w:r>
            <w:r w:rsidRPr="00DD3B72">
              <w:rPr>
                <w:bCs/>
                <w:sz w:val="20"/>
                <w:szCs w:val="20"/>
              </w:rPr>
              <w:t>и</w:t>
            </w:r>
            <w:r w:rsidRPr="00DD3B72">
              <w:rPr>
                <w:bCs/>
                <w:sz w:val="20"/>
                <w:szCs w:val="20"/>
              </w:rPr>
              <w:t>зических и юридических лиц в связи с предоставлен</w:t>
            </w:r>
            <w:r w:rsidRPr="00DD3B72">
              <w:rPr>
                <w:bCs/>
                <w:sz w:val="20"/>
                <w:szCs w:val="20"/>
              </w:rPr>
              <w:t>и</w:t>
            </w:r>
            <w:r w:rsidRPr="00DD3B72">
              <w:rPr>
                <w:bCs/>
                <w:sz w:val="20"/>
                <w:szCs w:val="20"/>
              </w:rPr>
              <w:t>ем им коммунальных услуг</w:t>
            </w:r>
          </w:p>
        </w:tc>
        <w:tc>
          <w:tcPr>
            <w:tcW w:w="1841" w:type="pct"/>
            <w:shd w:val="clear" w:color="auto" w:fill="FFFFFF"/>
          </w:tcPr>
          <w:p w:rsidR="00DD3B72" w:rsidRPr="00DD3B72" w:rsidRDefault="00DD3B72" w:rsidP="00655612">
            <w:pPr>
              <w:autoSpaceDE w:val="0"/>
              <w:autoSpaceDN w:val="0"/>
              <w:adjustRightInd w:val="0"/>
              <w:ind w:left="504" w:right="57" w:hanging="425"/>
              <w:contextualSpacing/>
              <w:rPr>
                <w:bCs/>
                <w:sz w:val="20"/>
                <w:szCs w:val="20"/>
              </w:rPr>
            </w:pPr>
            <w:r w:rsidRPr="00DD3B72">
              <w:rPr>
                <w:bCs/>
                <w:sz w:val="20"/>
                <w:szCs w:val="20"/>
              </w:rPr>
              <w:t>-</w:t>
            </w:r>
          </w:p>
        </w:tc>
      </w:tr>
      <w:tr w:rsidR="00DD3B72" w:rsidRPr="00DD3B72" w:rsidTr="00655612">
        <w:trPr>
          <w:trHeight w:val="20"/>
          <w:jc w:val="center"/>
        </w:trPr>
        <w:tc>
          <w:tcPr>
            <w:tcW w:w="1080" w:type="pct"/>
            <w:shd w:val="clear" w:color="auto" w:fill="FFFFFF"/>
          </w:tcPr>
          <w:p w:rsidR="00DD3B72" w:rsidRPr="00DD3B72" w:rsidRDefault="00DD3B72" w:rsidP="00655612">
            <w:pPr>
              <w:autoSpaceDE w:val="0"/>
              <w:autoSpaceDN w:val="0"/>
              <w:adjustRightInd w:val="0"/>
              <w:ind w:left="147"/>
              <w:rPr>
                <w:sz w:val="20"/>
                <w:szCs w:val="20"/>
              </w:rPr>
            </w:pPr>
            <w:r w:rsidRPr="00DD3B72">
              <w:rPr>
                <w:sz w:val="20"/>
                <w:szCs w:val="20"/>
              </w:rPr>
              <w:t>Благоустройство территории</w:t>
            </w:r>
          </w:p>
        </w:tc>
        <w:tc>
          <w:tcPr>
            <w:tcW w:w="330" w:type="pct"/>
            <w:shd w:val="clear" w:color="auto" w:fill="FFFFFF"/>
          </w:tcPr>
          <w:p w:rsidR="00DD3B72" w:rsidRPr="00DD3B72" w:rsidRDefault="00DD3B72" w:rsidP="00E625EF">
            <w:pPr>
              <w:jc w:val="center"/>
              <w:rPr>
                <w:sz w:val="20"/>
                <w:szCs w:val="20"/>
              </w:rPr>
            </w:pPr>
            <w:r w:rsidRPr="00DD3B72">
              <w:rPr>
                <w:sz w:val="20"/>
                <w:szCs w:val="20"/>
              </w:rPr>
              <w:t>12.0.2</w:t>
            </w:r>
          </w:p>
        </w:tc>
        <w:tc>
          <w:tcPr>
            <w:tcW w:w="1749"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размещение декоративных, технических, планирово</w:t>
            </w:r>
            <w:r w:rsidRPr="00DD3B72">
              <w:rPr>
                <w:bCs/>
                <w:sz w:val="20"/>
                <w:szCs w:val="20"/>
              </w:rPr>
              <w:t>ч</w:t>
            </w:r>
            <w:r w:rsidRPr="00DD3B72">
              <w:rPr>
                <w:bCs/>
                <w:sz w:val="20"/>
                <w:szCs w:val="20"/>
              </w:rPr>
              <w:t>ных, конструктивных устройств, элементов озелен</w:t>
            </w:r>
            <w:r w:rsidRPr="00DD3B72">
              <w:rPr>
                <w:bCs/>
                <w:sz w:val="20"/>
                <w:szCs w:val="20"/>
              </w:rPr>
              <w:t>е</w:t>
            </w:r>
            <w:r w:rsidRPr="00DD3B72">
              <w:rPr>
                <w:bCs/>
                <w:sz w:val="20"/>
                <w:szCs w:val="20"/>
              </w:rPr>
              <w:t>ния, различных видов оборудования и оформления, малых архитектурных форм, некапитальных нестац</w:t>
            </w:r>
            <w:r w:rsidRPr="00DD3B72">
              <w:rPr>
                <w:bCs/>
                <w:sz w:val="20"/>
                <w:szCs w:val="20"/>
              </w:rPr>
              <w:t>и</w:t>
            </w:r>
            <w:r w:rsidRPr="00DD3B72">
              <w:rPr>
                <w:bCs/>
                <w:sz w:val="20"/>
                <w:szCs w:val="20"/>
              </w:rPr>
              <w:t>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1" w:type="pct"/>
            <w:shd w:val="clear" w:color="auto" w:fill="FFFFFF"/>
          </w:tcPr>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определяются в соответствии с техническими регламентами;</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земельных участков в целях определения допустимого размещения зданий, строений, сооружений:</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0,5 м;</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предельное количество этажей или предельная высота зданий, строений, сооружений:</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максимальное количество этажей – 1;</w:t>
            </w:r>
          </w:p>
          <w:p w:rsidR="00DD3B72" w:rsidRPr="00DD3B72" w:rsidRDefault="00DD3B72"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не подлежит установлению</w:t>
            </w:r>
          </w:p>
        </w:tc>
      </w:tr>
      <w:tr w:rsidR="00DD3B72" w:rsidRPr="00DD3B72" w:rsidTr="00655612">
        <w:trPr>
          <w:trHeight w:val="20"/>
          <w:jc w:val="center"/>
        </w:trPr>
        <w:tc>
          <w:tcPr>
            <w:tcW w:w="5000" w:type="pct"/>
            <w:gridSpan w:val="4"/>
            <w:shd w:val="clear" w:color="auto" w:fill="FFFFFF"/>
          </w:tcPr>
          <w:p w:rsidR="00DD3B72" w:rsidRPr="00DD3B72" w:rsidRDefault="00DD3B72" w:rsidP="00655612">
            <w:pPr>
              <w:autoSpaceDE w:val="0"/>
              <w:autoSpaceDN w:val="0"/>
              <w:adjustRightInd w:val="0"/>
              <w:ind w:left="504" w:right="57" w:hanging="425"/>
              <w:contextualSpacing/>
              <w:rPr>
                <w:b/>
                <w:bCs/>
                <w:i/>
                <w:sz w:val="20"/>
                <w:szCs w:val="20"/>
              </w:rPr>
            </w:pPr>
            <w:r w:rsidRPr="00DD3B72">
              <w:rPr>
                <w:b/>
                <w:i/>
                <w:sz w:val="20"/>
                <w:szCs w:val="20"/>
              </w:rPr>
              <w:t>Условно разрешенные виды использования</w:t>
            </w:r>
          </w:p>
        </w:tc>
      </w:tr>
      <w:tr w:rsidR="00D13E25" w:rsidRPr="00DD3B72" w:rsidTr="00655612">
        <w:trPr>
          <w:trHeight w:val="20"/>
          <w:jc w:val="center"/>
        </w:trPr>
        <w:tc>
          <w:tcPr>
            <w:tcW w:w="1080" w:type="pct"/>
            <w:shd w:val="clear" w:color="auto" w:fill="FFFFFF"/>
          </w:tcPr>
          <w:p w:rsidR="00D13E25" w:rsidRPr="00DD3B72" w:rsidRDefault="00D13E25" w:rsidP="00655612">
            <w:pPr>
              <w:autoSpaceDE w:val="0"/>
              <w:autoSpaceDN w:val="0"/>
              <w:adjustRightInd w:val="0"/>
              <w:ind w:left="147"/>
              <w:rPr>
                <w:sz w:val="20"/>
                <w:szCs w:val="20"/>
              </w:rPr>
            </w:pPr>
            <w:r w:rsidRPr="00DD3B72">
              <w:rPr>
                <w:sz w:val="20"/>
                <w:szCs w:val="20"/>
              </w:rPr>
              <w:lastRenderedPageBreak/>
              <w:t>Хранение автотранспорта</w:t>
            </w:r>
          </w:p>
        </w:tc>
        <w:tc>
          <w:tcPr>
            <w:tcW w:w="330" w:type="pct"/>
            <w:shd w:val="clear" w:color="auto" w:fill="FFFFFF"/>
          </w:tcPr>
          <w:p w:rsidR="00D13E25" w:rsidRPr="00DD3B72" w:rsidRDefault="00D13E25" w:rsidP="00655612">
            <w:pPr>
              <w:jc w:val="center"/>
              <w:rPr>
                <w:sz w:val="20"/>
                <w:szCs w:val="20"/>
              </w:rPr>
            </w:pPr>
            <w:r w:rsidRPr="00DD3B72">
              <w:rPr>
                <w:sz w:val="20"/>
                <w:szCs w:val="20"/>
              </w:rPr>
              <w:t>2.7.1</w:t>
            </w:r>
          </w:p>
        </w:tc>
        <w:tc>
          <w:tcPr>
            <w:tcW w:w="1749" w:type="pct"/>
            <w:shd w:val="clear" w:color="auto" w:fill="FFFFFF"/>
          </w:tcPr>
          <w:p w:rsidR="00D13E25" w:rsidRPr="00E625EF" w:rsidRDefault="00D13E25" w:rsidP="00655612">
            <w:pPr>
              <w:numPr>
                <w:ilvl w:val="0"/>
                <w:numId w:val="28"/>
              </w:numPr>
              <w:ind w:left="504" w:right="57" w:hanging="425"/>
              <w:contextualSpacing/>
              <w:rPr>
                <w:bCs/>
                <w:sz w:val="20"/>
                <w:szCs w:val="20"/>
              </w:rPr>
            </w:pPr>
            <w:r w:rsidRPr="00E625EF">
              <w:rPr>
                <w:sz w:val="20"/>
                <w:szCs w:val="20"/>
              </w:rPr>
              <w:t>размещение отдельно стоящих и пристроенных гар</w:t>
            </w:r>
            <w:r w:rsidRPr="00E625EF">
              <w:rPr>
                <w:sz w:val="20"/>
                <w:szCs w:val="20"/>
              </w:rPr>
              <w:t>а</w:t>
            </w:r>
            <w:r w:rsidRPr="00E625EF">
              <w:rPr>
                <w:sz w:val="20"/>
                <w:szCs w:val="20"/>
              </w:rPr>
              <w:t xml:space="preserve">жей, в том числе подземных, предназначенных для хранения автотранспорта, в том числе с разделением на </w:t>
            </w:r>
            <w:proofErr w:type="spellStart"/>
            <w:r w:rsidRPr="00E625EF">
              <w:rPr>
                <w:sz w:val="20"/>
                <w:szCs w:val="20"/>
              </w:rPr>
              <w:t>машино</w:t>
            </w:r>
            <w:proofErr w:type="spellEnd"/>
            <w:r w:rsidRPr="00E625EF">
              <w:rPr>
                <w:sz w:val="20"/>
                <w:szCs w:val="20"/>
              </w:rPr>
              <w:t>-места, за исключением гаражей, размещ</w:t>
            </w:r>
            <w:r w:rsidRPr="00E625EF">
              <w:rPr>
                <w:sz w:val="20"/>
                <w:szCs w:val="20"/>
              </w:rPr>
              <w:t>е</w:t>
            </w:r>
            <w:r w:rsidRPr="00E625EF">
              <w:rPr>
                <w:sz w:val="20"/>
                <w:szCs w:val="20"/>
              </w:rPr>
              <w:t>ние которых предусмотрено содержанием видов ра</w:t>
            </w:r>
            <w:r w:rsidRPr="00E625EF">
              <w:rPr>
                <w:sz w:val="20"/>
                <w:szCs w:val="20"/>
              </w:rPr>
              <w:t>з</w:t>
            </w:r>
            <w:r w:rsidRPr="00E625EF">
              <w:rPr>
                <w:sz w:val="20"/>
                <w:szCs w:val="20"/>
              </w:rPr>
              <w:t xml:space="preserve">решенного использования с </w:t>
            </w:r>
            <w:hyperlink w:anchor="Par181" w:tooltip="2.7.2" w:history="1">
              <w:r w:rsidRPr="00E625EF">
                <w:rPr>
                  <w:sz w:val="20"/>
                  <w:szCs w:val="20"/>
                </w:rPr>
                <w:t>кодами 2.7.2</w:t>
              </w:r>
            </w:hyperlink>
            <w:r w:rsidRPr="00E625EF">
              <w:rPr>
                <w:sz w:val="20"/>
                <w:szCs w:val="20"/>
              </w:rPr>
              <w:t xml:space="preserve">, </w:t>
            </w:r>
            <w:hyperlink w:anchor="Par333" w:tooltip="4.9" w:history="1">
              <w:r w:rsidRPr="00E625EF">
                <w:rPr>
                  <w:sz w:val="20"/>
                  <w:szCs w:val="20"/>
                </w:rPr>
                <w:t>4.9</w:t>
              </w:r>
            </w:hyperlink>
          </w:p>
        </w:tc>
        <w:tc>
          <w:tcPr>
            <w:tcW w:w="1841" w:type="pct"/>
            <w:shd w:val="clear" w:color="auto" w:fill="FFFFFF"/>
          </w:tcPr>
          <w:p w:rsidR="00D13E25" w:rsidRPr="00DD3B72" w:rsidRDefault="00D13E25" w:rsidP="00655612">
            <w:pPr>
              <w:numPr>
                <w:ilvl w:val="0"/>
                <w:numId w:val="28"/>
              </w:numPr>
              <w:ind w:left="504" w:right="57" w:hanging="425"/>
              <w:contextualSpacing/>
              <w:rPr>
                <w:bCs/>
                <w:sz w:val="20"/>
                <w:szCs w:val="20"/>
              </w:rPr>
            </w:pPr>
            <w:r w:rsidRPr="00DD3B72">
              <w:rPr>
                <w:bCs/>
                <w:sz w:val="20"/>
                <w:szCs w:val="20"/>
              </w:rPr>
              <w:t>предельные размеры земельных участков – устанавлив</w:t>
            </w:r>
            <w:r w:rsidRPr="00DD3B72">
              <w:rPr>
                <w:bCs/>
                <w:sz w:val="20"/>
                <w:szCs w:val="20"/>
              </w:rPr>
              <w:t>а</w:t>
            </w:r>
            <w:r w:rsidRPr="00DD3B72">
              <w:rPr>
                <w:bCs/>
                <w:sz w:val="20"/>
                <w:szCs w:val="20"/>
              </w:rPr>
              <w:t>ются в соответствии с утвержденной документацией по планировке территории;</w:t>
            </w:r>
          </w:p>
          <w:p w:rsidR="00D13E25" w:rsidRPr="00DD3B72" w:rsidRDefault="00D13E25" w:rsidP="00655612">
            <w:pPr>
              <w:numPr>
                <w:ilvl w:val="0"/>
                <w:numId w:val="28"/>
              </w:numPr>
              <w:ind w:left="504" w:right="57" w:hanging="425"/>
              <w:contextualSpacing/>
              <w:rPr>
                <w:bCs/>
                <w:sz w:val="20"/>
                <w:szCs w:val="20"/>
              </w:rPr>
            </w:pPr>
            <w:r w:rsidRPr="00DD3B72">
              <w:rPr>
                <w:bCs/>
                <w:sz w:val="20"/>
                <w:szCs w:val="20"/>
              </w:rPr>
              <w:t>минимальные отступы от границ земельных участков в целях определения допустимого размещения зданий, строений, сооружений:</w:t>
            </w:r>
          </w:p>
          <w:p w:rsidR="00D13E25" w:rsidRPr="00DD3B72" w:rsidRDefault="00D13E25" w:rsidP="00655612">
            <w:pPr>
              <w:numPr>
                <w:ilvl w:val="0"/>
                <w:numId w:val="28"/>
              </w:numPr>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0,5 м;</w:t>
            </w:r>
          </w:p>
          <w:p w:rsidR="00D13E25" w:rsidRPr="00DD3B72" w:rsidRDefault="00D13E25" w:rsidP="00655612">
            <w:pPr>
              <w:numPr>
                <w:ilvl w:val="0"/>
                <w:numId w:val="28"/>
              </w:numPr>
              <w:ind w:left="504" w:right="57" w:hanging="425"/>
              <w:contextualSpacing/>
              <w:rPr>
                <w:bCs/>
                <w:sz w:val="20"/>
                <w:szCs w:val="20"/>
              </w:rPr>
            </w:pPr>
            <w:r w:rsidRPr="00DD3B72">
              <w:rPr>
                <w:bCs/>
                <w:sz w:val="20"/>
                <w:szCs w:val="20"/>
              </w:rPr>
              <w:t>предельное количество этажей или предельная высота зданий, строений, сооружений:</w:t>
            </w:r>
          </w:p>
          <w:p w:rsidR="00D13E25" w:rsidRPr="00DD3B72" w:rsidRDefault="00D13E25" w:rsidP="00655612">
            <w:pPr>
              <w:numPr>
                <w:ilvl w:val="0"/>
                <w:numId w:val="28"/>
              </w:numPr>
              <w:ind w:left="504" w:right="57" w:hanging="425"/>
              <w:contextualSpacing/>
              <w:rPr>
                <w:bCs/>
                <w:sz w:val="20"/>
                <w:szCs w:val="20"/>
              </w:rPr>
            </w:pPr>
            <w:r w:rsidRPr="00DD3B72">
              <w:rPr>
                <w:bCs/>
                <w:sz w:val="20"/>
                <w:szCs w:val="20"/>
              </w:rPr>
              <w:t>максимальное количество этажей – 1;</w:t>
            </w:r>
          </w:p>
          <w:p w:rsidR="00D13E25" w:rsidRPr="00DD3B72" w:rsidRDefault="00D13E25" w:rsidP="00655612">
            <w:pPr>
              <w:numPr>
                <w:ilvl w:val="0"/>
                <w:numId w:val="28"/>
              </w:numPr>
              <w:ind w:left="504" w:right="57" w:hanging="425"/>
              <w:contextualSpacing/>
              <w:rPr>
                <w:bCs/>
                <w:sz w:val="20"/>
                <w:szCs w:val="20"/>
              </w:rPr>
            </w:pPr>
            <w:r w:rsidRPr="00DD3B72">
              <w:rPr>
                <w:bCs/>
                <w:sz w:val="20"/>
                <w:szCs w:val="20"/>
              </w:rPr>
              <w:t>максимальный процент застройки земельного участка – не подлежит установлению</w:t>
            </w:r>
          </w:p>
        </w:tc>
      </w:tr>
      <w:tr w:rsidR="00D13E25" w:rsidRPr="00DD3B72" w:rsidTr="00655612">
        <w:trPr>
          <w:trHeight w:val="20"/>
          <w:jc w:val="center"/>
        </w:trPr>
        <w:tc>
          <w:tcPr>
            <w:tcW w:w="1080" w:type="pct"/>
            <w:shd w:val="clear" w:color="auto" w:fill="FFFFFF"/>
          </w:tcPr>
          <w:p w:rsidR="00D13E25" w:rsidRPr="00DD3B72" w:rsidRDefault="00D13E25" w:rsidP="00655612">
            <w:pPr>
              <w:autoSpaceDE w:val="0"/>
              <w:autoSpaceDN w:val="0"/>
              <w:adjustRightInd w:val="0"/>
              <w:ind w:left="147"/>
              <w:rPr>
                <w:sz w:val="20"/>
                <w:szCs w:val="20"/>
              </w:rPr>
            </w:pPr>
            <w:r w:rsidRPr="00DD3B72">
              <w:rPr>
                <w:sz w:val="20"/>
                <w:szCs w:val="20"/>
              </w:rPr>
              <w:t>Бытовое обслуживание</w:t>
            </w:r>
          </w:p>
        </w:tc>
        <w:tc>
          <w:tcPr>
            <w:tcW w:w="330" w:type="pct"/>
            <w:shd w:val="clear" w:color="auto" w:fill="FFFFFF"/>
          </w:tcPr>
          <w:p w:rsidR="00D13E25" w:rsidRPr="00DD3B72" w:rsidRDefault="00D13E25" w:rsidP="00655612">
            <w:pPr>
              <w:jc w:val="center"/>
              <w:rPr>
                <w:sz w:val="20"/>
                <w:szCs w:val="20"/>
              </w:rPr>
            </w:pPr>
            <w:r w:rsidRPr="00DD3B72">
              <w:rPr>
                <w:sz w:val="20"/>
                <w:szCs w:val="20"/>
              </w:rPr>
              <w:t>3.3</w:t>
            </w:r>
          </w:p>
        </w:tc>
        <w:tc>
          <w:tcPr>
            <w:tcW w:w="1749" w:type="pct"/>
            <w:shd w:val="clear" w:color="auto" w:fill="FFFFFF"/>
          </w:tcPr>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размещение объектов капитального строительства, предназначенных для оказания населению или орган</w:t>
            </w:r>
            <w:r w:rsidRPr="00DD3B72">
              <w:rPr>
                <w:bCs/>
                <w:sz w:val="20"/>
                <w:szCs w:val="20"/>
              </w:rPr>
              <w:t>и</w:t>
            </w:r>
            <w:r w:rsidRPr="00DD3B72">
              <w:rPr>
                <w:bCs/>
                <w:sz w:val="20"/>
                <w:szCs w:val="20"/>
              </w:rPr>
              <w:t>зациям бытовых услуг (мастерские мелкого ремонта, ателье, бани, парикмахерские, прачечные, химчистки, похоронные бюро)</w:t>
            </w:r>
          </w:p>
        </w:tc>
        <w:tc>
          <w:tcPr>
            <w:tcW w:w="1841" w:type="pct"/>
            <w:shd w:val="clear" w:color="auto" w:fill="FFFFFF"/>
          </w:tcPr>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размер земельного участка – не подлежит установлению;</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минимальный размер земельного участка – не подлежит установлению.</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земельных участков в целях определения допустимого размещения зданий, строений, сооружений:</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смежных земельных участков – 3 м;</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от красной линии со стороны улицы – 3 м;</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от стен зданий с окнами – 6 м;</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предельное количество этажей или предельная высота зданий, строений, сооружений:</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до конька – 20 м;</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максимальное количество этажей – 4;</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в границах земельного участка:</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65 %</w:t>
            </w:r>
          </w:p>
        </w:tc>
      </w:tr>
      <w:tr w:rsidR="00D13E25" w:rsidRPr="00DD3B72" w:rsidTr="00655612">
        <w:trPr>
          <w:trHeight w:val="20"/>
          <w:jc w:val="center"/>
        </w:trPr>
        <w:tc>
          <w:tcPr>
            <w:tcW w:w="1080" w:type="pct"/>
            <w:shd w:val="clear" w:color="auto" w:fill="FFFFFF"/>
          </w:tcPr>
          <w:p w:rsidR="00D13E25" w:rsidRPr="00DD3B72" w:rsidRDefault="00D13E25" w:rsidP="00655612">
            <w:pPr>
              <w:autoSpaceDE w:val="0"/>
              <w:autoSpaceDN w:val="0"/>
              <w:adjustRightInd w:val="0"/>
              <w:ind w:left="147"/>
              <w:rPr>
                <w:sz w:val="20"/>
                <w:szCs w:val="20"/>
              </w:rPr>
            </w:pPr>
            <w:r w:rsidRPr="00DD3B72">
              <w:rPr>
                <w:sz w:val="20"/>
                <w:szCs w:val="20"/>
              </w:rPr>
              <w:t>Культурное развитие</w:t>
            </w:r>
          </w:p>
        </w:tc>
        <w:tc>
          <w:tcPr>
            <w:tcW w:w="330" w:type="pct"/>
            <w:shd w:val="clear" w:color="auto" w:fill="FFFFFF"/>
          </w:tcPr>
          <w:p w:rsidR="00D13E25" w:rsidRPr="00DD3B72" w:rsidRDefault="00D13E25" w:rsidP="00655612">
            <w:pPr>
              <w:ind w:left="142"/>
              <w:rPr>
                <w:sz w:val="20"/>
                <w:szCs w:val="20"/>
              </w:rPr>
            </w:pPr>
            <w:r w:rsidRPr="00DD3B72">
              <w:rPr>
                <w:sz w:val="20"/>
                <w:szCs w:val="20"/>
              </w:rPr>
              <w:t>3.6</w:t>
            </w:r>
          </w:p>
        </w:tc>
        <w:tc>
          <w:tcPr>
            <w:tcW w:w="1749" w:type="pct"/>
            <w:shd w:val="clear" w:color="auto" w:fill="FFFFFF"/>
          </w:tcPr>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размещение зданий и сооружений, предназначенных для размещения объектов культуры. Содержание да</w:t>
            </w:r>
            <w:r w:rsidRPr="00DD3B72">
              <w:rPr>
                <w:bCs/>
                <w:sz w:val="20"/>
                <w:szCs w:val="20"/>
              </w:rPr>
              <w:t>н</w:t>
            </w:r>
            <w:r w:rsidRPr="00DD3B72">
              <w:rPr>
                <w:bCs/>
                <w:sz w:val="20"/>
                <w:szCs w:val="20"/>
              </w:rPr>
              <w:lastRenderedPageBreak/>
              <w:t>ного вида разрешенного использования включает в с</w:t>
            </w:r>
            <w:r w:rsidRPr="00DD3B72">
              <w:rPr>
                <w:bCs/>
                <w:sz w:val="20"/>
                <w:szCs w:val="20"/>
              </w:rPr>
              <w:t>е</w:t>
            </w:r>
            <w:r w:rsidRPr="00DD3B72">
              <w:rPr>
                <w:bCs/>
                <w:sz w:val="20"/>
                <w:szCs w:val="20"/>
              </w:rPr>
              <w:t>бя содержание видов разрешенного использования с кодами 3.6.1 - 3.6.3</w:t>
            </w:r>
          </w:p>
        </w:tc>
        <w:tc>
          <w:tcPr>
            <w:tcW w:w="1841" w:type="pct"/>
            <w:shd w:val="clear" w:color="auto" w:fill="FFFFFF"/>
          </w:tcPr>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lastRenderedPageBreak/>
              <w:t>максимальный размер земельного участка – не подлежит установлению;</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lastRenderedPageBreak/>
              <w:t xml:space="preserve">минимальный размер земельного участка – </w:t>
            </w:r>
          </w:p>
          <w:p w:rsidR="00D13E25" w:rsidRPr="00DD3B72" w:rsidRDefault="00D13E25" w:rsidP="00655612">
            <w:pPr>
              <w:autoSpaceDE w:val="0"/>
              <w:autoSpaceDN w:val="0"/>
              <w:adjustRightInd w:val="0"/>
              <w:ind w:left="504" w:right="57"/>
              <w:contextualSpacing/>
              <w:rPr>
                <w:bCs/>
                <w:sz w:val="20"/>
                <w:szCs w:val="20"/>
              </w:rPr>
            </w:pPr>
            <w:r w:rsidRPr="00DD3B72">
              <w:rPr>
                <w:bCs/>
                <w:sz w:val="20"/>
                <w:szCs w:val="20"/>
              </w:rPr>
              <w:t>40 кв. м;</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земельных участков в целях определения допустимого размещения зданий, строений, сооружений:</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предельное количество этажей или предельная высота зданий, строений, сооружений:</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до конька – 16 м;</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максимальное количество этажей – 3;</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в границах земельного участка:</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60 %;</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иные показатели:</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высота ограждения земельных участков не более – 1,8 м;</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высота ограждения палисадника не более – 1,5</w:t>
            </w:r>
          </w:p>
        </w:tc>
      </w:tr>
      <w:tr w:rsidR="00D13E25" w:rsidRPr="00DD3B72" w:rsidTr="00655612">
        <w:trPr>
          <w:trHeight w:val="20"/>
          <w:jc w:val="center"/>
        </w:trPr>
        <w:tc>
          <w:tcPr>
            <w:tcW w:w="1080" w:type="pct"/>
            <w:shd w:val="clear" w:color="auto" w:fill="FFFFFF"/>
          </w:tcPr>
          <w:p w:rsidR="00D13E25" w:rsidRPr="00DD3B72" w:rsidRDefault="00D13E25" w:rsidP="00655612">
            <w:pPr>
              <w:autoSpaceDE w:val="0"/>
              <w:autoSpaceDN w:val="0"/>
              <w:adjustRightInd w:val="0"/>
              <w:ind w:left="147"/>
              <w:rPr>
                <w:sz w:val="20"/>
                <w:szCs w:val="20"/>
              </w:rPr>
            </w:pPr>
            <w:r w:rsidRPr="00DD3B72">
              <w:rPr>
                <w:sz w:val="20"/>
                <w:szCs w:val="20"/>
              </w:rPr>
              <w:lastRenderedPageBreak/>
              <w:t>Объекты культурно-досуговой де</w:t>
            </w:r>
            <w:r w:rsidRPr="00DD3B72">
              <w:rPr>
                <w:sz w:val="20"/>
                <w:szCs w:val="20"/>
              </w:rPr>
              <w:t>я</w:t>
            </w:r>
            <w:r w:rsidRPr="00DD3B72">
              <w:rPr>
                <w:sz w:val="20"/>
                <w:szCs w:val="20"/>
              </w:rPr>
              <w:t>тельности</w:t>
            </w:r>
          </w:p>
        </w:tc>
        <w:tc>
          <w:tcPr>
            <w:tcW w:w="330" w:type="pct"/>
            <w:shd w:val="clear" w:color="auto" w:fill="FFFFFF"/>
          </w:tcPr>
          <w:p w:rsidR="00D13E25" w:rsidRPr="00DD3B72" w:rsidRDefault="00D13E25" w:rsidP="00655612">
            <w:pPr>
              <w:ind w:left="142"/>
              <w:rPr>
                <w:sz w:val="20"/>
                <w:szCs w:val="20"/>
              </w:rPr>
            </w:pPr>
            <w:r w:rsidRPr="00DD3B72">
              <w:rPr>
                <w:sz w:val="20"/>
                <w:szCs w:val="20"/>
              </w:rPr>
              <w:t>3.6.1</w:t>
            </w:r>
          </w:p>
        </w:tc>
        <w:tc>
          <w:tcPr>
            <w:tcW w:w="1749" w:type="pct"/>
            <w:shd w:val="clear" w:color="auto" w:fill="FFFFFF"/>
          </w:tcPr>
          <w:p w:rsidR="00D13E25" w:rsidRPr="00DD3B72" w:rsidRDefault="00D13E25" w:rsidP="00DD3B72">
            <w:pPr>
              <w:numPr>
                <w:ilvl w:val="0"/>
                <w:numId w:val="28"/>
              </w:numPr>
              <w:autoSpaceDE w:val="0"/>
              <w:autoSpaceDN w:val="0"/>
              <w:adjustRightInd w:val="0"/>
              <w:ind w:left="504" w:right="57" w:hanging="425"/>
              <w:contextualSpacing/>
              <w:rPr>
                <w:bCs/>
                <w:sz w:val="20"/>
                <w:szCs w:val="20"/>
              </w:rPr>
            </w:pPr>
            <w:proofErr w:type="gramStart"/>
            <w:r w:rsidRPr="00DD3B72">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841" w:type="pct"/>
            <w:shd w:val="clear" w:color="auto" w:fill="FFFFFF"/>
          </w:tcPr>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5 м;</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максимальное количество этажей – 3;</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70 %</w:t>
            </w:r>
          </w:p>
        </w:tc>
      </w:tr>
      <w:tr w:rsidR="00D13E25" w:rsidRPr="00DD3B72" w:rsidTr="00655612">
        <w:trPr>
          <w:trHeight w:val="20"/>
          <w:jc w:val="center"/>
        </w:trPr>
        <w:tc>
          <w:tcPr>
            <w:tcW w:w="1080" w:type="pct"/>
            <w:shd w:val="clear" w:color="auto" w:fill="FFFFFF"/>
          </w:tcPr>
          <w:p w:rsidR="00D13E25" w:rsidRPr="00DD3B72" w:rsidRDefault="00D13E25" w:rsidP="00655612">
            <w:pPr>
              <w:autoSpaceDE w:val="0"/>
              <w:autoSpaceDN w:val="0"/>
              <w:adjustRightInd w:val="0"/>
              <w:ind w:left="147"/>
              <w:rPr>
                <w:sz w:val="20"/>
                <w:szCs w:val="20"/>
              </w:rPr>
            </w:pPr>
            <w:r w:rsidRPr="00DD3B72">
              <w:rPr>
                <w:sz w:val="20"/>
                <w:szCs w:val="20"/>
              </w:rPr>
              <w:t>Парки культуры и отдыха</w:t>
            </w:r>
          </w:p>
        </w:tc>
        <w:tc>
          <w:tcPr>
            <w:tcW w:w="330" w:type="pct"/>
            <w:shd w:val="clear" w:color="auto" w:fill="FFFFFF"/>
          </w:tcPr>
          <w:p w:rsidR="00D13E25" w:rsidRPr="00DD3B72" w:rsidRDefault="00D13E25" w:rsidP="00655612">
            <w:pPr>
              <w:ind w:left="142"/>
              <w:rPr>
                <w:sz w:val="20"/>
                <w:szCs w:val="20"/>
              </w:rPr>
            </w:pPr>
            <w:r w:rsidRPr="00DD3B72">
              <w:rPr>
                <w:sz w:val="20"/>
                <w:szCs w:val="20"/>
              </w:rPr>
              <w:t>3.6.2</w:t>
            </w:r>
          </w:p>
        </w:tc>
        <w:tc>
          <w:tcPr>
            <w:tcW w:w="1749" w:type="pct"/>
            <w:shd w:val="clear" w:color="auto" w:fill="FFFFFF"/>
          </w:tcPr>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размещение парков культуры и отдыха</w:t>
            </w:r>
          </w:p>
        </w:tc>
        <w:tc>
          <w:tcPr>
            <w:tcW w:w="1841" w:type="pct"/>
            <w:shd w:val="clear" w:color="auto" w:fill="FFFFFF"/>
          </w:tcPr>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предельные размеры земельных участков – не подлежит установлению;</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не подлежат установлению;</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 xml:space="preserve">максимальная высота здания (этажность) – не подлежит </w:t>
            </w:r>
            <w:r w:rsidRPr="00DD3B72">
              <w:rPr>
                <w:bCs/>
                <w:sz w:val="20"/>
                <w:szCs w:val="20"/>
              </w:rPr>
              <w:lastRenderedPageBreak/>
              <w:t>установлению;</w:t>
            </w:r>
          </w:p>
          <w:p w:rsidR="00D13E25" w:rsidRPr="00DD3B72" w:rsidRDefault="00D13E25" w:rsidP="00DD3B7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не подлежит установлению</w:t>
            </w:r>
          </w:p>
        </w:tc>
      </w:tr>
      <w:tr w:rsidR="00D13E25" w:rsidRPr="00DD3B72" w:rsidTr="00655612">
        <w:trPr>
          <w:trHeight w:val="20"/>
          <w:jc w:val="center"/>
        </w:trPr>
        <w:tc>
          <w:tcPr>
            <w:tcW w:w="1080" w:type="pct"/>
            <w:shd w:val="clear" w:color="auto" w:fill="FFFFFF"/>
          </w:tcPr>
          <w:p w:rsidR="00D13E25" w:rsidRPr="00DD3B72" w:rsidRDefault="00D13E25" w:rsidP="00655612">
            <w:pPr>
              <w:autoSpaceDE w:val="0"/>
              <w:autoSpaceDN w:val="0"/>
              <w:adjustRightInd w:val="0"/>
              <w:ind w:left="147"/>
              <w:rPr>
                <w:sz w:val="20"/>
                <w:szCs w:val="20"/>
              </w:rPr>
            </w:pPr>
            <w:r>
              <w:rPr>
                <w:sz w:val="20"/>
                <w:szCs w:val="20"/>
              </w:rPr>
              <w:lastRenderedPageBreak/>
              <w:t>Предпринимательство</w:t>
            </w:r>
          </w:p>
        </w:tc>
        <w:tc>
          <w:tcPr>
            <w:tcW w:w="330" w:type="pct"/>
            <w:shd w:val="clear" w:color="auto" w:fill="auto"/>
          </w:tcPr>
          <w:p w:rsidR="00D13E25" w:rsidRPr="00DD3B72" w:rsidRDefault="00D13E25" w:rsidP="00D13E25">
            <w:pPr>
              <w:ind w:left="142"/>
              <w:rPr>
                <w:sz w:val="20"/>
                <w:szCs w:val="20"/>
              </w:rPr>
            </w:pPr>
            <w:r w:rsidRPr="00DD3B72">
              <w:rPr>
                <w:sz w:val="20"/>
                <w:szCs w:val="20"/>
              </w:rPr>
              <w:t>4.</w:t>
            </w:r>
            <w:r>
              <w:rPr>
                <w:sz w:val="20"/>
                <w:szCs w:val="20"/>
              </w:rPr>
              <w:t>0</w:t>
            </w:r>
          </w:p>
        </w:tc>
        <w:tc>
          <w:tcPr>
            <w:tcW w:w="1749" w:type="pct"/>
            <w:shd w:val="clear" w:color="auto" w:fill="FFFFFF"/>
          </w:tcPr>
          <w:p w:rsidR="00D13E25" w:rsidRPr="008F3616" w:rsidRDefault="00D13E25" w:rsidP="00655612">
            <w:pPr>
              <w:numPr>
                <w:ilvl w:val="0"/>
                <w:numId w:val="28"/>
              </w:numPr>
              <w:autoSpaceDE w:val="0"/>
              <w:autoSpaceDN w:val="0"/>
              <w:adjustRightInd w:val="0"/>
              <w:ind w:left="504" w:right="57" w:hanging="425"/>
              <w:contextualSpacing/>
              <w:rPr>
                <w:bCs/>
                <w:sz w:val="20"/>
                <w:szCs w:val="20"/>
              </w:rPr>
            </w:pPr>
            <w:r w:rsidRPr="008F3616">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w:t>
            </w:r>
            <w:r w:rsidRPr="008F3616">
              <w:rPr>
                <w:sz w:val="20"/>
                <w:szCs w:val="20"/>
              </w:rPr>
              <w:t>о</w:t>
            </w:r>
            <w:r w:rsidRPr="008F3616">
              <w:rPr>
                <w:sz w:val="20"/>
                <w:szCs w:val="20"/>
              </w:rPr>
              <w:t>сти. Содержание данного вида разрешенного испол</w:t>
            </w:r>
            <w:r w:rsidRPr="008F3616">
              <w:rPr>
                <w:sz w:val="20"/>
                <w:szCs w:val="20"/>
              </w:rPr>
              <w:t>ь</w:t>
            </w:r>
            <w:r w:rsidRPr="008F3616">
              <w:rPr>
                <w:sz w:val="20"/>
                <w:szCs w:val="20"/>
              </w:rPr>
              <w:t>зования включает в себя содержание видов разреше</w:t>
            </w:r>
            <w:r w:rsidRPr="008F3616">
              <w:rPr>
                <w:sz w:val="20"/>
                <w:szCs w:val="20"/>
              </w:rPr>
              <w:t>н</w:t>
            </w:r>
            <w:r w:rsidRPr="008F3616">
              <w:rPr>
                <w:sz w:val="20"/>
                <w:szCs w:val="20"/>
              </w:rPr>
              <w:t xml:space="preserve">ного использования, предусмотренных </w:t>
            </w:r>
            <w:hyperlink w:anchor="Par297" w:tooltip="4.1" w:history="1">
              <w:r w:rsidRPr="008F3616">
                <w:rPr>
                  <w:sz w:val="20"/>
                  <w:szCs w:val="20"/>
                </w:rPr>
                <w:t>кодами 4.1</w:t>
              </w:r>
            </w:hyperlink>
            <w:r w:rsidRPr="008F3616">
              <w:rPr>
                <w:sz w:val="20"/>
                <w:szCs w:val="20"/>
              </w:rPr>
              <w:t xml:space="preserve"> - </w:t>
            </w:r>
            <w:hyperlink w:anchor="Par355" w:tooltip="4.10" w:history="1">
              <w:r w:rsidRPr="008F3616">
                <w:rPr>
                  <w:sz w:val="20"/>
                  <w:szCs w:val="20"/>
                </w:rPr>
                <w:t>4.10</w:t>
              </w:r>
            </w:hyperlink>
          </w:p>
        </w:tc>
        <w:tc>
          <w:tcPr>
            <w:tcW w:w="1841" w:type="pct"/>
            <w:shd w:val="clear" w:color="auto" w:fill="FFFFFF"/>
          </w:tcPr>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объектов то</w:t>
            </w:r>
            <w:r w:rsidRPr="00DD3B72">
              <w:rPr>
                <w:bCs/>
                <w:sz w:val="20"/>
                <w:szCs w:val="20"/>
              </w:rPr>
              <w:t>р</w:t>
            </w:r>
            <w:r w:rsidRPr="00DD3B72">
              <w:rPr>
                <w:bCs/>
                <w:sz w:val="20"/>
                <w:szCs w:val="20"/>
              </w:rPr>
              <w:t>гового назначения – 200 кв.м.</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5 м;</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предельное количество этажей – 3;</w:t>
            </w:r>
          </w:p>
          <w:p w:rsidR="00D13E25" w:rsidRPr="00DD3B72" w:rsidRDefault="00D13E25"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50 %</w:t>
            </w:r>
          </w:p>
        </w:tc>
      </w:tr>
      <w:tr w:rsidR="0042513B" w:rsidRPr="00DD3B72" w:rsidTr="00655612">
        <w:trPr>
          <w:trHeight w:val="20"/>
          <w:jc w:val="center"/>
        </w:trPr>
        <w:tc>
          <w:tcPr>
            <w:tcW w:w="1080" w:type="pct"/>
            <w:shd w:val="clear" w:color="auto" w:fill="FFFFFF"/>
          </w:tcPr>
          <w:p w:rsidR="0042513B" w:rsidRPr="0042513B" w:rsidRDefault="0042513B" w:rsidP="00655612">
            <w:pPr>
              <w:autoSpaceDE w:val="0"/>
              <w:autoSpaceDN w:val="0"/>
              <w:adjustRightInd w:val="0"/>
              <w:ind w:left="147"/>
              <w:rPr>
                <w:sz w:val="20"/>
                <w:szCs w:val="20"/>
              </w:rPr>
            </w:pPr>
            <w:r w:rsidRPr="0042513B">
              <w:rPr>
                <w:sz w:val="20"/>
                <w:szCs w:val="20"/>
              </w:rPr>
              <w:t>Туристическое обслуживание</w:t>
            </w:r>
          </w:p>
        </w:tc>
        <w:tc>
          <w:tcPr>
            <w:tcW w:w="330" w:type="pct"/>
            <w:shd w:val="clear" w:color="auto" w:fill="auto"/>
          </w:tcPr>
          <w:p w:rsidR="0042513B" w:rsidRPr="0042513B" w:rsidRDefault="0042513B" w:rsidP="00D13E25">
            <w:pPr>
              <w:ind w:left="142"/>
              <w:rPr>
                <w:sz w:val="20"/>
                <w:szCs w:val="20"/>
              </w:rPr>
            </w:pPr>
          </w:p>
        </w:tc>
        <w:tc>
          <w:tcPr>
            <w:tcW w:w="1749" w:type="pct"/>
            <w:shd w:val="clear" w:color="auto" w:fill="FFFFFF"/>
          </w:tcPr>
          <w:p w:rsidR="0042513B" w:rsidRPr="0042513B" w:rsidRDefault="0042513B" w:rsidP="00655612">
            <w:pPr>
              <w:numPr>
                <w:ilvl w:val="0"/>
                <w:numId w:val="28"/>
              </w:numPr>
              <w:autoSpaceDE w:val="0"/>
              <w:autoSpaceDN w:val="0"/>
              <w:adjustRightInd w:val="0"/>
              <w:ind w:left="504" w:right="57" w:hanging="425"/>
              <w:contextualSpacing/>
              <w:rPr>
                <w:sz w:val="20"/>
                <w:szCs w:val="20"/>
              </w:rPr>
            </w:pPr>
            <w:r w:rsidRPr="0042513B">
              <w:rPr>
                <w:sz w:val="20"/>
                <w:szCs w:val="20"/>
              </w:rPr>
              <w:t>размещение пансионатов, гостиниц, кемпингов, домов отдыха, не оказывающих услуги по лечению;</w:t>
            </w:r>
          </w:p>
          <w:p w:rsidR="0042513B" w:rsidRPr="0042513B" w:rsidRDefault="0042513B" w:rsidP="00655612">
            <w:pPr>
              <w:numPr>
                <w:ilvl w:val="0"/>
                <w:numId w:val="28"/>
              </w:numPr>
              <w:autoSpaceDE w:val="0"/>
              <w:autoSpaceDN w:val="0"/>
              <w:adjustRightInd w:val="0"/>
              <w:ind w:left="504" w:right="57" w:hanging="425"/>
              <w:contextualSpacing/>
              <w:rPr>
                <w:sz w:val="20"/>
                <w:szCs w:val="20"/>
              </w:rPr>
            </w:pPr>
            <w:r w:rsidRPr="0042513B">
              <w:rPr>
                <w:sz w:val="20"/>
                <w:szCs w:val="20"/>
              </w:rPr>
              <w:t>размещение детских лагерей</w:t>
            </w:r>
          </w:p>
        </w:tc>
        <w:tc>
          <w:tcPr>
            <w:tcW w:w="1841" w:type="pct"/>
            <w:shd w:val="clear" w:color="auto" w:fill="FFFFFF"/>
          </w:tcPr>
          <w:p w:rsidR="0042513B" w:rsidRPr="00DD3B72" w:rsidRDefault="0042513B" w:rsidP="0042513B">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5 м;</w:t>
            </w:r>
          </w:p>
          <w:p w:rsidR="0042513B" w:rsidRPr="00DD3B72" w:rsidRDefault="0042513B" w:rsidP="0042513B">
            <w:pPr>
              <w:numPr>
                <w:ilvl w:val="0"/>
                <w:numId w:val="28"/>
              </w:numPr>
              <w:autoSpaceDE w:val="0"/>
              <w:autoSpaceDN w:val="0"/>
              <w:adjustRightInd w:val="0"/>
              <w:ind w:left="504" w:right="57" w:hanging="425"/>
              <w:contextualSpacing/>
              <w:rPr>
                <w:bCs/>
                <w:sz w:val="20"/>
                <w:szCs w:val="20"/>
              </w:rPr>
            </w:pPr>
            <w:r w:rsidRPr="00DD3B72">
              <w:rPr>
                <w:bCs/>
                <w:sz w:val="20"/>
                <w:szCs w:val="20"/>
              </w:rPr>
              <w:t>предельное количество этажей – 3;</w:t>
            </w:r>
          </w:p>
          <w:p w:rsidR="0042513B" w:rsidRPr="00DD3B72" w:rsidRDefault="0042513B" w:rsidP="0042513B">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50 %</w:t>
            </w:r>
          </w:p>
        </w:tc>
      </w:tr>
      <w:tr w:rsidR="0042513B" w:rsidRPr="00DD3B72" w:rsidTr="00655612">
        <w:trPr>
          <w:trHeight w:val="20"/>
          <w:jc w:val="center"/>
        </w:trPr>
        <w:tc>
          <w:tcPr>
            <w:tcW w:w="1080" w:type="pct"/>
            <w:shd w:val="clear" w:color="auto" w:fill="FFFFFF"/>
          </w:tcPr>
          <w:p w:rsidR="0042513B" w:rsidRPr="00DD3B72" w:rsidRDefault="0042513B" w:rsidP="00655612">
            <w:pPr>
              <w:autoSpaceDE w:val="0"/>
              <w:autoSpaceDN w:val="0"/>
              <w:adjustRightInd w:val="0"/>
              <w:ind w:left="147"/>
              <w:rPr>
                <w:sz w:val="20"/>
                <w:szCs w:val="20"/>
              </w:rPr>
            </w:pPr>
            <w:r w:rsidRPr="00DD3B72">
              <w:rPr>
                <w:sz w:val="20"/>
                <w:szCs w:val="20"/>
              </w:rPr>
              <w:t>Связь</w:t>
            </w:r>
          </w:p>
        </w:tc>
        <w:tc>
          <w:tcPr>
            <w:tcW w:w="330" w:type="pct"/>
            <w:shd w:val="clear" w:color="auto" w:fill="auto"/>
          </w:tcPr>
          <w:p w:rsidR="0042513B" w:rsidRPr="00DD3B72" w:rsidRDefault="0042513B" w:rsidP="00655612">
            <w:pPr>
              <w:ind w:left="147"/>
              <w:rPr>
                <w:sz w:val="20"/>
                <w:szCs w:val="20"/>
              </w:rPr>
            </w:pPr>
            <w:r w:rsidRPr="00DD3B72">
              <w:rPr>
                <w:sz w:val="20"/>
                <w:szCs w:val="20"/>
              </w:rPr>
              <w:t>6.8</w:t>
            </w:r>
          </w:p>
        </w:tc>
        <w:tc>
          <w:tcPr>
            <w:tcW w:w="1749" w:type="pct"/>
            <w:shd w:val="clear" w:color="auto" w:fill="FFFFFF"/>
          </w:tcPr>
          <w:p w:rsidR="0042513B" w:rsidRPr="00E625EF" w:rsidRDefault="0042513B" w:rsidP="00655612">
            <w:pPr>
              <w:numPr>
                <w:ilvl w:val="0"/>
                <w:numId w:val="28"/>
              </w:numPr>
              <w:autoSpaceDE w:val="0"/>
              <w:autoSpaceDN w:val="0"/>
              <w:adjustRightInd w:val="0"/>
              <w:ind w:left="504" w:right="57" w:hanging="425"/>
              <w:contextualSpacing/>
              <w:rPr>
                <w:bCs/>
                <w:sz w:val="20"/>
                <w:szCs w:val="20"/>
              </w:rPr>
            </w:pPr>
            <w:r w:rsidRPr="00E625EF">
              <w:rPr>
                <w:sz w:val="20"/>
                <w:szCs w:val="20"/>
              </w:rPr>
              <w:t>размещение объектов связи, радиовещания, телевид</w:t>
            </w:r>
            <w:r w:rsidRPr="00E625EF">
              <w:rPr>
                <w:sz w:val="20"/>
                <w:szCs w:val="20"/>
              </w:rPr>
              <w:t>е</w:t>
            </w:r>
            <w:r w:rsidRPr="00E625EF">
              <w:rPr>
                <w:sz w:val="20"/>
                <w:szCs w:val="20"/>
              </w:rPr>
              <w:t>ния, включая воздушные радиорелейные, надземные и подземные кабельные линии связи, линии радиофик</w:t>
            </w:r>
            <w:r w:rsidRPr="00E625EF">
              <w:rPr>
                <w:sz w:val="20"/>
                <w:szCs w:val="20"/>
              </w:rPr>
              <w:t>а</w:t>
            </w:r>
            <w:r w:rsidRPr="00E625EF">
              <w:rPr>
                <w:sz w:val="20"/>
                <w:szCs w:val="20"/>
              </w:rPr>
              <w:t>ции, антенные поля, усилительные пункты на кабел</w:t>
            </w:r>
            <w:r w:rsidRPr="00E625EF">
              <w:rPr>
                <w:sz w:val="20"/>
                <w:szCs w:val="20"/>
              </w:rPr>
              <w:t>ь</w:t>
            </w:r>
            <w:r w:rsidRPr="00E625EF">
              <w:rPr>
                <w:sz w:val="20"/>
                <w:szCs w:val="20"/>
              </w:rPr>
              <w:t>ных линиях связи, инфраструктуру спутниковой связи и телерадиовещания, за исключением объектов связи, размещение которых предусмотрено содержанием в</w:t>
            </w:r>
            <w:r w:rsidRPr="00E625EF">
              <w:rPr>
                <w:sz w:val="20"/>
                <w:szCs w:val="20"/>
              </w:rPr>
              <w:t>и</w:t>
            </w:r>
            <w:r w:rsidRPr="00E625EF">
              <w:rPr>
                <w:sz w:val="20"/>
                <w:szCs w:val="20"/>
              </w:rPr>
              <w:t xml:space="preserve">дов разрешенного использования с </w:t>
            </w:r>
            <w:hyperlink w:anchor="Par192" w:tooltip="3.1.1" w:history="1">
              <w:r w:rsidRPr="00E625EF">
                <w:rPr>
                  <w:sz w:val="20"/>
                  <w:szCs w:val="20"/>
                </w:rPr>
                <w:t>кодами 3.1.1</w:t>
              </w:r>
            </w:hyperlink>
            <w:r w:rsidRPr="00E625EF">
              <w:rPr>
                <w:sz w:val="20"/>
                <w:szCs w:val="20"/>
              </w:rPr>
              <w:t xml:space="preserve">, </w:t>
            </w:r>
            <w:hyperlink w:anchor="Par209" w:tooltip="3.2.3" w:history="1">
              <w:r w:rsidRPr="00E625EF">
                <w:rPr>
                  <w:sz w:val="20"/>
                  <w:szCs w:val="20"/>
                </w:rPr>
                <w:t>3.2.3</w:t>
              </w:r>
            </w:hyperlink>
          </w:p>
        </w:tc>
        <w:tc>
          <w:tcPr>
            <w:tcW w:w="1841" w:type="pct"/>
            <w:shd w:val="clear" w:color="auto" w:fill="FFFFFF"/>
          </w:tcPr>
          <w:p w:rsidR="0042513B" w:rsidRPr="00DD3B72" w:rsidRDefault="0042513B"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минимальные размеры земельного участка и параметры строительства определяются в соответствии с норматив</w:t>
            </w:r>
            <w:r w:rsidRPr="00DD3B72">
              <w:rPr>
                <w:bCs/>
                <w:sz w:val="20"/>
                <w:szCs w:val="20"/>
              </w:rPr>
              <w:t>а</w:t>
            </w:r>
            <w:r w:rsidRPr="00DD3B72">
              <w:rPr>
                <w:bCs/>
                <w:sz w:val="20"/>
                <w:szCs w:val="20"/>
              </w:rPr>
              <w:t>ми градостроительного проектирования, техническими регламентами;</w:t>
            </w:r>
          </w:p>
          <w:p w:rsidR="0042513B" w:rsidRPr="00DD3B72" w:rsidRDefault="0042513B" w:rsidP="00655612">
            <w:pPr>
              <w:numPr>
                <w:ilvl w:val="0"/>
                <w:numId w:val="28"/>
              </w:numPr>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 – не подлежат установлению;</w:t>
            </w:r>
          </w:p>
          <w:p w:rsidR="0042513B" w:rsidRPr="00DD3B72" w:rsidRDefault="0042513B" w:rsidP="00655612">
            <w:pPr>
              <w:numPr>
                <w:ilvl w:val="0"/>
                <w:numId w:val="28"/>
              </w:numPr>
              <w:ind w:left="504" w:right="57" w:hanging="425"/>
              <w:contextualSpacing/>
              <w:rPr>
                <w:bCs/>
                <w:sz w:val="20"/>
                <w:szCs w:val="20"/>
              </w:rPr>
            </w:pPr>
            <w:r w:rsidRPr="00DD3B72">
              <w:rPr>
                <w:bCs/>
                <w:sz w:val="20"/>
                <w:szCs w:val="20"/>
              </w:rPr>
              <w:t>максимальная высота здания (этажность) – не подлежит установлению;</w:t>
            </w:r>
          </w:p>
          <w:p w:rsidR="0042513B" w:rsidRPr="00DD3B72" w:rsidRDefault="0042513B" w:rsidP="00655612">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в границах земельного участка – не подлежит установлению</w:t>
            </w:r>
          </w:p>
        </w:tc>
      </w:tr>
      <w:tr w:rsidR="0042513B" w:rsidRPr="00DD3B72" w:rsidTr="00655612">
        <w:trPr>
          <w:trHeight w:val="20"/>
          <w:jc w:val="center"/>
        </w:trPr>
        <w:tc>
          <w:tcPr>
            <w:tcW w:w="1080" w:type="pct"/>
            <w:shd w:val="clear" w:color="auto" w:fill="FFFFFF"/>
          </w:tcPr>
          <w:p w:rsidR="0042513B" w:rsidRPr="00DD3B72" w:rsidRDefault="0042513B" w:rsidP="00655612">
            <w:pPr>
              <w:autoSpaceDE w:val="0"/>
              <w:autoSpaceDN w:val="0"/>
              <w:adjustRightInd w:val="0"/>
              <w:ind w:left="147"/>
              <w:rPr>
                <w:sz w:val="20"/>
                <w:szCs w:val="20"/>
              </w:rPr>
            </w:pPr>
            <w:r w:rsidRPr="00DD3B72">
              <w:rPr>
                <w:sz w:val="20"/>
                <w:szCs w:val="20"/>
              </w:rPr>
              <w:t>Ведение огородничества</w:t>
            </w:r>
          </w:p>
        </w:tc>
        <w:tc>
          <w:tcPr>
            <w:tcW w:w="330" w:type="pct"/>
            <w:shd w:val="clear" w:color="auto" w:fill="auto"/>
          </w:tcPr>
          <w:p w:rsidR="0042513B" w:rsidRPr="00DD3B72" w:rsidRDefault="0042513B" w:rsidP="00E625EF">
            <w:pPr>
              <w:jc w:val="center"/>
              <w:rPr>
                <w:sz w:val="20"/>
                <w:szCs w:val="20"/>
              </w:rPr>
            </w:pPr>
            <w:r w:rsidRPr="00DD3B72">
              <w:rPr>
                <w:sz w:val="20"/>
                <w:szCs w:val="20"/>
              </w:rPr>
              <w:t>13.1</w:t>
            </w:r>
          </w:p>
        </w:tc>
        <w:tc>
          <w:tcPr>
            <w:tcW w:w="1749" w:type="pct"/>
            <w:shd w:val="clear" w:color="auto" w:fill="FFFFFF"/>
          </w:tcPr>
          <w:p w:rsidR="0042513B" w:rsidRPr="00DD3B72" w:rsidRDefault="0042513B" w:rsidP="00DD3B72">
            <w:pPr>
              <w:numPr>
                <w:ilvl w:val="0"/>
                <w:numId w:val="28"/>
              </w:numPr>
              <w:shd w:val="clear" w:color="auto" w:fill="FFFFFF"/>
              <w:ind w:left="504" w:right="57" w:hanging="425"/>
              <w:contextualSpacing/>
              <w:rPr>
                <w:bCs/>
                <w:sz w:val="20"/>
                <w:szCs w:val="20"/>
              </w:rPr>
            </w:pPr>
            <w:r w:rsidRPr="00DD3B72">
              <w:rPr>
                <w:bCs/>
                <w:sz w:val="20"/>
                <w:szCs w:val="20"/>
              </w:rPr>
              <w:t>осуществление отдыха и (или) выращивания гражд</w:t>
            </w:r>
            <w:r w:rsidRPr="00DD3B72">
              <w:rPr>
                <w:bCs/>
                <w:sz w:val="20"/>
                <w:szCs w:val="20"/>
              </w:rPr>
              <w:t>а</w:t>
            </w:r>
            <w:r w:rsidRPr="00DD3B72">
              <w:rPr>
                <w:bCs/>
                <w:sz w:val="20"/>
                <w:szCs w:val="20"/>
              </w:rPr>
              <w:t>нами для собственных нужд сельскохозяйственных культур; размещение хозяйственных построек, не я</w:t>
            </w:r>
            <w:r w:rsidRPr="00DD3B72">
              <w:rPr>
                <w:bCs/>
                <w:sz w:val="20"/>
                <w:szCs w:val="20"/>
              </w:rPr>
              <w:t>в</w:t>
            </w:r>
            <w:r w:rsidRPr="00DD3B72">
              <w:rPr>
                <w:bCs/>
                <w:sz w:val="20"/>
                <w:szCs w:val="20"/>
              </w:rPr>
              <w:t>ляющихся объектами недвижимости, предназначе</w:t>
            </w:r>
            <w:r w:rsidRPr="00DD3B72">
              <w:rPr>
                <w:bCs/>
                <w:sz w:val="20"/>
                <w:szCs w:val="20"/>
              </w:rPr>
              <w:t>н</w:t>
            </w:r>
            <w:r w:rsidRPr="00DD3B72">
              <w:rPr>
                <w:bCs/>
                <w:sz w:val="20"/>
                <w:szCs w:val="20"/>
              </w:rPr>
              <w:t>ных для хранения инвентаря и урожая сельскохозя</w:t>
            </w:r>
            <w:r w:rsidRPr="00DD3B72">
              <w:rPr>
                <w:bCs/>
                <w:sz w:val="20"/>
                <w:szCs w:val="20"/>
              </w:rPr>
              <w:t>й</w:t>
            </w:r>
            <w:r w:rsidRPr="00DD3B72">
              <w:rPr>
                <w:bCs/>
                <w:sz w:val="20"/>
                <w:szCs w:val="20"/>
              </w:rPr>
              <w:t>ственных культур</w:t>
            </w:r>
          </w:p>
        </w:tc>
        <w:tc>
          <w:tcPr>
            <w:tcW w:w="1841" w:type="pct"/>
            <w:shd w:val="clear" w:color="auto" w:fill="FFFFFF"/>
          </w:tcPr>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минимальные размеры земельного участка – не подлежат установлению;</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максимальные размеры земельного участка – 400 кв.м;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минимальный отступ от границ участка – </w:t>
            </w:r>
            <w:r w:rsidRPr="00DD3B72">
              <w:rPr>
                <w:bCs/>
                <w:sz w:val="20"/>
                <w:szCs w:val="20"/>
              </w:rPr>
              <w:br/>
            </w:r>
            <w:r w:rsidRPr="00DD3B72">
              <w:rPr>
                <w:bCs/>
                <w:sz w:val="20"/>
                <w:szCs w:val="20"/>
              </w:rPr>
              <w:lastRenderedPageBreak/>
              <w:t>1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минимальный отступ от красной линии – </w:t>
            </w:r>
            <w:r w:rsidRPr="00DD3B72">
              <w:rPr>
                <w:bCs/>
                <w:sz w:val="20"/>
                <w:szCs w:val="20"/>
              </w:rPr>
              <w:br/>
              <w:t>5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максимальная высота здания (этажность): </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максимальная высота здания – 12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процент застройки земельного участка – 60 %;</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иные показатели:</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устройство ограждений земельных участков – допускае</w:t>
            </w:r>
            <w:r w:rsidRPr="00DD3B72">
              <w:rPr>
                <w:bCs/>
                <w:sz w:val="20"/>
                <w:szCs w:val="20"/>
              </w:rPr>
              <w:t>т</w:t>
            </w:r>
            <w:r w:rsidRPr="00DD3B72">
              <w:rPr>
                <w:bCs/>
                <w:sz w:val="20"/>
                <w:szCs w:val="20"/>
              </w:rPr>
              <w:t>ся по периметру участка</w:t>
            </w:r>
          </w:p>
        </w:tc>
      </w:tr>
      <w:tr w:rsidR="0042513B" w:rsidRPr="00DD3B72" w:rsidTr="00655612">
        <w:trPr>
          <w:trHeight w:val="20"/>
          <w:jc w:val="center"/>
        </w:trPr>
        <w:tc>
          <w:tcPr>
            <w:tcW w:w="1080" w:type="pct"/>
            <w:shd w:val="clear" w:color="auto" w:fill="FFFFFF"/>
          </w:tcPr>
          <w:p w:rsidR="0042513B" w:rsidRPr="00DD3B72" w:rsidRDefault="0042513B" w:rsidP="00655612">
            <w:pPr>
              <w:autoSpaceDE w:val="0"/>
              <w:autoSpaceDN w:val="0"/>
              <w:adjustRightInd w:val="0"/>
              <w:ind w:left="147"/>
              <w:rPr>
                <w:sz w:val="20"/>
                <w:szCs w:val="20"/>
              </w:rPr>
            </w:pPr>
            <w:r w:rsidRPr="00DD3B72">
              <w:rPr>
                <w:sz w:val="20"/>
                <w:szCs w:val="20"/>
              </w:rPr>
              <w:lastRenderedPageBreak/>
              <w:t>Ведение садоводства</w:t>
            </w:r>
          </w:p>
        </w:tc>
        <w:tc>
          <w:tcPr>
            <w:tcW w:w="330" w:type="pct"/>
            <w:shd w:val="clear" w:color="auto" w:fill="auto"/>
          </w:tcPr>
          <w:p w:rsidR="0042513B" w:rsidRPr="00DD3B72" w:rsidRDefault="0042513B" w:rsidP="00655612">
            <w:pPr>
              <w:rPr>
                <w:sz w:val="20"/>
                <w:szCs w:val="20"/>
              </w:rPr>
            </w:pPr>
            <w:r w:rsidRPr="00DD3B72">
              <w:rPr>
                <w:sz w:val="20"/>
                <w:szCs w:val="20"/>
              </w:rPr>
              <w:t>13.2</w:t>
            </w:r>
          </w:p>
        </w:tc>
        <w:tc>
          <w:tcPr>
            <w:tcW w:w="1749" w:type="pct"/>
            <w:shd w:val="clear" w:color="auto" w:fill="FFFFFF"/>
          </w:tcPr>
          <w:p w:rsidR="0042513B" w:rsidRDefault="0042513B" w:rsidP="00DD3B72">
            <w:pPr>
              <w:numPr>
                <w:ilvl w:val="0"/>
                <w:numId w:val="28"/>
              </w:numPr>
              <w:shd w:val="clear" w:color="auto" w:fill="FFFFFF"/>
              <w:ind w:left="504" w:right="57" w:hanging="425"/>
              <w:contextualSpacing/>
              <w:rPr>
                <w:bCs/>
                <w:sz w:val="20"/>
                <w:szCs w:val="20"/>
              </w:rPr>
            </w:pPr>
            <w:r w:rsidRPr="00DD3B72">
              <w:rPr>
                <w:bCs/>
                <w:sz w:val="20"/>
                <w:szCs w:val="20"/>
              </w:rPr>
              <w:t>осуществление отдыха и (или) выращивания гражд</w:t>
            </w:r>
            <w:r w:rsidRPr="00DD3B72">
              <w:rPr>
                <w:bCs/>
                <w:sz w:val="20"/>
                <w:szCs w:val="20"/>
              </w:rPr>
              <w:t>а</w:t>
            </w:r>
            <w:r w:rsidRPr="00DD3B72">
              <w:rPr>
                <w:bCs/>
                <w:sz w:val="20"/>
                <w:szCs w:val="20"/>
              </w:rPr>
              <w:t>нами для собственных нужд сельскохозяйственных культур;</w:t>
            </w:r>
          </w:p>
          <w:p w:rsidR="0042513B" w:rsidRPr="00DD3B72" w:rsidRDefault="0042513B" w:rsidP="00DD3B72">
            <w:pPr>
              <w:numPr>
                <w:ilvl w:val="0"/>
                <w:numId w:val="28"/>
              </w:numPr>
              <w:shd w:val="clear" w:color="auto" w:fill="FFFFFF"/>
              <w:ind w:left="504" w:right="57" w:hanging="425"/>
              <w:contextualSpacing/>
              <w:rPr>
                <w:bCs/>
                <w:sz w:val="20"/>
                <w:szCs w:val="20"/>
              </w:rPr>
            </w:pPr>
            <w:r w:rsidRPr="00DD3B72">
              <w:rPr>
                <w:bCs/>
                <w:sz w:val="20"/>
                <w:szCs w:val="20"/>
              </w:rPr>
              <w:t>размещение для собственных нужд садового дома, ж</w:t>
            </w:r>
            <w:r w:rsidRPr="00DD3B72">
              <w:rPr>
                <w:bCs/>
                <w:sz w:val="20"/>
                <w:szCs w:val="20"/>
              </w:rPr>
              <w:t>и</w:t>
            </w:r>
            <w:r w:rsidRPr="00DD3B72">
              <w:rPr>
                <w:bCs/>
                <w:sz w:val="20"/>
                <w:szCs w:val="20"/>
              </w:rPr>
              <w:t>лого дома, указанного в описании вида разрешенного использования с </w:t>
            </w:r>
            <w:hyperlink r:id="rId16" w:anchor="dst4" w:history="1">
              <w:r w:rsidRPr="00DD3B72">
                <w:rPr>
                  <w:bCs/>
                  <w:sz w:val="20"/>
                  <w:szCs w:val="20"/>
                </w:rPr>
                <w:t>кодом 2.1</w:t>
              </w:r>
            </w:hyperlink>
            <w:r w:rsidRPr="00DD3B72">
              <w:rPr>
                <w:bCs/>
                <w:sz w:val="20"/>
                <w:szCs w:val="20"/>
              </w:rPr>
              <w:t>, хозяйственных построек и гаражей</w:t>
            </w:r>
            <w:r>
              <w:rPr>
                <w:bCs/>
                <w:sz w:val="20"/>
                <w:szCs w:val="20"/>
              </w:rPr>
              <w:t xml:space="preserve"> для собственных нужд</w:t>
            </w:r>
          </w:p>
        </w:tc>
        <w:tc>
          <w:tcPr>
            <w:tcW w:w="1841" w:type="pct"/>
            <w:shd w:val="clear" w:color="auto" w:fill="FFFFFF"/>
          </w:tcPr>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минимальные размеры земельного участка – не подлежат установлению;</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максимальные размеры земельного участка – не подлежат установлению;</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минимальные отступы от границ земельного участка в целях определения места допустимого размещения объе</w:t>
            </w:r>
            <w:r w:rsidRPr="00DD3B72">
              <w:rPr>
                <w:bCs/>
                <w:sz w:val="20"/>
                <w:szCs w:val="20"/>
              </w:rPr>
              <w:t>к</w:t>
            </w:r>
            <w:r w:rsidRPr="00DD3B72">
              <w:rPr>
                <w:bCs/>
                <w:sz w:val="20"/>
                <w:szCs w:val="20"/>
              </w:rPr>
              <w:t>та:</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минимальный отступ от границ участка – </w:t>
            </w:r>
            <w:r w:rsidRPr="00DD3B72">
              <w:rPr>
                <w:bCs/>
                <w:sz w:val="20"/>
                <w:szCs w:val="20"/>
              </w:rPr>
              <w:br/>
              <w:t>1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минимальный отступ от красной линии – </w:t>
            </w:r>
            <w:r w:rsidRPr="00DD3B72">
              <w:rPr>
                <w:bCs/>
                <w:sz w:val="20"/>
                <w:szCs w:val="20"/>
              </w:rPr>
              <w:br/>
              <w:t>5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максимальная высота здания (этажность): </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максимальная высота здания – 12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процент застройки земельного участка – 60 %;</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иные показатели:</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устройство ограждений земельных участков – допускае</w:t>
            </w:r>
            <w:r w:rsidRPr="00DD3B72">
              <w:rPr>
                <w:bCs/>
                <w:sz w:val="20"/>
                <w:szCs w:val="20"/>
              </w:rPr>
              <w:t>т</w:t>
            </w:r>
            <w:r w:rsidRPr="00DD3B72">
              <w:rPr>
                <w:bCs/>
                <w:sz w:val="20"/>
                <w:szCs w:val="20"/>
              </w:rPr>
              <w:t>ся по периметру участка</w:t>
            </w:r>
          </w:p>
        </w:tc>
      </w:tr>
      <w:tr w:rsidR="0042513B" w:rsidRPr="00DD3B72" w:rsidTr="00655612">
        <w:trPr>
          <w:trHeight w:val="20"/>
          <w:jc w:val="center"/>
        </w:trPr>
        <w:tc>
          <w:tcPr>
            <w:tcW w:w="5000" w:type="pct"/>
            <w:gridSpan w:val="4"/>
            <w:shd w:val="clear" w:color="auto" w:fill="FFFFFF"/>
          </w:tcPr>
          <w:p w:rsidR="0042513B" w:rsidRPr="00DD3B72" w:rsidRDefault="0042513B" w:rsidP="00D13E25">
            <w:pPr>
              <w:ind w:right="50"/>
              <w:contextualSpacing/>
              <w:rPr>
                <w:b/>
                <w:bCs/>
                <w:i/>
                <w:sz w:val="20"/>
                <w:szCs w:val="20"/>
              </w:rPr>
            </w:pPr>
            <w:r w:rsidRPr="00DD3B72">
              <w:rPr>
                <w:b/>
                <w:i/>
                <w:sz w:val="20"/>
                <w:szCs w:val="20"/>
              </w:rPr>
              <w:t>Вспомогательные виды разрешенного использования</w:t>
            </w:r>
          </w:p>
        </w:tc>
      </w:tr>
      <w:tr w:rsidR="0042513B" w:rsidRPr="00DD3B72" w:rsidTr="00655612">
        <w:trPr>
          <w:trHeight w:val="20"/>
          <w:jc w:val="center"/>
        </w:trPr>
        <w:tc>
          <w:tcPr>
            <w:tcW w:w="1080" w:type="pct"/>
            <w:shd w:val="clear" w:color="auto" w:fill="FFFFFF"/>
          </w:tcPr>
          <w:p w:rsidR="0042513B" w:rsidRPr="00DD3B72" w:rsidRDefault="0042513B" w:rsidP="00655612">
            <w:pPr>
              <w:autoSpaceDE w:val="0"/>
              <w:autoSpaceDN w:val="0"/>
              <w:adjustRightInd w:val="0"/>
              <w:ind w:left="147"/>
              <w:rPr>
                <w:sz w:val="20"/>
                <w:szCs w:val="20"/>
              </w:rPr>
            </w:pPr>
            <w:r w:rsidRPr="00DD3B72">
              <w:rPr>
                <w:sz w:val="20"/>
                <w:szCs w:val="20"/>
              </w:rPr>
              <w:t>Служебные гаражи</w:t>
            </w:r>
          </w:p>
        </w:tc>
        <w:tc>
          <w:tcPr>
            <w:tcW w:w="330" w:type="pct"/>
            <w:shd w:val="clear" w:color="auto" w:fill="FFFFFF"/>
          </w:tcPr>
          <w:p w:rsidR="0042513B" w:rsidRPr="00DD3B72" w:rsidRDefault="0042513B" w:rsidP="00655612">
            <w:pPr>
              <w:ind w:left="147"/>
              <w:rPr>
                <w:bCs/>
                <w:sz w:val="20"/>
                <w:szCs w:val="20"/>
              </w:rPr>
            </w:pPr>
            <w:r w:rsidRPr="00DD3B72">
              <w:rPr>
                <w:bCs/>
                <w:sz w:val="20"/>
                <w:szCs w:val="20"/>
              </w:rPr>
              <w:t>4.9</w:t>
            </w:r>
          </w:p>
        </w:tc>
        <w:tc>
          <w:tcPr>
            <w:tcW w:w="1749" w:type="pct"/>
            <w:shd w:val="clear" w:color="auto" w:fill="FFFFFF"/>
          </w:tcPr>
          <w:p w:rsidR="0042513B" w:rsidRPr="00DD3B72" w:rsidRDefault="0042513B" w:rsidP="00DD3B72">
            <w:pPr>
              <w:numPr>
                <w:ilvl w:val="0"/>
                <w:numId w:val="28"/>
              </w:numPr>
              <w:shd w:val="clear" w:color="auto" w:fill="FFFFFF"/>
              <w:ind w:left="504" w:right="57" w:hanging="425"/>
              <w:contextualSpacing/>
              <w:rPr>
                <w:bCs/>
                <w:sz w:val="20"/>
                <w:szCs w:val="20"/>
              </w:rPr>
            </w:pPr>
            <w:r w:rsidRPr="00DD3B72">
              <w:rPr>
                <w:bCs/>
                <w:sz w:val="20"/>
                <w:szCs w:val="20"/>
              </w:rPr>
              <w:t>размещение постоянных или временных гаражей, ст</w:t>
            </w:r>
            <w:r w:rsidRPr="00DD3B72">
              <w:rPr>
                <w:bCs/>
                <w:sz w:val="20"/>
                <w:szCs w:val="20"/>
              </w:rPr>
              <w:t>о</w:t>
            </w:r>
            <w:r w:rsidRPr="00DD3B72">
              <w:rPr>
                <w:bCs/>
                <w:sz w:val="20"/>
                <w:szCs w:val="20"/>
              </w:rPr>
              <w:t>янок для хранения служебного автотранспорта, и</w:t>
            </w:r>
            <w:r w:rsidRPr="00DD3B72">
              <w:rPr>
                <w:bCs/>
                <w:sz w:val="20"/>
                <w:szCs w:val="20"/>
              </w:rPr>
              <w:t>с</w:t>
            </w:r>
            <w:r w:rsidRPr="00DD3B72">
              <w:rPr>
                <w:bCs/>
                <w:sz w:val="20"/>
                <w:szCs w:val="20"/>
              </w:rPr>
              <w:t>пользуемого в целях осуществления видов деятельн</w:t>
            </w:r>
            <w:r w:rsidRPr="00DD3B72">
              <w:rPr>
                <w:bCs/>
                <w:sz w:val="20"/>
                <w:szCs w:val="20"/>
              </w:rPr>
              <w:t>о</w:t>
            </w:r>
            <w:r w:rsidRPr="00DD3B72">
              <w:rPr>
                <w:bCs/>
                <w:sz w:val="20"/>
                <w:szCs w:val="20"/>
              </w:rPr>
              <w:t>сти, предусмотренных видами разрешенного испол</w:t>
            </w:r>
            <w:r w:rsidRPr="00DD3B72">
              <w:rPr>
                <w:bCs/>
                <w:sz w:val="20"/>
                <w:szCs w:val="20"/>
              </w:rPr>
              <w:t>ь</w:t>
            </w:r>
            <w:r w:rsidRPr="00DD3B72">
              <w:rPr>
                <w:bCs/>
                <w:sz w:val="20"/>
                <w:szCs w:val="20"/>
              </w:rPr>
              <w:t>зования с </w:t>
            </w:r>
            <w:hyperlink r:id="rId17" w:anchor="dst100101" w:history="1">
              <w:r w:rsidRPr="00DD3B72">
                <w:rPr>
                  <w:bCs/>
                  <w:sz w:val="20"/>
                  <w:szCs w:val="20"/>
                </w:rPr>
                <w:t>кодами 3.0</w:t>
              </w:r>
            </w:hyperlink>
            <w:r w:rsidRPr="00DD3B72">
              <w:rPr>
                <w:bCs/>
                <w:sz w:val="20"/>
                <w:szCs w:val="20"/>
              </w:rPr>
              <w:t>, </w:t>
            </w:r>
            <w:hyperlink r:id="rId18" w:anchor="dst100134" w:history="1">
              <w:r w:rsidRPr="00DD3B72">
                <w:rPr>
                  <w:bCs/>
                  <w:sz w:val="20"/>
                  <w:szCs w:val="20"/>
                </w:rPr>
                <w:t>4.0</w:t>
              </w:r>
            </w:hyperlink>
            <w:r w:rsidRPr="00DD3B72">
              <w:rPr>
                <w:bCs/>
                <w:sz w:val="20"/>
                <w:szCs w:val="20"/>
              </w:rPr>
              <w:t>, а также для стоянки и хр</w:t>
            </w:r>
            <w:r w:rsidRPr="00DD3B72">
              <w:rPr>
                <w:bCs/>
                <w:sz w:val="20"/>
                <w:szCs w:val="20"/>
              </w:rPr>
              <w:t>а</w:t>
            </w:r>
            <w:r w:rsidRPr="00DD3B72">
              <w:rPr>
                <w:bCs/>
                <w:sz w:val="20"/>
                <w:szCs w:val="20"/>
              </w:rPr>
              <w:t xml:space="preserve">нения транспортных средств общего пользования, в </w:t>
            </w:r>
            <w:r w:rsidRPr="00DD3B72">
              <w:rPr>
                <w:bCs/>
                <w:sz w:val="20"/>
                <w:szCs w:val="20"/>
              </w:rPr>
              <w:lastRenderedPageBreak/>
              <w:t>том числе в депо</w:t>
            </w:r>
          </w:p>
        </w:tc>
        <w:tc>
          <w:tcPr>
            <w:tcW w:w="1841" w:type="pct"/>
            <w:shd w:val="clear" w:color="auto" w:fill="FFFFFF"/>
          </w:tcPr>
          <w:p w:rsidR="0042513B" w:rsidRPr="00DD3B72" w:rsidRDefault="0042513B" w:rsidP="00DD3B72">
            <w:pPr>
              <w:numPr>
                <w:ilvl w:val="0"/>
                <w:numId w:val="28"/>
              </w:numPr>
              <w:ind w:left="504" w:right="57" w:hanging="425"/>
              <w:contextualSpacing/>
              <w:rPr>
                <w:bCs/>
                <w:sz w:val="20"/>
                <w:szCs w:val="20"/>
              </w:rPr>
            </w:pPr>
            <w:r w:rsidRPr="00DD3B72">
              <w:rPr>
                <w:bCs/>
                <w:sz w:val="20"/>
                <w:szCs w:val="20"/>
              </w:rPr>
              <w:lastRenderedPageBreak/>
              <w:t>минимальные размеры земельного участка определяются в соответствии с техническими регламентами;</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минимальные отступы от границ земельных участков в целях определения допустимого размещения зданий, строений, сооружений:</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минимальные отступы от границ земельного участка в </w:t>
            </w:r>
            <w:r w:rsidRPr="00DD3B72">
              <w:rPr>
                <w:bCs/>
                <w:sz w:val="20"/>
                <w:szCs w:val="20"/>
              </w:rPr>
              <w:lastRenderedPageBreak/>
              <w:t>целях определения места допустимого размещения объе</w:t>
            </w:r>
            <w:r w:rsidRPr="00DD3B72">
              <w:rPr>
                <w:bCs/>
                <w:sz w:val="20"/>
                <w:szCs w:val="20"/>
              </w:rPr>
              <w:t>к</w:t>
            </w:r>
            <w:r w:rsidRPr="00DD3B72">
              <w:rPr>
                <w:bCs/>
                <w:sz w:val="20"/>
                <w:szCs w:val="20"/>
              </w:rPr>
              <w:t>та – 0,5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предельное количество этажей или предельная высота зданий, строений, сооружений:</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максимальное количество этажей – 1;</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процент застройки земельного участка – не подлежит установлению</w:t>
            </w:r>
          </w:p>
        </w:tc>
      </w:tr>
      <w:tr w:rsidR="0042513B" w:rsidRPr="00DD3B72" w:rsidTr="00655612">
        <w:trPr>
          <w:trHeight w:val="20"/>
          <w:jc w:val="center"/>
        </w:trPr>
        <w:tc>
          <w:tcPr>
            <w:tcW w:w="1080" w:type="pct"/>
            <w:shd w:val="clear" w:color="auto" w:fill="FFFFFF"/>
          </w:tcPr>
          <w:p w:rsidR="0042513B" w:rsidRPr="00DD3B72" w:rsidRDefault="0042513B" w:rsidP="00655612">
            <w:pPr>
              <w:autoSpaceDE w:val="0"/>
              <w:autoSpaceDN w:val="0"/>
              <w:adjustRightInd w:val="0"/>
              <w:ind w:left="147"/>
              <w:rPr>
                <w:sz w:val="20"/>
                <w:szCs w:val="20"/>
              </w:rPr>
            </w:pPr>
            <w:r w:rsidRPr="00DD3B72">
              <w:rPr>
                <w:sz w:val="20"/>
                <w:szCs w:val="20"/>
              </w:rPr>
              <w:lastRenderedPageBreak/>
              <w:t>Площадки для занятий спортом</w:t>
            </w:r>
          </w:p>
        </w:tc>
        <w:tc>
          <w:tcPr>
            <w:tcW w:w="330" w:type="pct"/>
            <w:shd w:val="clear" w:color="auto" w:fill="FFFFFF"/>
          </w:tcPr>
          <w:p w:rsidR="0042513B" w:rsidRPr="00DD3B72" w:rsidRDefault="0042513B" w:rsidP="00655612">
            <w:pPr>
              <w:ind w:left="147"/>
              <w:rPr>
                <w:bCs/>
                <w:sz w:val="20"/>
                <w:szCs w:val="20"/>
              </w:rPr>
            </w:pPr>
            <w:r w:rsidRPr="00DD3B72">
              <w:rPr>
                <w:bCs/>
                <w:sz w:val="20"/>
                <w:szCs w:val="20"/>
              </w:rPr>
              <w:t>5.1.3</w:t>
            </w:r>
          </w:p>
        </w:tc>
        <w:tc>
          <w:tcPr>
            <w:tcW w:w="1749" w:type="pct"/>
            <w:shd w:val="clear" w:color="auto" w:fill="FFFFFF"/>
          </w:tcPr>
          <w:p w:rsidR="0042513B" w:rsidRPr="00DD3B72" w:rsidRDefault="0042513B" w:rsidP="00DD3B72">
            <w:pPr>
              <w:numPr>
                <w:ilvl w:val="0"/>
                <w:numId w:val="28"/>
              </w:numPr>
              <w:shd w:val="clear" w:color="auto" w:fill="FFFFFF"/>
              <w:ind w:left="504" w:right="57" w:hanging="425"/>
              <w:contextualSpacing/>
              <w:rPr>
                <w:bCs/>
                <w:sz w:val="20"/>
                <w:szCs w:val="20"/>
              </w:rPr>
            </w:pPr>
            <w:r w:rsidRPr="00DD3B72">
              <w:rPr>
                <w:bCs/>
                <w:sz w:val="20"/>
                <w:szCs w:val="20"/>
              </w:rPr>
              <w:t>размещение площадок для занятия спортом и физкул</w:t>
            </w:r>
            <w:r w:rsidRPr="00DD3B72">
              <w:rPr>
                <w:bCs/>
                <w:sz w:val="20"/>
                <w:szCs w:val="20"/>
              </w:rPr>
              <w:t>ь</w:t>
            </w:r>
            <w:r w:rsidRPr="00DD3B72">
              <w:rPr>
                <w:bCs/>
                <w:sz w:val="20"/>
                <w:szCs w:val="20"/>
              </w:rPr>
              <w:t>турой на открытом воздухе (физкультурные площадки, беговые дорожки, поля для спортивной игры)</w:t>
            </w:r>
          </w:p>
        </w:tc>
        <w:tc>
          <w:tcPr>
            <w:tcW w:w="1841" w:type="pct"/>
            <w:shd w:val="clear" w:color="auto" w:fill="FFFFFF"/>
          </w:tcPr>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размер земельного участка – не подлежит установлению;</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минимальный размер земельного участка – </w:t>
            </w:r>
            <w:r w:rsidRPr="00DD3B72">
              <w:rPr>
                <w:bCs/>
                <w:sz w:val="20"/>
                <w:szCs w:val="20"/>
              </w:rPr>
              <w:br/>
              <w:t>40 кв.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минимальные отступы от границ земельных участков в целях определения допустимого размещения зданий, строений, сооружений:</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предельное количество этажей или предельная высота зданий, строений, сооружений:</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максимальная высота до конька – 16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максимальное количество этажей – 3;</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процент застройки в границах земельного участка:</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процент застройки земельного участка – 80 %;</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иные показатели:</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высота ограждения земельных участков не более – 1,8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высота ограждения палисадника не более – </w:t>
            </w:r>
            <w:r w:rsidRPr="00DD3B72">
              <w:rPr>
                <w:bCs/>
                <w:sz w:val="20"/>
                <w:szCs w:val="20"/>
              </w:rPr>
              <w:br/>
              <w:t>1,5 м</w:t>
            </w:r>
          </w:p>
        </w:tc>
      </w:tr>
      <w:tr w:rsidR="0042513B" w:rsidRPr="00DD3B72" w:rsidTr="00655612">
        <w:trPr>
          <w:trHeight w:val="20"/>
          <w:jc w:val="center"/>
        </w:trPr>
        <w:tc>
          <w:tcPr>
            <w:tcW w:w="1080" w:type="pct"/>
            <w:shd w:val="clear" w:color="auto" w:fill="FFFFFF"/>
          </w:tcPr>
          <w:p w:rsidR="0042513B" w:rsidRPr="00DD3B72" w:rsidRDefault="0042513B" w:rsidP="00655612">
            <w:pPr>
              <w:autoSpaceDE w:val="0"/>
              <w:autoSpaceDN w:val="0"/>
              <w:adjustRightInd w:val="0"/>
              <w:ind w:left="147"/>
              <w:rPr>
                <w:sz w:val="20"/>
                <w:szCs w:val="20"/>
              </w:rPr>
            </w:pPr>
            <w:r w:rsidRPr="00DD3B72">
              <w:rPr>
                <w:sz w:val="20"/>
                <w:szCs w:val="20"/>
              </w:rPr>
              <w:t>Оборудованные площадки для з</w:t>
            </w:r>
            <w:r w:rsidRPr="00DD3B72">
              <w:rPr>
                <w:sz w:val="20"/>
                <w:szCs w:val="20"/>
              </w:rPr>
              <w:t>а</w:t>
            </w:r>
            <w:r w:rsidRPr="00DD3B72">
              <w:rPr>
                <w:sz w:val="20"/>
                <w:szCs w:val="20"/>
              </w:rPr>
              <w:t>нятий спортом</w:t>
            </w:r>
          </w:p>
        </w:tc>
        <w:tc>
          <w:tcPr>
            <w:tcW w:w="330" w:type="pct"/>
            <w:shd w:val="clear" w:color="auto" w:fill="FFFFFF"/>
          </w:tcPr>
          <w:p w:rsidR="0042513B" w:rsidRPr="00DD3B72" w:rsidRDefault="0042513B" w:rsidP="00655612">
            <w:pPr>
              <w:ind w:left="147"/>
              <w:rPr>
                <w:bCs/>
                <w:sz w:val="20"/>
                <w:szCs w:val="20"/>
              </w:rPr>
            </w:pPr>
            <w:r w:rsidRPr="00DD3B72">
              <w:rPr>
                <w:bCs/>
                <w:sz w:val="20"/>
                <w:szCs w:val="20"/>
              </w:rPr>
              <w:t>5.1.4</w:t>
            </w:r>
          </w:p>
        </w:tc>
        <w:tc>
          <w:tcPr>
            <w:tcW w:w="1749" w:type="pct"/>
            <w:shd w:val="clear" w:color="auto" w:fill="FFFFFF"/>
          </w:tcPr>
          <w:p w:rsidR="0042513B" w:rsidRPr="00DD3B72" w:rsidRDefault="0042513B" w:rsidP="00DD3B72">
            <w:pPr>
              <w:numPr>
                <w:ilvl w:val="0"/>
                <w:numId w:val="28"/>
              </w:numPr>
              <w:shd w:val="clear" w:color="auto" w:fill="FFFFFF"/>
              <w:ind w:left="504" w:right="57" w:hanging="425"/>
              <w:contextualSpacing/>
              <w:rPr>
                <w:bCs/>
                <w:sz w:val="20"/>
                <w:szCs w:val="20"/>
              </w:rPr>
            </w:pPr>
            <w:r w:rsidRPr="00DD3B72">
              <w:rPr>
                <w:bCs/>
                <w:sz w:val="20"/>
                <w:szCs w:val="20"/>
              </w:rPr>
              <w:t>размещение сооружений для занятия спортом и фи</w:t>
            </w:r>
            <w:r w:rsidRPr="00DD3B72">
              <w:rPr>
                <w:bCs/>
                <w:sz w:val="20"/>
                <w:szCs w:val="20"/>
              </w:rPr>
              <w:t>з</w:t>
            </w:r>
            <w:r w:rsidRPr="00DD3B72">
              <w:rPr>
                <w:bCs/>
                <w:sz w:val="20"/>
                <w:szCs w:val="20"/>
              </w:rPr>
              <w:t>культурой на открытом воздухе (теннисные корты, а</w:t>
            </w:r>
            <w:r w:rsidRPr="00DD3B72">
              <w:rPr>
                <w:bCs/>
                <w:sz w:val="20"/>
                <w:szCs w:val="20"/>
              </w:rPr>
              <w:t>в</w:t>
            </w:r>
            <w:r w:rsidRPr="00DD3B72">
              <w:rPr>
                <w:bCs/>
                <w:sz w:val="20"/>
                <w:szCs w:val="20"/>
              </w:rPr>
              <w:t>тодромы, мотодромы, трамплины, спортивные стрел</w:t>
            </w:r>
            <w:r w:rsidRPr="00DD3B72">
              <w:rPr>
                <w:bCs/>
                <w:sz w:val="20"/>
                <w:szCs w:val="20"/>
              </w:rPr>
              <w:t>ь</w:t>
            </w:r>
            <w:r w:rsidRPr="00DD3B72">
              <w:rPr>
                <w:bCs/>
                <w:sz w:val="20"/>
                <w:szCs w:val="20"/>
              </w:rPr>
              <w:t>бища)</w:t>
            </w:r>
          </w:p>
        </w:tc>
        <w:tc>
          <w:tcPr>
            <w:tcW w:w="1841" w:type="pct"/>
            <w:shd w:val="clear" w:color="auto" w:fill="FFFFFF"/>
          </w:tcPr>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размер земельного участка – не подлежит установлению;</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минимальный размер земельного участка – </w:t>
            </w:r>
            <w:r w:rsidRPr="00DD3B72">
              <w:rPr>
                <w:bCs/>
                <w:sz w:val="20"/>
                <w:szCs w:val="20"/>
              </w:rPr>
              <w:br/>
              <w:t>40 кв.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минимальные отступы от границ земельных участков в </w:t>
            </w:r>
            <w:r w:rsidRPr="00DD3B72">
              <w:rPr>
                <w:bCs/>
                <w:sz w:val="20"/>
                <w:szCs w:val="20"/>
              </w:rPr>
              <w:lastRenderedPageBreak/>
              <w:t>целях определения допустимого размещения зданий, строений, сооружений:</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предельное количество этажей или предельная высота зданий, строений, сооружений:</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максимальная высота до конька – 16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максимальное количество этажей – 3;</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процент застройки в границах земельного участка:</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максимальный процент застройки земельного участка – 80 %;</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иные показатели:</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высота ограждения земельных участков не более – 1,8 м;</w:t>
            </w:r>
          </w:p>
          <w:p w:rsidR="0042513B" w:rsidRPr="00DD3B72" w:rsidRDefault="0042513B" w:rsidP="00DD3B72">
            <w:pPr>
              <w:numPr>
                <w:ilvl w:val="0"/>
                <w:numId w:val="28"/>
              </w:numPr>
              <w:ind w:left="504" w:right="57" w:hanging="425"/>
              <w:contextualSpacing/>
              <w:rPr>
                <w:bCs/>
                <w:sz w:val="20"/>
                <w:szCs w:val="20"/>
              </w:rPr>
            </w:pPr>
            <w:r w:rsidRPr="00DD3B72">
              <w:rPr>
                <w:bCs/>
                <w:sz w:val="20"/>
                <w:szCs w:val="20"/>
              </w:rPr>
              <w:t>высота ограждения палисадника не более – 1,5</w:t>
            </w:r>
          </w:p>
        </w:tc>
      </w:tr>
    </w:tbl>
    <w:p w:rsidR="00230EF6" w:rsidRDefault="00230EF6" w:rsidP="00054B33">
      <w:pPr>
        <w:autoSpaceDE w:val="0"/>
        <w:autoSpaceDN w:val="0"/>
        <w:adjustRightInd w:val="0"/>
        <w:ind w:firstLine="709"/>
        <w:jc w:val="both"/>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CF7A55" w:rsidRDefault="00CF7A55" w:rsidP="0075356E">
      <w:pPr>
        <w:ind w:firstLine="708"/>
        <w:jc w:val="both"/>
        <w:rPr>
          <w:b/>
        </w:rPr>
      </w:pPr>
    </w:p>
    <w:p w:rsidR="0075356E" w:rsidRDefault="00B844EB" w:rsidP="0075356E">
      <w:pPr>
        <w:ind w:firstLine="708"/>
        <w:jc w:val="both"/>
        <w:rPr>
          <w:u w:val="single"/>
        </w:rPr>
      </w:pPr>
      <w:r>
        <w:rPr>
          <w:b/>
        </w:rPr>
        <w:lastRenderedPageBreak/>
        <w:t>Статья 17</w:t>
      </w:r>
      <w:r w:rsidR="0075356E" w:rsidRPr="00E26284">
        <w:rPr>
          <w:b/>
        </w:rPr>
        <w:t xml:space="preserve">. </w:t>
      </w:r>
      <w:r w:rsidR="0075356E">
        <w:rPr>
          <w:b/>
        </w:rPr>
        <w:t>Общественно-делов</w:t>
      </w:r>
      <w:r w:rsidR="00655612">
        <w:rPr>
          <w:b/>
        </w:rPr>
        <w:t>ые</w:t>
      </w:r>
      <w:r w:rsidR="0075356E">
        <w:rPr>
          <w:b/>
        </w:rPr>
        <w:t xml:space="preserve"> зон</w:t>
      </w:r>
      <w:r w:rsidR="00655612">
        <w:rPr>
          <w:b/>
        </w:rPr>
        <w:t>ы</w:t>
      </w:r>
      <w:r w:rsidR="0075356E" w:rsidRPr="00B17AEB">
        <w:rPr>
          <w:b/>
        </w:rPr>
        <w:t xml:space="preserve"> (</w:t>
      </w:r>
      <w:r w:rsidR="0075356E">
        <w:rPr>
          <w:b/>
        </w:rPr>
        <w:t>О</w:t>
      </w:r>
      <w:r w:rsidR="00655612">
        <w:rPr>
          <w:b/>
        </w:rPr>
        <w:t>д</w:t>
      </w:r>
      <w:r w:rsidR="0075356E" w:rsidRPr="00B17AEB">
        <w:rPr>
          <w:b/>
        </w:rPr>
        <w:t>)</w:t>
      </w:r>
    </w:p>
    <w:p w:rsidR="0075356E" w:rsidRPr="00B17AEB" w:rsidRDefault="0075356E" w:rsidP="0075356E">
      <w:pPr>
        <w:ind w:firstLine="708"/>
        <w:jc w:val="both"/>
        <w:rPr>
          <w:u w:val="single"/>
        </w:rPr>
      </w:pPr>
    </w:p>
    <w:p w:rsidR="00B42CD5" w:rsidRDefault="00B42CD5" w:rsidP="00B42CD5">
      <w:pPr>
        <w:ind w:firstLine="709"/>
        <w:jc w:val="both"/>
      </w:pPr>
      <w:r w:rsidRPr="000F40C6">
        <w:t>1. Основные и условно разрешенные виды использования земельных участков и объектов капитального строительства</w:t>
      </w:r>
      <w:r>
        <w:t xml:space="preserve">, </w:t>
      </w:r>
      <w:r w:rsidRPr="005866B2">
        <w:t>предельные пар</w:t>
      </w:r>
      <w:r w:rsidRPr="005866B2">
        <w:t>а</w:t>
      </w:r>
      <w:r w:rsidRPr="005866B2">
        <w:t>метры разрешенного строительства, реконструкции объектов капитального строительства</w:t>
      </w:r>
      <w:r w:rsidRPr="000F40C6">
        <w:t>:</w:t>
      </w:r>
    </w:p>
    <w:p w:rsidR="00735EE4" w:rsidRDefault="00735EE4" w:rsidP="00B42CD5">
      <w:pPr>
        <w:ind w:firstLine="709"/>
        <w:jc w:val="both"/>
      </w:pPr>
    </w:p>
    <w:tbl>
      <w:tblPr>
        <w:tblW w:w="5000" w:type="pct"/>
        <w:jc w:val="center"/>
        <w:tblInd w:w="-243"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07"/>
        <w:gridCol w:w="1020"/>
        <w:gridCol w:w="4086"/>
        <w:gridCol w:w="15"/>
        <w:gridCol w:w="5950"/>
      </w:tblGrid>
      <w:tr w:rsidR="00655612" w:rsidRPr="002C17D5" w:rsidTr="00735EE4">
        <w:trPr>
          <w:trHeight w:val="20"/>
          <w:tblHeader/>
          <w:jc w:val="center"/>
        </w:trPr>
        <w:tc>
          <w:tcPr>
            <w:tcW w:w="1353" w:type="pct"/>
            <w:shd w:val="clear" w:color="auto" w:fill="FFFFFF"/>
            <w:vAlign w:val="center"/>
          </w:tcPr>
          <w:p w:rsidR="00655612" w:rsidRPr="002C17D5" w:rsidRDefault="00655612" w:rsidP="00655612">
            <w:pPr>
              <w:ind w:left="53" w:right="106"/>
              <w:jc w:val="center"/>
              <w:rPr>
                <w:b/>
                <w:sz w:val="20"/>
                <w:szCs w:val="20"/>
              </w:rPr>
            </w:pPr>
            <w:r w:rsidRPr="002C17D5">
              <w:rPr>
                <w:b/>
                <w:sz w:val="20"/>
                <w:szCs w:val="20"/>
              </w:rPr>
              <w:t>Виды разрешенного использования з</w:t>
            </w:r>
            <w:r w:rsidRPr="002C17D5">
              <w:rPr>
                <w:b/>
                <w:sz w:val="20"/>
                <w:szCs w:val="20"/>
              </w:rPr>
              <w:t>е</w:t>
            </w:r>
            <w:r w:rsidRPr="002C17D5">
              <w:rPr>
                <w:b/>
                <w:sz w:val="20"/>
                <w:szCs w:val="20"/>
              </w:rPr>
              <w:t>мельных участков и объектов капитал</w:t>
            </w:r>
            <w:r w:rsidRPr="002C17D5">
              <w:rPr>
                <w:b/>
                <w:sz w:val="20"/>
                <w:szCs w:val="20"/>
              </w:rPr>
              <w:t>ь</w:t>
            </w:r>
            <w:r w:rsidRPr="002C17D5">
              <w:rPr>
                <w:b/>
                <w:sz w:val="20"/>
                <w:szCs w:val="20"/>
              </w:rPr>
              <w:t>ного строительства</w:t>
            </w:r>
          </w:p>
        </w:tc>
        <w:tc>
          <w:tcPr>
            <w:tcW w:w="336" w:type="pct"/>
            <w:shd w:val="clear" w:color="auto" w:fill="FFFFFF"/>
            <w:vAlign w:val="center"/>
          </w:tcPr>
          <w:p w:rsidR="00655612" w:rsidRPr="002C17D5" w:rsidRDefault="00655612" w:rsidP="00655612">
            <w:pPr>
              <w:ind w:left="53" w:right="106"/>
              <w:jc w:val="center"/>
              <w:rPr>
                <w:b/>
                <w:sz w:val="20"/>
                <w:szCs w:val="20"/>
              </w:rPr>
            </w:pPr>
            <w:r w:rsidRPr="002C17D5">
              <w:rPr>
                <w:b/>
                <w:sz w:val="20"/>
                <w:szCs w:val="20"/>
              </w:rPr>
              <w:t>Код</w:t>
            </w:r>
          </w:p>
        </w:tc>
        <w:tc>
          <w:tcPr>
            <w:tcW w:w="1351" w:type="pct"/>
            <w:gridSpan w:val="2"/>
            <w:shd w:val="clear" w:color="auto" w:fill="FFFFFF"/>
            <w:vAlign w:val="center"/>
          </w:tcPr>
          <w:p w:rsidR="00655612" w:rsidRPr="002C17D5" w:rsidRDefault="00655612" w:rsidP="00655612">
            <w:pPr>
              <w:ind w:left="53" w:right="106"/>
              <w:jc w:val="center"/>
              <w:rPr>
                <w:b/>
                <w:sz w:val="20"/>
                <w:szCs w:val="20"/>
              </w:rPr>
            </w:pPr>
            <w:r w:rsidRPr="002C17D5">
              <w:rPr>
                <w:b/>
                <w:sz w:val="20"/>
                <w:szCs w:val="20"/>
              </w:rPr>
              <w:t>Описание вида разрешенного использов</w:t>
            </w:r>
            <w:r w:rsidRPr="002C17D5">
              <w:rPr>
                <w:b/>
                <w:sz w:val="20"/>
                <w:szCs w:val="20"/>
              </w:rPr>
              <w:t>а</w:t>
            </w:r>
            <w:r w:rsidRPr="002C17D5">
              <w:rPr>
                <w:b/>
                <w:sz w:val="20"/>
                <w:szCs w:val="20"/>
              </w:rPr>
              <w:t>ния земельного участка</w:t>
            </w:r>
          </w:p>
        </w:tc>
        <w:tc>
          <w:tcPr>
            <w:tcW w:w="1961" w:type="pct"/>
            <w:shd w:val="clear" w:color="auto" w:fill="FFFFFF"/>
            <w:vAlign w:val="center"/>
          </w:tcPr>
          <w:p w:rsidR="00655612" w:rsidRPr="002C17D5" w:rsidRDefault="00655612" w:rsidP="00655612">
            <w:pPr>
              <w:ind w:left="53" w:right="106"/>
              <w:jc w:val="center"/>
              <w:rPr>
                <w:b/>
                <w:sz w:val="20"/>
                <w:szCs w:val="20"/>
              </w:rPr>
            </w:pPr>
            <w:r w:rsidRPr="002C17D5">
              <w:rPr>
                <w:b/>
                <w:sz w:val="20"/>
                <w:szCs w:val="20"/>
              </w:rPr>
              <w:t>Предельные размеры земельных участков и предельные пар</w:t>
            </w:r>
            <w:r w:rsidRPr="002C17D5">
              <w:rPr>
                <w:b/>
                <w:sz w:val="20"/>
                <w:szCs w:val="20"/>
              </w:rPr>
              <w:t>а</w:t>
            </w:r>
            <w:r w:rsidRPr="002C17D5">
              <w:rPr>
                <w:b/>
                <w:sz w:val="20"/>
                <w:szCs w:val="20"/>
              </w:rPr>
              <w:t>метры разрешенного строительства, реконструкции объектов капитального строительства</w:t>
            </w:r>
          </w:p>
        </w:tc>
      </w:tr>
      <w:tr w:rsidR="00655612" w:rsidRPr="002C17D5" w:rsidTr="00735EE4">
        <w:tblPrEx>
          <w:tblBorders>
            <w:bottom w:val="single" w:sz="4" w:space="0" w:color="auto"/>
          </w:tblBorders>
        </w:tblPrEx>
        <w:trPr>
          <w:trHeight w:val="20"/>
          <w:tblHeader/>
          <w:jc w:val="center"/>
        </w:trPr>
        <w:tc>
          <w:tcPr>
            <w:tcW w:w="1353" w:type="pct"/>
            <w:shd w:val="clear" w:color="auto" w:fill="FFFFFF"/>
          </w:tcPr>
          <w:p w:rsidR="00655612" w:rsidRPr="00655612" w:rsidRDefault="00655612" w:rsidP="00655612">
            <w:pPr>
              <w:ind w:left="53" w:right="106"/>
              <w:jc w:val="center"/>
              <w:rPr>
                <w:b/>
                <w:sz w:val="16"/>
                <w:szCs w:val="16"/>
              </w:rPr>
            </w:pPr>
            <w:r w:rsidRPr="00655612">
              <w:rPr>
                <w:b/>
                <w:sz w:val="16"/>
                <w:szCs w:val="16"/>
              </w:rPr>
              <w:t>1</w:t>
            </w:r>
          </w:p>
        </w:tc>
        <w:tc>
          <w:tcPr>
            <w:tcW w:w="336" w:type="pct"/>
            <w:shd w:val="clear" w:color="auto" w:fill="FFFFFF"/>
          </w:tcPr>
          <w:p w:rsidR="00655612" w:rsidRPr="00655612" w:rsidRDefault="00655612" w:rsidP="00655612">
            <w:pPr>
              <w:ind w:left="53" w:right="106"/>
              <w:jc w:val="center"/>
              <w:rPr>
                <w:b/>
                <w:sz w:val="16"/>
                <w:szCs w:val="16"/>
              </w:rPr>
            </w:pPr>
            <w:r w:rsidRPr="00655612">
              <w:rPr>
                <w:b/>
                <w:sz w:val="16"/>
                <w:szCs w:val="16"/>
              </w:rPr>
              <w:t>2</w:t>
            </w:r>
          </w:p>
        </w:tc>
        <w:tc>
          <w:tcPr>
            <w:tcW w:w="1351" w:type="pct"/>
            <w:gridSpan w:val="2"/>
            <w:shd w:val="clear" w:color="auto" w:fill="FFFFFF"/>
          </w:tcPr>
          <w:p w:rsidR="00655612" w:rsidRPr="00655612" w:rsidRDefault="00655612" w:rsidP="00655612">
            <w:pPr>
              <w:ind w:left="53" w:right="106"/>
              <w:jc w:val="center"/>
              <w:rPr>
                <w:b/>
                <w:sz w:val="16"/>
                <w:szCs w:val="16"/>
              </w:rPr>
            </w:pPr>
            <w:r w:rsidRPr="00655612">
              <w:rPr>
                <w:b/>
                <w:sz w:val="16"/>
                <w:szCs w:val="16"/>
              </w:rPr>
              <w:t>3</w:t>
            </w:r>
          </w:p>
        </w:tc>
        <w:tc>
          <w:tcPr>
            <w:tcW w:w="1961" w:type="pct"/>
            <w:shd w:val="clear" w:color="auto" w:fill="FFFFFF"/>
          </w:tcPr>
          <w:p w:rsidR="00655612" w:rsidRPr="00655612" w:rsidRDefault="00655612" w:rsidP="00655612">
            <w:pPr>
              <w:ind w:left="53" w:right="106"/>
              <w:jc w:val="center"/>
              <w:rPr>
                <w:b/>
                <w:sz w:val="16"/>
                <w:szCs w:val="16"/>
              </w:rPr>
            </w:pPr>
            <w:r w:rsidRPr="00655612">
              <w:rPr>
                <w:b/>
                <w:sz w:val="16"/>
                <w:szCs w:val="16"/>
              </w:rPr>
              <w:t>4</w:t>
            </w:r>
          </w:p>
        </w:tc>
      </w:tr>
      <w:tr w:rsidR="00655612" w:rsidRPr="002C17D5" w:rsidTr="00735EE4">
        <w:tblPrEx>
          <w:tblBorders>
            <w:bottom w:val="single" w:sz="4" w:space="0" w:color="auto"/>
          </w:tblBorders>
        </w:tblPrEx>
        <w:trPr>
          <w:trHeight w:val="20"/>
          <w:jc w:val="center"/>
        </w:trPr>
        <w:tc>
          <w:tcPr>
            <w:tcW w:w="5000" w:type="pct"/>
            <w:gridSpan w:val="5"/>
            <w:shd w:val="clear" w:color="auto" w:fill="FFFFFF"/>
          </w:tcPr>
          <w:p w:rsidR="00655612" w:rsidRPr="002C17D5" w:rsidRDefault="00655612" w:rsidP="00CF7A55">
            <w:pPr>
              <w:ind w:right="50"/>
              <w:contextualSpacing/>
              <w:jc w:val="center"/>
              <w:rPr>
                <w:b/>
                <w:bCs/>
                <w:sz w:val="20"/>
                <w:szCs w:val="20"/>
              </w:rPr>
            </w:pPr>
            <w:r w:rsidRPr="00E143B2">
              <w:rPr>
                <w:b/>
                <w:sz w:val="20"/>
                <w:szCs w:val="20"/>
              </w:rPr>
              <w:t xml:space="preserve">Многофункциональная общественно-деловая зона </w:t>
            </w:r>
            <w:r>
              <w:rPr>
                <w:b/>
                <w:sz w:val="20"/>
                <w:szCs w:val="20"/>
              </w:rPr>
              <w:t>– Од</w:t>
            </w:r>
            <w:proofErr w:type="gramStart"/>
            <w:r>
              <w:rPr>
                <w:b/>
                <w:sz w:val="20"/>
                <w:szCs w:val="20"/>
              </w:rPr>
              <w:t>1</w:t>
            </w:r>
            <w:proofErr w:type="gramEnd"/>
          </w:p>
        </w:tc>
      </w:tr>
      <w:tr w:rsidR="00655612" w:rsidRPr="002C17D5" w:rsidTr="00735EE4">
        <w:tblPrEx>
          <w:tblBorders>
            <w:bottom w:val="single" w:sz="4" w:space="0" w:color="auto"/>
          </w:tblBorders>
        </w:tblPrEx>
        <w:trPr>
          <w:trHeight w:val="20"/>
          <w:jc w:val="center"/>
        </w:trPr>
        <w:tc>
          <w:tcPr>
            <w:tcW w:w="5000" w:type="pct"/>
            <w:gridSpan w:val="5"/>
            <w:shd w:val="clear" w:color="auto" w:fill="FFFFFF"/>
          </w:tcPr>
          <w:p w:rsidR="00655612" w:rsidRPr="002C17D5" w:rsidRDefault="00655612" w:rsidP="00655612">
            <w:pPr>
              <w:ind w:right="50"/>
              <w:contextualSpacing/>
              <w:rPr>
                <w:b/>
                <w:bCs/>
                <w:i/>
                <w:sz w:val="20"/>
                <w:szCs w:val="20"/>
              </w:rPr>
            </w:pPr>
            <w:r w:rsidRPr="002C17D5">
              <w:rPr>
                <w:b/>
                <w:i/>
                <w:sz w:val="20"/>
                <w:szCs w:val="20"/>
              </w:rPr>
              <w:t>Основные виды разрешенного использования</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Деловое управление</w:t>
            </w:r>
          </w:p>
        </w:tc>
        <w:tc>
          <w:tcPr>
            <w:tcW w:w="336" w:type="pct"/>
            <w:shd w:val="clear" w:color="auto" w:fill="FFFFFF"/>
          </w:tcPr>
          <w:p w:rsidR="00655612" w:rsidRPr="002C17D5" w:rsidRDefault="00655612" w:rsidP="00655612">
            <w:pPr>
              <w:ind w:left="147"/>
              <w:rPr>
                <w:sz w:val="20"/>
                <w:szCs w:val="20"/>
              </w:rPr>
            </w:pPr>
            <w:r w:rsidRPr="002C17D5">
              <w:rPr>
                <w:sz w:val="20"/>
                <w:szCs w:val="20"/>
              </w:rPr>
              <w:t>4.1</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w:t>
            </w:r>
            <w:r w:rsidRPr="002C17D5">
              <w:rPr>
                <w:bCs/>
                <w:sz w:val="20"/>
                <w:szCs w:val="20"/>
              </w:rPr>
              <w:t>а</w:t>
            </w:r>
            <w:r w:rsidRPr="002C17D5">
              <w:rPr>
                <w:bCs/>
                <w:sz w:val="20"/>
                <w:szCs w:val="20"/>
              </w:rPr>
              <w:t>нием услуг, а также с целью обеспеч</w:t>
            </w:r>
            <w:r w:rsidRPr="002C17D5">
              <w:rPr>
                <w:bCs/>
                <w:sz w:val="20"/>
                <w:szCs w:val="20"/>
              </w:rPr>
              <w:t>е</w:t>
            </w:r>
            <w:r w:rsidRPr="002C17D5">
              <w:rPr>
                <w:bCs/>
                <w:sz w:val="20"/>
                <w:szCs w:val="20"/>
              </w:rPr>
              <w:t>ния совершения сделок, не требующих передачи товара в момент их соверш</w:t>
            </w:r>
            <w:r w:rsidRPr="002C17D5">
              <w:rPr>
                <w:bCs/>
                <w:sz w:val="20"/>
                <w:szCs w:val="20"/>
              </w:rPr>
              <w:t>е</w:t>
            </w:r>
            <w:r w:rsidRPr="002C17D5">
              <w:rPr>
                <w:bCs/>
                <w:sz w:val="20"/>
                <w:szCs w:val="20"/>
              </w:rPr>
              <w:t>ния между организациями, в том числе биржевая деятельность (за исключением банковской и страховой деятельности)</w:t>
            </w:r>
          </w:p>
        </w:tc>
        <w:tc>
          <w:tcPr>
            <w:tcW w:w="1965" w:type="pct"/>
            <w:gridSpan w:val="2"/>
            <w:vMerge w:val="restart"/>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для объектов административно-делового назначения мин</w:t>
            </w:r>
            <w:r w:rsidRPr="002C17D5">
              <w:rPr>
                <w:bCs/>
                <w:sz w:val="20"/>
                <w:szCs w:val="20"/>
              </w:rPr>
              <w:t>и</w:t>
            </w:r>
            <w:r w:rsidRPr="002C17D5">
              <w:rPr>
                <w:bCs/>
                <w:sz w:val="20"/>
                <w:szCs w:val="20"/>
              </w:rPr>
              <w:t>мальные размеры земельного участка – 700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4;</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максимальный процент </w:t>
            </w:r>
            <w:r>
              <w:rPr>
                <w:bCs/>
                <w:sz w:val="20"/>
                <w:szCs w:val="20"/>
              </w:rPr>
              <w:t>застройки земельного участка – 7</w:t>
            </w:r>
            <w:r w:rsidRPr="002C17D5">
              <w:rPr>
                <w:bCs/>
                <w:sz w:val="20"/>
                <w:szCs w:val="20"/>
              </w:rPr>
              <w:t>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Банковская и страховая деятельность</w:t>
            </w:r>
          </w:p>
        </w:tc>
        <w:tc>
          <w:tcPr>
            <w:tcW w:w="336" w:type="pct"/>
            <w:shd w:val="clear" w:color="auto" w:fill="FFFFFF"/>
          </w:tcPr>
          <w:p w:rsidR="00655612" w:rsidRPr="002C17D5" w:rsidRDefault="00655612" w:rsidP="00655612">
            <w:pPr>
              <w:ind w:left="147"/>
              <w:rPr>
                <w:sz w:val="20"/>
                <w:szCs w:val="20"/>
              </w:rPr>
            </w:pPr>
            <w:r w:rsidRPr="002C17D5">
              <w:rPr>
                <w:sz w:val="20"/>
                <w:szCs w:val="20"/>
              </w:rPr>
              <w:t>4.5</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proofErr w:type="gramStart"/>
            <w:r w:rsidRPr="002C17D5">
              <w:rPr>
                <w:bCs/>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965" w:type="pct"/>
            <w:gridSpan w:val="2"/>
            <w:vMerge/>
            <w:shd w:val="clear" w:color="auto" w:fill="FFFFFF"/>
          </w:tcPr>
          <w:p w:rsidR="00655612" w:rsidRPr="002C17D5" w:rsidRDefault="00655612" w:rsidP="00655612">
            <w:pPr>
              <w:ind w:left="504" w:right="57" w:hanging="425"/>
              <w:contextualSpacing/>
              <w:rPr>
                <w:bCs/>
                <w:sz w:val="20"/>
                <w:szCs w:val="20"/>
              </w:rPr>
            </w:pP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Общественное управление</w:t>
            </w:r>
          </w:p>
        </w:tc>
        <w:tc>
          <w:tcPr>
            <w:tcW w:w="336" w:type="pct"/>
            <w:shd w:val="clear" w:color="auto" w:fill="FFFFFF"/>
          </w:tcPr>
          <w:p w:rsidR="00655612" w:rsidRPr="002C17D5" w:rsidRDefault="00655612" w:rsidP="00655612">
            <w:pPr>
              <w:ind w:left="147"/>
              <w:rPr>
                <w:sz w:val="20"/>
                <w:szCs w:val="20"/>
              </w:rPr>
            </w:pPr>
            <w:r w:rsidRPr="002C17D5">
              <w:rPr>
                <w:sz w:val="20"/>
                <w:szCs w:val="20"/>
              </w:rPr>
              <w:t>3.8</w:t>
            </w:r>
          </w:p>
        </w:tc>
        <w:tc>
          <w:tcPr>
            <w:tcW w:w="1346" w:type="pct"/>
            <w:shd w:val="clear" w:color="auto" w:fill="FFFFFF"/>
          </w:tcPr>
          <w:p w:rsidR="00655612" w:rsidRPr="0037246E" w:rsidRDefault="0037246E" w:rsidP="00655612">
            <w:pPr>
              <w:numPr>
                <w:ilvl w:val="0"/>
                <w:numId w:val="28"/>
              </w:numPr>
              <w:autoSpaceDE w:val="0"/>
              <w:autoSpaceDN w:val="0"/>
              <w:adjustRightInd w:val="0"/>
              <w:ind w:left="504" w:right="57" w:hanging="425"/>
              <w:contextualSpacing/>
              <w:rPr>
                <w:bCs/>
                <w:sz w:val="20"/>
                <w:szCs w:val="20"/>
              </w:rPr>
            </w:pPr>
            <w:r w:rsidRPr="0037246E">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w:t>
            </w:r>
            <w:r w:rsidRPr="0037246E">
              <w:rPr>
                <w:sz w:val="20"/>
                <w:szCs w:val="20"/>
              </w:rPr>
              <w:t>а</w:t>
            </w:r>
            <w:r w:rsidRPr="0037246E">
              <w:rPr>
                <w:sz w:val="20"/>
                <w:szCs w:val="20"/>
              </w:rPr>
              <w:t xml:space="preserve">ния включает в себя содержание видов разрешенного использования с </w:t>
            </w:r>
            <w:hyperlink w:anchor="Par265" w:tooltip="3.8.1" w:history="1">
              <w:r w:rsidRPr="0037246E">
                <w:rPr>
                  <w:sz w:val="20"/>
                  <w:szCs w:val="20"/>
                </w:rPr>
                <w:t>кодами 3.8.1</w:t>
              </w:r>
            </w:hyperlink>
            <w:r w:rsidRPr="0037246E">
              <w:rPr>
                <w:sz w:val="20"/>
                <w:szCs w:val="20"/>
              </w:rPr>
              <w:t xml:space="preserve"> - </w:t>
            </w:r>
            <w:hyperlink w:anchor="Par268" w:tooltip="3.8.2" w:history="1">
              <w:r w:rsidRPr="0037246E">
                <w:rPr>
                  <w:sz w:val="20"/>
                  <w:szCs w:val="20"/>
                </w:rPr>
                <w:t>3.8.2</w:t>
              </w:r>
            </w:hyperlink>
          </w:p>
        </w:tc>
        <w:tc>
          <w:tcPr>
            <w:tcW w:w="1965" w:type="pct"/>
            <w:gridSpan w:val="2"/>
            <w:vMerge/>
            <w:shd w:val="clear" w:color="auto" w:fill="FFFFFF"/>
          </w:tcPr>
          <w:p w:rsidR="00655612" w:rsidRPr="002C17D5" w:rsidRDefault="00655612" w:rsidP="00655612">
            <w:pPr>
              <w:ind w:left="504" w:right="57" w:hanging="425"/>
              <w:contextualSpacing/>
              <w:rPr>
                <w:bCs/>
                <w:sz w:val="20"/>
                <w:szCs w:val="20"/>
              </w:rPr>
            </w:pP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Социальное обслуживание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3.2</w:t>
            </w:r>
          </w:p>
        </w:tc>
        <w:tc>
          <w:tcPr>
            <w:tcW w:w="1346" w:type="pct"/>
            <w:shd w:val="clear" w:color="auto" w:fill="FFFFFF"/>
          </w:tcPr>
          <w:p w:rsidR="00655612" w:rsidRPr="008F3616" w:rsidRDefault="008F3616" w:rsidP="00655612">
            <w:pPr>
              <w:numPr>
                <w:ilvl w:val="0"/>
                <w:numId w:val="28"/>
              </w:numPr>
              <w:autoSpaceDE w:val="0"/>
              <w:autoSpaceDN w:val="0"/>
              <w:adjustRightInd w:val="0"/>
              <w:ind w:left="504" w:right="57" w:hanging="425"/>
              <w:contextualSpacing/>
              <w:rPr>
                <w:bCs/>
                <w:sz w:val="20"/>
                <w:szCs w:val="20"/>
              </w:rPr>
            </w:pPr>
            <w:r w:rsidRPr="008F3616">
              <w:rPr>
                <w:sz w:val="20"/>
                <w:szCs w:val="20"/>
              </w:rPr>
              <w:t>размещение зданий, предназначенных для оказания гражданам социальной п</w:t>
            </w:r>
            <w:r w:rsidRPr="008F3616">
              <w:rPr>
                <w:sz w:val="20"/>
                <w:szCs w:val="20"/>
              </w:rPr>
              <w:t>о</w:t>
            </w:r>
            <w:r w:rsidRPr="008F3616">
              <w:rPr>
                <w:sz w:val="20"/>
                <w:szCs w:val="20"/>
              </w:rPr>
              <w:t>мощи. Содержание данного вида разр</w:t>
            </w:r>
            <w:r w:rsidRPr="008F3616">
              <w:rPr>
                <w:sz w:val="20"/>
                <w:szCs w:val="20"/>
              </w:rPr>
              <w:t>е</w:t>
            </w:r>
            <w:r w:rsidRPr="008F3616">
              <w:rPr>
                <w:sz w:val="20"/>
                <w:szCs w:val="20"/>
              </w:rPr>
              <w:t>шенного использования включает в себя содержание видов разрешенного и</w:t>
            </w:r>
            <w:r w:rsidRPr="008F3616">
              <w:rPr>
                <w:sz w:val="20"/>
                <w:szCs w:val="20"/>
              </w:rPr>
              <w:t>с</w:t>
            </w:r>
            <w:r w:rsidRPr="008F3616">
              <w:rPr>
                <w:sz w:val="20"/>
                <w:szCs w:val="20"/>
              </w:rPr>
              <w:t xml:space="preserve">пользования с </w:t>
            </w:r>
            <w:hyperlink w:anchor="Par202" w:tooltip="3.2.1" w:history="1">
              <w:r w:rsidRPr="008F3616">
                <w:rPr>
                  <w:sz w:val="20"/>
                  <w:szCs w:val="20"/>
                </w:rPr>
                <w:t>кодами 3.2.1</w:t>
              </w:r>
            </w:hyperlink>
            <w:r w:rsidRPr="008F3616">
              <w:rPr>
                <w:sz w:val="20"/>
                <w:szCs w:val="20"/>
              </w:rPr>
              <w:t xml:space="preserve"> - </w:t>
            </w:r>
            <w:hyperlink w:anchor="Par212" w:tooltip="3.2.4" w:history="1">
              <w:r w:rsidRPr="008F3616">
                <w:rPr>
                  <w:sz w:val="20"/>
                  <w:szCs w:val="20"/>
                </w:rPr>
                <w:t>3.2.4</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 700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Общественное использование объектов кап</w:t>
            </w:r>
            <w:r w:rsidRPr="002C17D5">
              <w:rPr>
                <w:sz w:val="20"/>
                <w:szCs w:val="20"/>
              </w:rPr>
              <w:t>и</w:t>
            </w:r>
            <w:r w:rsidRPr="002C17D5">
              <w:rPr>
                <w:sz w:val="20"/>
                <w:szCs w:val="20"/>
              </w:rPr>
              <w:t>тального строительства</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3.0</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в целях обеспечения уд</w:t>
            </w:r>
            <w:r w:rsidRPr="002C17D5">
              <w:rPr>
                <w:bCs/>
                <w:sz w:val="20"/>
                <w:szCs w:val="20"/>
              </w:rPr>
              <w:t>о</w:t>
            </w:r>
            <w:r w:rsidRPr="002C17D5">
              <w:rPr>
                <w:bCs/>
                <w:sz w:val="20"/>
                <w:szCs w:val="20"/>
              </w:rPr>
              <w:t>влетворения бытовых, социальных и д</w:t>
            </w:r>
            <w:r w:rsidRPr="002C17D5">
              <w:rPr>
                <w:bCs/>
                <w:sz w:val="20"/>
                <w:szCs w:val="20"/>
              </w:rPr>
              <w:t>у</w:t>
            </w:r>
            <w:r w:rsidRPr="002C17D5">
              <w:rPr>
                <w:bCs/>
                <w:sz w:val="20"/>
                <w:szCs w:val="20"/>
              </w:rPr>
              <w:t>ховных потребностей человека. Соде</w:t>
            </w:r>
            <w:r w:rsidRPr="002C17D5">
              <w:rPr>
                <w:bCs/>
                <w:sz w:val="20"/>
                <w:szCs w:val="20"/>
              </w:rPr>
              <w:t>р</w:t>
            </w:r>
            <w:r w:rsidRPr="002C17D5">
              <w:rPr>
                <w:bCs/>
                <w:sz w:val="20"/>
                <w:szCs w:val="20"/>
              </w:rPr>
              <w:t>жание данного вида разрешенного и</w:t>
            </w:r>
            <w:r w:rsidRPr="002C17D5">
              <w:rPr>
                <w:bCs/>
                <w:sz w:val="20"/>
                <w:szCs w:val="20"/>
              </w:rPr>
              <w:t>с</w:t>
            </w:r>
            <w:r w:rsidRPr="002C17D5">
              <w:rPr>
                <w:bCs/>
                <w:sz w:val="20"/>
                <w:szCs w:val="20"/>
              </w:rPr>
              <w:t>пользования включает в себя содерж</w:t>
            </w:r>
            <w:r w:rsidRPr="002C17D5">
              <w:rPr>
                <w:bCs/>
                <w:sz w:val="20"/>
                <w:szCs w:val="20"/>
              </w:rPr>
              <w:t>а</w:t>
            </w:r>
            <w:r w:rsidRPr="002C17D5">
              <w:rPr>
                <w:bCs/>
                <w:sz w:val="20"/>
                <w:szCs w:val="20"/>
              </w:rPr>
              <w:t>ние видов разрешенного использования с </w:t>
            </w:r>
            <w:hyperlink r:id="rId19" w:anchor="dst19" w:history="1">
              <w:r w:rsidRPr="002C17D5">
                <w:rPr>
                  <w:bCs/>
                  <w:sz w:val="20"/>
                  <w:szCs w:val="20"/>
                </w:rPr>
                <w:t>кодами 3.1</w:t>
              </w:r>
            </w:hyperlink>
            <w:r w:rsidRPr="002C17D5">
              <w:rPr>
                <w:bCs/>
                <w:sz w:val="20"/>
                <w:szCs w:val="20"/>
              </w:rPr>
              <w:t> – </w:t>
            </w:r>
            <w:hyperlink r:id="rId20" w:anchor="dst52" w:history="1">
              <w:r w:rsidRPr="002C17D5">
                <w:rPr>
                  <w:bCs/>
                  <w:sz w:val="20"/>
                  <w:szCs w:val="20"/>
                </w:rPr>
                <w:t>3.10.2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Коммунальное обслуживание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в ц</w:t>
            </w:r>
            <w:r w:rsidRPr="002C17D5">
              <w:rPr>
                <w:bCs/>
                <w:sz w:val="20"/>
                <w:szCs w:val="20"/>
              </w:rPr>
              <w:t>е</w:t>
            </w:r>
            <w:r w:rsidRPr="002C17D5">
              <w:rPr>
                <w:bCs/>
                <w:sz w:val="20"/>
                <w:szCs w:val="20"/>
              </w:rPr>
              <w:t>лях обеспечения физических и юрид</w:t>
            </w:r>
            <w:r w:rsidRPr="002C17D5">
              <w:rPr>
                <w:bCs/>
                <w:sz w:val="20"/>
                <w:szCs w:val="20"/>
              </w:rPr>
              <w:t>и</w:t>
            </w:r>
            <w:r w:rsidRPr="002C17D5">
              <w:rPr>
                <w:bCs/>
                <w:sz w:val="20"/>
                <w:szCs w:val="20"/>
              </w:rPr>
              <w:t>ческих лиц коммунальными услугами. Содержание данного вида разрешенного использования включает в себя соде</w:t>
            </w:r>
            <w:r w:rsidRPr="002C17D5">
              <w:rPr>
                <w:bCs/>
                <w:sz w:val="20"/>
                <w:szCs w:val="20"/>
              </w:rPr>
              <w:t>р</w:t>
            </w:r>
            <w:r w:rsidRPr="002C17D5">
              <w:rPr>
                <w:bCs/>
                <w:sz w:val="20"/>
                <w:szCs w:val="20"/>
              </w:rPr>
              <w:t>жание видов разрешенного использов</w:t>
            </w:r>
            <w:r w:rsidRPr="002C17D5">
              <w:rPr>
                <w:bCs/>
                <w:sz w:val="20"/>
                <w:szCs w:val="20"/>
              </w:rPr>
              <w:t>а</w:t>
            </w:r>
            <w:r w:rsidRPr="002C17D5">
              <w:rPr>
                <w:bCs/>
                <w:sz w:val="20"/>
                <w:szCs w:val="20"/>
              </w:rPr>
              <w:t>ния с </w:t>
            </w:r>
            <w:hyperlink r:id="rId21" w:anchor="dst172" w:history="1">
              <w:r w:rsidRPr="002C17D5">
                <w:rPr>
                  <w:bCs/>
                  <w:sz w:val="20"/>
                  <w:szCs w:val="20"/>
                </w:rPr>
                <w:t>кодами 3.1.1</w:t>
              </w:r>
            </w:hyperlink>
            <w:r w:rsidRPr="002C17D5">
              <w:rPr>
                <w:bCs/>
                <w:sz w:val="20"/>
                <w:szCs w:val="20"/>
              </w:rPr>
              <w:t xml:space="preserve"> – </w:t>
            </w:r>
            <w:hyperlink r:id="rId22" w:anchor="dst175" w:history="1">
              <w:r w:rsidRPr="002C17D5">
                <w:rPr>
                  <w:bCs/>
                  <w:sz w:val="20"/>
                  <w:szCs w:val="20"/>
                </w:rPr>
                <w:t>3.1.2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не по</w:t>
            </w:r>
            <w:r w:rsidRPr="002C17D5">
              <w:rPr>
                <w:bCs/>
                <w:sz w:val="20"/>
                <w:szCs w:val="20"/>
              </w:rPr>
              <w:t>д</w:t>
            </w:r>
            <w:r w:rsidRPr="002C17D5">
              <w:rPr>
                <w:bCs/>
                <w:sz w:val="20"/>
                <w:szCs w:val="20"/>
              </w:rPr>
              <w:t>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Предоставление коммунальных услуг</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3.1.1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proofErr w:type="gramStart"/>
            <w:r w:rsidRPr="002C17D5">
              <w:rPr>
                <w:bCs/>
                <w:sz w:val="20"/>
                <w:szCs w:val="20"/>
              </w:rPr>
              <w:t>размещение зданий и сооружений, обе</w:t>
            </w:r>
            <w:r w:rsidRPr="002C17D5">
              <w:rPr>
                <w:bCs/>
                <w:sz w:val="20"/>
                <w:szCs w:val="20"/>
              </w:rPr>
              <w:t>с</w:t>
            </w:r>
            <w:r w:rsidRPr="002C17D5">
              <w:rPr>
                <w:bCs/>
                <w:sz w:val="20"/>
                <w:szCs w:val="20"/>
              </w:rPr>
              <w:t>печивающих поставку воды, тепла, электричества, газа, отвод канализац</w:t>
            </w:r>
            <w:r w:rsidRPr="002C17D5">
              <w:rPr>
                <w:bCs/>
                <w:sz w:val="20"/>
                <w:szCs w:val="20"/>
              </w:rPr>
              <w:t>и</w:t>
            </w:r>
            <w:r w:rsidRPr="002C17D5">
              <w:rPr>
                <w:bCs/>
                <w:sz w:val="20"/>
                <w:szCs w:val="20"/>
              </w:rPr>
              <w:t>онных стоков, очистку и уборку объе</w:t>
            </w:r>
            <w:r w:rsidRPr="002C17D5">
              <w:rPr>
                <w:bCs/>
                <w:sz w:val="20"/>
                <w:szCs w:val="20"/>
              </w:rPr>
              <w:t>к</w:t>
            </w:r>
            <w:r w:rsidRPr="002C17D5">
              <w:rPr>
                <w:bCs/>
                <w:sz w:val="20"/>
                <w:szCs w:val="20"/>
              </w:rPr>
              <w:t>тов недвижимости (котельных, водоз</w:t>
            </w:r>
            <w:r w:rsidRPr="002C17D5">
              <w:rPr>
                <w:bCs/>
                <w:sz w:val="20"/>
                <w:szCs w:val="20"/>
              </w:rPr>
              <w:t>а</w:t>
            </w:r>
            <w:r w:rsidRPr="002C17D5">
              <w:rPr>
                <w:bCs/>
                <w:sz w:val="20"/>
                <w:szCs w:val="20"/>
              </w:rPr>
              <w:t>боров, очистных сооружений, насосных станций, водопроводов, линий электр</w:t>
            </w:r>
            <w:r w:rsidRPr="002C17D5">
              <w:rPr>
                <w:bCs/>
                <w:sz w:val="20"/>
                <w:szCs w:val="20"/>
              </w:rPr>
              <w:t>о</w:t>
            </w:r>
            <w:r w:rsidRPr="002C17D5">
              <w:rPr>
                <w:bCs/>
                <w:sz w:val="20"/>
                <w:szCs w:val="20"/>
              </w:rPr>
              <w:t>передач, трансформаторных подста</w:t>
            </w:r>
            <w:r w:rsidRPr="002C17D5">
              <w:rPr>
                <w:bCs/>
                <w:sz w:val="20"/>
                <w:szCs w:val="20"/>
              </w:rPr>
              <w:t>н</w:t>
            </w:r>
            <w:r w:rsidRPr="002C17D5">
              <w:rPr>
                <w:bCs/>
                <w:sz w:val="20"/>
                <w:szCs w:val="20"/>
              </w:rPr>
              <w:t>ций, газопроводов, линий связи, тел</w:t>
            </w:r>
            <w:r w:rsidRPr="002C17D5">
              <w:rPr>
                <w:bCs/>
                <w:sz w:val="20"/>
                <w:szCs w:val="20"/>
              </w:rPr>
              <w:t>е</w:t>
            </w:r>
            <w:r w:rsidRPr="002C17D5">
              <w:rPr>
                <w:bCs/>
                <w:sz w:val="20"/>
                <w:szCs w:val="20"/>
              </w:rPr>
              <w:t>фонных станций, канализаций, стоянок, гаражей и мастерских для обслуживания уборочной и аварийной техники, соор</w:t>
            </w:r>
            <w:r w:rsidRPr="002C17D5">
              <w:rPr>
                <w:bCs/>
                <w:sz w:val="20"/>
                <w:szCs w:val="20"/>
              </w:rPr>
              <w:t>у</w:t>
            </w:r>
            <w:r w:rsidRPr="002C17D5">
              <w:rPr>
                <w:bCs/>
                <w:sz w:val="20"/>
                <w:szCs w:val="20"/>
              </w:rPr>
              <w:t>жений, необходимых для сбора и плавки снега)</w:t>
            </w:r>
            <w:proofErr w:type="gramEnd"/>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tabs>
                <w:tab w:val="left" w:pos="-21"/>
              </w:tabs>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tabs>
                <w:tab w:val="left" w:pos="-21"/>
              </w:tabs>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tabs>
                <w:tab w:val="left" w:pos="-21"/>
              </w:tabs>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Административные здания организаций, обеспечивающих предоставление комм</w:t>
            </w:r>
            <w:r w:rsidRPr="002C17D5">
              <w:rPr>
                <w:sz w:val="20"/>
                <w:szCs w:val="20"/>
              </w:rPr>
              <w:t>у</w:t>
            </w:r>
            <w:r w:rsidRPr="002C17D5">
              <w:rPr>
                <w:sz w:val="20"/>
                <w:szCs w:val="20"/>
              </w:rPr>
              <w:t>нальных услуг</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3.1.2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предназначенных для приема физических и юридических лиц в связи с предоставлением им ко</w:t>
            </w:r>
            <w:r w:rsidRPr="002C17D5">
              <w:rPr>
                <w:bCs/>
                <w:sz w:val="20"/>
                <w:szCs w:val="20"/>
              </w:rPr>
              <w:t>м</w:t>
            </w:r>
            <w:r w:rsidRPr="002C17D5">
              <w:rPr>
                <w:bCs/>
                <w:sz w:val="20"/>
                <w:szCs w:val="20"/>
              </w:rPr>
              <w:lastRenderedPageBreak/>
              <w:t>мунальных услуг</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Оказание социальной помощи населению</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3.2.2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proofErr w:type="gramStart"/>
            <w:r w:rsidRPr="002C17D5">
              <w:rPr>
                <w:bCs/>
                <w:sz w:val="20"/>
                <w:szCs w:val="20"/>
              </w:rPr>
              <w:t>размещение зданий, предназначенных для служб психологической и беспла</w:t>
            </w:r>
            <w:r w:rsidRPr="002C17D5">
              <w:rPr>
                <w:bCs/>
                <w:sz w:val="20"/>
                <w:szCs w:val="20"/>
              </w:rPr>
              <w:t>т</w:t>
            </w:r>
            <w:r w:rsidRPr="002C17D5">
              <w:rPr>
                <w:bCs/>
                <w:sz w:val="20"/>
                <w:szCs w:val="20"/>
              </w:rPr>
              <w:t>ной юридической помощи, социальных, пенсионных и иных служб (службы з</w:t>
            </w:r>
            <w:r w:rsidRPr="002C17D5">
              <w:rPr>
                <w:bCs/>
                <w:sz w:val="20"/>
                <w:szCs w:val="20"/>
              </w:rPr>
              <w:t>а</w:t>
            </w:r>
            <w:r w:rsidRPr="002C17D5">
              <w:rPr>
                <w:bCs/>
                <w:sz w:val="20"/>
                <w:szCs w:val="20"/>
              </w:rPr>
              <w:t>нятости населения, пункты питания м</w:t>
            </w:r>
            <w:r w:rsidRPr="002C17D5">
              <w:rPr>
                <w:bCs/>
                <w:sz w:val="20"/>
                <w:szCs w:val="20"/>
              </w:rPr>
              <w:t>а</w:t>
            </w:r>
            <w:r w:rsidRPr="002C17D5">
              <w:rPr>
                <w:bCs/>
                <w:sz w:val="20"/>
                <w:szCs w:val="20"/>
              </w:rPr>
              <w:t>лоимущих граждан), в которых ос</w:t>
            </w:r>
            <w:r w:rsidRPr="002C17D5">
              <w:rPr>
                <w:bCs/>
                <w:sz w:val="20"/>
                <w:szCs w:val="20"/>
              </w:rPr>
              <w:t>у</w:t>
            </w:r>
            <w:r w:rsidRPr="002C17D5">
              <w:rPr>
                <w:bCs/>
                <w:sz w:val="20"/>
                <w:szCs w:val="20"/>
              </w:rPr>
              <w:t>ществляется прием граждан по вопросам оказания социальной помощи и назн</w:t>
            </w:r>
            <w:r w:rsidRPr="002C17D5">
              <w:rPr>
                <w:bCs/>
                <w:sz w:val="20"/>
                <w:szCs w:val="20"/>
              </w:rPr>
              <w:t>а</w:t>
            </w:r>
            <w:r w:rsidRPr="002C17D5">
              <w:rPr>
                <w:bCs/>
                <w:sz w:val="20"/>
                <w:szCs w:val="20"/>
              </w:rPr>
              <w:t>чения социальных или пенсионных в</w:t>
            </w:r>
            <w:r w:rsidRPr="002C17D5">
              <w:rPr>
                <w:bCs/>
                <w:sz w:val="20"/>
                <w:szCs w:val="20"/>
              </w:rPr>
              <w:t>ы</w:t>
            </w:r>
            <w:r w:rsidRPr="002C17D5">
              <w:rPr>
                <w:bCs/>
                <w:sz w:val="20"/>
                <w:szCs w:val="20"/>
              </w:rPr>
              <w:t>плат, а также для размещения общ</w:t>
            </w:r>
            <w:r w:rsidRPr="002C17D5">
              <w:rPr>
                <w:bCs/>
                <w:sz w:val="20"/>
                <w:szCs w:val="20"/>
              </w:rPr>
              <w:t>е</w:t>
            </w:r>
            <w:r w:rsidRPr="002C17D5">
              <w:rPr>
                <w:bCs/>
                <w:sz w:val="20"/>
                <w:szCs w:val="20"/>
              </w:rPr>
              <w:t>ственных некоммерческих организаций: некоммерческих фондов, благотвор</w:t>
            </w:r>
            <w:r w:rsidRPr="002C17D5">
              <w:rPr>
                <w:bCs/>
                <w:sz w:val="20"/>
                <w:szCs w:val="20"/>
              </w:rPr>
              <w:t>и</w:t>
            </w:r>
            <w:r w:rsidRPr="002C17D5">
              <w:rPr>
                <w:bCs/>
                <w:sz w:val="20"/>
                <w:szCs w:val="20"/>
              </w:rPr>
              <w:t>тельных организаций, клубов по интер</w:t>
            </w:r>
            <w:r w:rsidRPr="002C17D5">
              <w:rPr>
                <w:bCs/>
                <w:sz w:val="20"/>
                <w:szCs w:val="20"/>
              </w:rPr>
              <w:t>е</w:t>
            </w:r>
            <w:r w:rsidRPr="002C17D5">
              <w:rPr>
                <w:bCs/>
                <w:sz w:val="20"/>
                <w:szCs w:val="20"/>
              </w:rPr>
              <w:t>сам</w:t>
            </w:r>
            <w:proofErr w:type="gramEnd"/>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Оказания услуг связи</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3.2.3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Общежития</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3.2.4</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предназначенных для размещения общежитий, предназн</w:t>
            </w:r>
            <w:r w:rsidRPr="002C17D5">
              <w:rPr>
                <w:bCs/>
                <w:sz w:val="20"/>
                <w:szCs w:val="20"/>
              </w:rPr>
              <w:t>а</w:t>
            </w:r>
            <w:r w:rsidRPr="002C17D5">
              <w:rPr>
                <w:bCs/>
                <w:sz w:val="20"/>
                <w:szCs w:val="20"/>
              </w:rPr>
              <w:t>ченных для проживания граждан на время их работы, службы или обучения, за исключением зданий, размещение к</w:t>
            </w:r>
            <w:r w:rsidRPr="002C17D5">
              <w:rPr>
                <w:bCs/>
                <w:sz w:val="20"/>
                <w:szCs w:val="20"/>
              </w:rPr>
              <w:t>о</w:t>
            </w:r>
            <w:r w:rsidRPr="002C17D5">
              <w:rPr>
                <w:bCs/>
                <w:sz w:val="20"/>
                <w:szCs w:val="20"/>
              </w:rPr>
              <w:lastRenderedPageBreak/>
              <w:t>торых предусмотрено содержанием вида разрешенного использования с </w:t>
            </w:r>
            <w:hyperlink r:id="rId23" w:anchor="dst100155" w:history="1">
              <w:r w:rsidRPr="002C17D5">
                <w:rPr>
                  <w:bCs/>
                  <w:sz w:val="20"/>
                  <w:szCs w:val="20"/>
                </w:rPr>
                <w:t>кодом 4.7</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Бытовое обслуживание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w:t>
            </w:r>
            <w:r w:rsidRPr="002C17D5">
              <w:rPr>
                <w:bCs/>
                <w:sz w:val="20"/>
                <w:szCs w:val="20"/>
              </w:rPr>
              <w:t>е</w:t>
            </w:r>
            <w:r w:rsidRPr="002C17D5">
              <w:rPr>
                <w:bCs/>
                <w:sz w:val="20"/>
                <w:szCs w:val="20"/>
              </w:rPr>
              <w:t>монта, ателье, бани, парикмахерские, прачечные, химчистки, похоронные б</w:t>
            </w:r>
            <w:r w:rsidRPr="002C17D5">
              <w:rPr>
                <w:bCs/>
                <w:sz w:val="20"/>
                <w:szCs w:val="20"/>
              </w:rPr>
              <w:t>ю</w:t>
            </w:r>
            <w:r w:rsidRPr="002C17D5">
              <w:rPr>
                <w:bCs/>
                <w:sz w:val="20"/>
                <w:szCs w:val="20"/>
              </w:rPr>
              <w:t>ро)</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размер земельного участка – не подлежит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минимальный размер земельного участка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земельных участков в целях 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смежных земельных учас</w:t>
            </w:r>
            <w:r w:rsidRPr="002C17D5">
              <w:rPr>
                <w:bCs/>
                <w:sz w:val="20"/>
                <w:szCs w:val="20"/>
              </w:rPr>
              <w:t>т</w:t>
            </w:r>
            <w:r w:rsidRPr="002C17D5">
              <w:rPr>
                <w:bCs/>
                <w:sz w:val="20"/>
                <w:szCs w:val="20"/>
              </w:rPr>
              <w:t xml:space="preserve">ков – </w:t>
            </w:r>
            <w:r w:rsidRPr="002C17D5">
              <w:rPr>
                <w:bCs/>
                <w:sz w:val="20"/>
                <w:szCs w:val="20"/>
              </w:rPr>
              <w:br/>
              <w:t>3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от кр</w:t>
            </w:r>
            <w:r>
              <w:rPr>
                <w:bCs/>
                <w:sz w:val="20"/>
                <w:szCs w:val="20"/>
              </w:rPr>
              <w:t>асной линии со стороны улицы – 3</w:t>
            </w:r>
            <w:r w:rsidRPr="002C17D5">
              <w:rPr>
                <w:bCs/>
                <w:sz w:val="20"/>
                <w:szCs w:val="20"/>
              </w:rPr>
              <w:t xml:space="preserve">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от стен зданий с окнами – 6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до конька – 20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4;</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65 %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Здравоохранение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3.4</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оказания гражданам медицинской п</w:t>
            </w:r>
            <w:r w:rsidRPr="002C17D5">
              <w:rPr>
                <w:bCs/>
                <w:sz w:val="20"/>
                <w:szCs w:val="20"/>
              </w:rPr>
              <w:t>о</w:t>
            </w:r>
            <w:r w:rsidRPr="002C17D5">
              <w:rPr>
                <w:bCs/>
                <w:sz w:val="20"/>
                <w:szCs w:val="20"/>
              </w:rPr>
              <w:t>мощи. Содержание данного вида разр</w:t>
            </w:r>
            <w:r w:rsidRPr="002C17D5">
              <w:rPr>
                <w:bCs/>
                <w:sz w:val="20"/>
                <w:szCs w:val="20"/>
              </w:rPr>
              <w:t>е</w:t>
            </w:r>
            <w:r w:rsidRPr="002C17D5">
              <w:rPr>
                <w:bCs/>
                <w:sz w:val="20"/>
                <w:szCs w:val="20"/>
              </w:rPr>
              <w:t>шенного использования включает в себя содержание видов разрешенного и</w:t>
            </w:r>
            <w:r w:rsidRPr="002C17D5">
              <w:rPr>
                <w:bCs/>
                <w:sz w:val="20"/>
                <w:szCs w:val="20"/>
              </w:rPr>
              <w:t>с</w:t>
            </w:r>
            <w:r w:rsidRPr="002C17D5">
              <w:rPr>
                <w:bCs/>
                <w:sz w:val="20"/>
                <w:szCs w:val="20"/>
              </w:rPr>
              <w:t>пользования с </w:t>
            </w:r>
            <w:hyperlink r:id="rId24" w:anchor="dst26" w:history="1">
              <w:r w:rsidRPr="002C17D5">
                <w:rPr>
                  <w:bCs/>
                  <w:sz w:val="20"/>
                  <w:szCs w:val="20"/>
                </w:rPr>
                <w:t>кодами 3.4.1</w:t>
              </w:r>
            </w:hyperlink>
            <w:r w:rsidRPr="002C17D5">
              <w:rPr>
                <w:bCs/>
                <w:sz w:val="20"/>
                <w:szCs w:val="20"/>
              </w:rPr>
              <w:t xml:space="preserve"> – </w:t>
            </w:r>
            <w:hyperlink r:id="rId25" w:anchor="dst29" w:history="1">
              <w:r w:rsidRPr="002C17D5">
                <w:rPr>
                  <w:bCs/>
                  <w:sz w:val="20"/>
                  <w:szCs w:val="20"/>
                </w:rPr>
                <w:t>3.4.2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Медицинские организации особого назнач</w:t>
            </w:r>
            <w:r w:rsidRPr="002C17D5">
              <w:rPr>
                <w:sz w:val="20"/>
                <w:szCs w:val="20"/>
              </w:rPr>
              <w:t>е</w:t>
            </w:r>
            <w:r w:rsidRPr="002C17D5">
              <w:rPr>
                <w:sz w:val="20"/>
                <w:szCs w:val="20"/>
              </w:rPr>
              <w:t>ния</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3.4.3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для размещения мед</w:t>
            </w:r>
            <w:r w:rsidRPr="002C17D5">
              <w:rPr>
                <w:bCs/>
                <w:sz w:val="20"/>
                <w:szCs w:val="20"/>
              </w:rPr>
              <w:t>и</w:t>
            </w:r>
            <w:r w:rsidRPr="002C17D5">
              <w:rPr>
                <w:bCs/>
                <w:sz w:val="20"/>
                <w:szCs w:val="20"/>
              </w:rPr>
              <w:t xml:space="preserve">цинских организаций, осуществляющих </w:t>
            </w:r>
            <w:r w:rsidRPr="002C17D5">
              <w:rPr>
                <w:bCs/>
                <w:sz w:val="20"/>
                <w:szCs w:val="20"/>
              </w:rPr>
              <w:lastRenderedPageBreak/>
              <w:t xml:space="preserve">проведение судебно-медицинской и </w:t>
            </w:r>
            <w:proofErr w:type="gramStart"/>
            <w:r w:rsidRPr="002C17D5">
              <w:rPr>
                <w:bCs/>
                <w:sz w:val="20"/>
                <w:szCs w:val="20"/>
              </w:rPr>
              <w:t>п</w:t>
            </w:r>
            <w:r w:rsidRPr="002C17D5">
              <w:rPr>
                <w:bCs/>
                <w:sz w:val="20"/>
                <w:szCs w:val="20"/>
              </w:rPr>
              <w:t>а</w:t>
            </w:r>
            <w:r w:rsidRPr="002C17D5">
              <w:rPr>
                <w:bCs/>
                <w:sz w:val="20"/>
                <w:szCs w:val="20"/>
              </w:rPr>
              <w:t>толого-анатомической</w:t>
            </w:r>
            <w:proofErr w:type="gramEnd"/>
            <w:r w:rsidRPr="002C17D5">
              <w:rPr>
                <w:bCs/>
                <w:sz w:val="20"/>
                <w:szCs w:val="20"/>
              </w:rPr>
              <w:t xml:space="preserve"> экспертизы (мо</w:t>
            </w:r>
            <w:r w:rsidRPr="002C17D5">
              <w:rPr>
                <w:bCs/>
                <w:sz w:val="20"/>
                <w:szCs w:val="20"/>
              </w:rPr>
              <w:t>р</w:t>
            </w:r>
            <w:r w:rsidRPr="002C17D5">
              <w:rPr>
                <w:bCs/>
                <w:sz w:val="20"/>
                <w:szCs w:val="20"/>
              </w:rPr>
              <w:t>ги)</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земельного участка в целях </w:t>
            </w:r>
            <w:r w:rsidRPr="002C17D5">
              <w:rPr>
                <w:bCs/>
                <w:sz w:val="20"/>
                <w:szCs w:val="20"/>
              </w:rPr>
              <w:lastRenderedPageBreak/>
              <w:t>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Образование и просвещение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3.5</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воспитания, образования и просвещ</w:t>
            </w:r>
            <w:r w:rsidRPr="002C17D5">
              <w:rPr>
                <w:bCs/>
                <w:sz w:val="20"/>
                <w:szCs w:val="20"/>
              </w:rPr>
              <w:t>е</w:t>
            </w:r>
            <w:r w:rsidRPr="002C17D5">
              <w:rPr>
                <w:bCs/>
                <w:sz w:val="20"/>
                <w:szCs w:val="20"/>
              </w:rPr>
              <w:t>ния. Содержание данного вида разр</w:t>
            </w:r>
            <w:r w:rsidRPr="002C17D5">
              <w:rPr>
                <w:bCs/>
                <w:sz w:val="20"/>
                <w:szCs w:val="20"/>
              </w:rPr>
              <w:t>е</w:t>
            </w:r>
            <w:r w:rsidRPr="002C17D5">
              <w:rPr>
                <w:bCs/>
                <w:sz w:val="20"/>
                <w:szCs w:val="20"/>
              </w:rPr>
              <w:t>шенного использования включает в себя содержание видов разрешенного и</w:t>
            </w:r>
            <w:r w:rsidRPr="002C17D5">
              <w:rPr>
                <w:bCs/>
                <w:sz w:val="20"/>
                <w:szCs w:val="20"/>
              </w:rPr>
              <w:t>с</w:t>
            </w:r>
            <w:r w:rsidRPr="002C17D5">
              <w:rPr>
                <w:bCs/>
                <w:sz w:val="20"/>
                <w:szCs w:val="20"/>
              </w:rPr>
              <w:t>пользования с </w:t>
            </w:r>
            <w:hyperlink r:id="rId26" w:anchor="dst35" w:history="1">
              <w:r w:rsidRPr="002C17D5">
                <w:rPr>
                  <w:bCs/>
                  <w:sz w:val="20"/>
                  <w:szCs w:val="20"/>
                </w:rPr>
                <w:t>кодами 3.5.1</w:t>
              </w:r>
            </w:hyperlink>
            <w:r w:rsidRPr="002C17D5">
              <w:rPr>
                <w:bCs/>
                <w:sz w:val="20"/>
                <w:szCs w:val="20"/>
              </w:rPr>
              <w:t> – </w:t>
            </w:r>
            <w:hyperlink r:id="rId27" w:anchor="dst38" w:history="1">
              <w:r w:rsidRPr="002C17D5">
                <w:rPr>
                  <w:bCs/>
                  <w:sz w:val="20"/>
                  <w:szCs w:val="20"/>
                </w:rPr>
                <w:t>3.5.2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Среднее и высшее профессиональное образ</w:t>
            </w:r>
            <w:r w:rsidRPr="002C17D5">
              <w:rPr>
                <w:sz w:val="20"/>
                <w:szCs w:val="20"/>
              </w:rPr>
              <w:t>о</w:t>
            </w:r>
            <w:r w:rsidRPr="002C17D5">
              <w:rPr>
                <w:sz w:val="20"/>
                <w:szCs w:val="20"/>
              </w:rPr>
              <w:t>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3.5.2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proofErr w:type="gramStart"/>
            <w:r w:rsidRPr="002C17D5">
              <w:rPr>
                <w:bCs/>
                <w:sz w:val="20"/>
                <w:szCs w:val="20"/>
              </w:rPr>
              <w:t>размещение объектов капитального строительства, предназначенных для профессионального образования и пр</w:t>
            </w:r>
            <w:r w:rsidRPr="002C17D5">
              <w:rPr>
                <w:bCs/>
                <w:sz w:val="20"/>
                <w:szCs w:val="20"/>
              </w:rPr>
              <w:t>о</w:t>
            </w:r>
            <w:r w:rsidRPr="002C17D5">
              <w:rPr>
                <w:bCs/>
                <w:sz w:val="20"/>
                <w:szCs w:val="20"/>
              </w:rPr>
              <w:t>свещения (профессиональные технич</w:t>
            </w:r>
            <w:r w:rsidRPr="002C17D5">
              <w:rPr>
                <w:bCs/>
                <w:sz w:val="20"/>
                <w:szCs w:val="20"/>
              </w:rPr>
              <w:t>е</w:t>
            </w:r>
            <w:r w:rsidRPr="002C17D5">
              <w:rPr>
                <w:bCs/>
                <w:sz w:val="20"/>
                <w:szCs w:val="20"/>
              </w:rPr>
              <w:t>ские училища, колледжи, художестве</w:t>
            </w:r>
            <w:r w:rsidRPr="002C17D5">
              <w:rPr>
                <w:bCs/>
                <w:sz w:val="20"/>
                <w:szCs w:val="20"/>
              </w:rPr>
              <w:t>н</w:t>
            </w:r>
            <w:r w:rsidRPr="002C17D5">
              <w:rPr>
                <w:bCs/>
                <w:sz w:val="20"/>
                <w:szCs w:val="20"/>
              </w:rPr>
              <w:t>ные, музыкальные училища, общества знаний, институты, университеты, орг</w:t>
            </w:r>
            <w:r w:rsidRPr="002C17D5">
              <w:rPr>
                <w:bCs/>
                <w:sz w:val="20"/>
                <w:szCs w:val="20"/>
              </w:rPr>
              <w:t>а</w:t>
            </w:r>
            <w:r w:rsidRPr="002C17D5">
              <w:rPr>
                <w:bCs/>
                <w:sz w:val="20"/>
                <w:szCs w:val="20"/>
              </w:rPr>
              <w:t>низации по переподготовке и повыш</w:t>
            </w:r>
            <w:r w:rsidRPr="002C17D5">
              <w:rPr>
                <w:bCs/>
                <w:sz w:val="20"/>
                <w:szCs w:val="20"/>
              </w:rPr>
              <w:t>е</w:t>
            </w:r>
            <w:r w:rsidRPr="002C17D5">
              <w:rPr>
                <w:bCs/>
                <w:sz w:val="20"/>
                <w:szCs w:val="20"/>
              </w:rPr>
              <w:t>нию квалификации специалистов и иные организации, осуществляющие деятел</w:t>
            </w:r>
            <w:r w:rsidRPr="002C17D5">
              <w:rPr>
                <w:bCs/>
                <w:sz w:val="20"/>
                <w:szCs w:val="20"/>
              </w:rPr>
              <w:t>ь</w:t>
            </w:r>
            <w:r w:rsidRPr="002C17D5">
              <w:rPr>
                <w:bCs/>
                <w:sz w:val="20"/>
                <w:szCs w:val="20"/>
              </w:rPr>
              <w:t>ность по образованию и просвещению), в том числе зданий, спортивных соор</w:t>
            </w:r>
            <w:r w:rsidRPr="002C17D5">
              <w:rPr>
                <w:bCs/>
                <w:sz w:val="20"/>
                <w:szCs w:val="20"/>
              </w:rPr>
              <w:t>у</w:t>
            </w:r>
            <w:r w:rsidRPr="002C17D5">
              <w:rPr>
                <w:bCs/>
                <w:sz w:val="20"/>
                <w:szCs w:val="20"/>
              </w:rPr>
              <w:t>жений, предназначенных для занятия обучающихся физической культурой и спортом</w:t>
            </w:r>
            <w:proofErr w:type="gramEnd"/>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Объекты культурно-досуговой деятельности</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3.6.1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proofErr w:type="gramStart"/>
            <w:r w:rsidRPr="002C17D5">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w:t>
            </w:r>
            <w:r w:rsidRPr="002C17D5">
              <w:rPr>
                <w:bCs/>
                <w:sz w:val="20"/>
                <w:szCs w:val="20"/>
              </w:rPr>
              <w:t>и</w:t>
            </w:r>
            <w:r w:rsidRPr="002C17D5">
              <w:rPr>
                <w:bCs/>
                <w:sz w:val="20"/>
                <w:szCs w:val="20"/>
              </w:rPr>
              <w:t>нозалов, театров, филармоний, концер</w:t>
            </w:r>
            <w:r w:rsidRPr="002C17D5">
              <w:rPr>
                <w:bCs/>
                <w:sz w:val="20"/>
                <w:szCs w:val="20"/>
              </w:rPr>
              <w:t>т</w:t>
            </w:r>
            <w:r w:rsidRPr="002C17D5">
              <w:rPr>
                <w:bCs/>
                <w:sz w:val="20"/>
                <w:szCs w:val="20"/>
              </w:rPr>
              <w:lastRenderedPageBreak/>
              <w:t>ных залов, планетариев</w:t>
            </w:r>
            <w:proofErr w:type="gramEnd"/>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максимальное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70 %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Парки культуры и отдыха</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3.6.2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парков культуры и отдыха</w:t>
            </w:r>
          </w:p>
        </w:tc>
        <w:tc>
          <w:tcPr>
            <w:tcW w:w="1965" w:type="pct"/>
            <w:gridSpan w:val="2"/>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Цирки и зверинцы</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3.6.3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для размещения цирков, зверинцев, зоопа</w:t>
            </w:r>
            <w:r w:rsidRPr="002C17D5">
              <w:rPr>
                <w:bCs/>
                <w:sz w:val="20"/>
                <w:szCs w:val="20"/>
              </w:rPr>
              <w:t>р</w:t>
            </w:r>
            <w:r w:rsidRPr="002C17D5">
              <w:rPr>
                <w:bCs/>
                <w:sz w:val="20"/>
                <w:szCs w:val="20"/>
              </w:rPr>
              <w:t>ков, зоосадов, океанариумов и ос</w:t>
            </w:r>
            <w:r w:rsidRPr="002C17D5">
              <w:rPr>
                <w:bCs/>
                <w:sz w:val="20"/>
                <w:szCs w:val="20"/>
              </w:rPr>
              <w:t>у</w:t>
            </w:r>
            <w:r w:rsidRPr="002C17D5">
              <w:rPr>
                <w:bCs/>
                <w:sz w:val="20"/>
                <w:szCs w:val="20"/>
              </w:rPr>
              <w:t>ществления сопутствующих видов де</w:t>
            </w:r>
            <w:r w:rsidRPr="002C17D5">
              <w:rPr>
                <w:bCs/>
                <w:sz w:val="20"/>
                <w:szCs w:val="20"/>
              </w:rPr>
              <w:t>я</w:t>
            </w:r>
            <w:r w:rsidRPr="002C17D5">
              <w:rPr>
                <w:bCs/>
                <w:sz w:val="20"/>
                <w:szCs w:val="20"/>
              </w:rPr>
              <w:t>тельности по содержанию диких живо</w:t>
            </w:r>
            <w:r w:rsidRPr="002C17D5">
              <w:rPr>
                <w:bCs/>
                <w:sz w:val="20"/>
                <w:szCs w:val="20"/>
              </w:rPr>
              <w:t>т</w:t>
            </w:r>
            <w:r w:rsidRPr="002C17D5">
              <w:rPr>
                <w:bCs/>
                <w:sz w:val="20"/>
                <w:szCs w:val="20"/>
              </w:rPr>
              <w:t>ных в неволе</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Религиозное использование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3.7</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рел</w:t>
            </w:r>
            <w:r w:rsidRPr="002C17D5">
              <w:rPr>
                <w:bCs/>
                <w:sz w:val="20"/>
                <w:szCs w:val="20"/>
              </w:rPr>
              <w:t>и</w:t>
            </w:r>
            <w:r w:rsidRPr="002C17D5">
              <w:rPr>
                <w:bCs/>
                <w:sz w:val="20"/>
                <w:szCs w:val="20"/>
              </w:rPr>
              <w:t>гиозного использования;</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содержание данного вида разрешенного использования включает в себя соде</w:t>
            </w:r>
            <w:r w:rsidRPr="002C17D5">
              <w:rPr>
                <w:bCs/>
                <w:sz w:val="20"/>
                <w:szCs w:val="20"/>
              </w:rPr>
              <w:t>р</w:t>
            </w:r>
            <w:r w:rsidRPr="002C17D5">
              <w:rPr>
                <w:bCs/>
                <w:sz w:val="20"/>
                <w:szCs w:val="20"/>
              </w:rPr>
              <w:t>жание видов разрешенного использов</w:t>
            </w:r>
            <w:r w:rsidRPr="002C17D5">
              <w:rPr>
                <w:bCs/>
                <w:sz w:val="20"/>
                <w:szCs w:val="20"/>
              </w:rPr>
              <w:t>а</w:t>
            </w:r>
            <w:r w:rsidRPr="002C17D5">
              <w:rPr>
                <w:bCs/>
                <w:sz w:val="20"/>
                <w:szCs w:val="20"/>
              </w:rPr>
              <w:t>ния с </w:t>
            </w:r>
            <w:hyperlink r:id="rId28" w:anchor="dst209" w:history="1">
              <w:r w:rsidRPr="002C17D5">
                <w:rPr>
                  <w:bCs/>
                  <w:sz w:val="20"/>
                  <w:szCs w:val="20"/>
                </w:rPr>
                <w:t xml:space="preserve">кодами </w:t>
              </w:r>
              <w:r w:rsidRPr="002C17D5">
                <w:rPr>
                  <w:bCs/>
                  <w:sz w:val="20"/>
                  <w:szCs w:val="20"/>
                </w:rPr>
                <w:br/>
                <w:t>3.7.1</w:t>
              </w:r>
            </w:hyperlink>
            <w:r w:rsidRPr="002C17D5">
              <w:rPr>
                <w:bCs/>
                <w:sz w:val="20"/>
                <w:szCs w:val="20"/>
              </w:rPr>
              <w:t> – </w:t>
            </w:r>
            <w:hyperlink r:id="rId29" w:anchor="dst212" w:history="1">
              <w:r w:rsidRPr="002C17D5">
                <w:rPr>
                  <w:bCs/>
                  <w:sz w:val="20"/>
                  <w:szCs w:val="20"/>
                </w:rPr>
                <w:t>3.7.2</w:t>
              </w:r>
            </w:hyperlink>
          </w:p>
        </w:tc>
        <w:tc>
          <w:tcPr>
            <w:tcW w:w="1965" w:type="pct"/>
            <w:gridSpan w:val="2"/>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Осуществление религиозных обрядов</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3.7.1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предназначенных для совершения рел</w:t>
            </w:r>
            <w:r w:rsidRPr="002C17D5">
              <w:rPr>
                <w:bCs/>
                <w:sz w:val="20"/>
                <w:szCs w:val="20"/>
              </w:rPr>
              <w:t>и</w:t>
            </w:r>
            <w:r w:rsidRPr="002C17D5">
              <w:rPr>
                <w:bCs/>
                <w:sz w:val="20"/>
                <w:szCs w:val="20"/>
              </w:rPr>
              <w:t>гиозных обрядов и церемоний (в том числе церкви, соборы, храмы, часовни, мечети, молельные дома, синагоги)</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земельных участков в целях 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максимальная высота объекта – </w:t>
            </w:r>
            <w:r w:rsidRPr="002C17D5">
              <w:rPr>
                <w:bCs/>
                <w:sz w:val="20"/>
                <w:szCs w:val="20"/>
              </w:rPr>
              <w:br/>
              <w:t>30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в границах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70 %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Религиозное управление и образование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3.7.2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предназначенных для постоянного местонахождения д</w:t>
            </w:r>
            <w:r w:rsidRPr="002C17D5">
              <w:rPr>
                <w:bCs/>
                <w:sz w:val="20"/>
                <w:szCs w:val="20"/>
              </w:rPr>
              <w:t>у</w:t>
            </w:r>
            <w:r w:rsidRPr="002C17D5">
              <w:rPr>
                <w:bCs/>
                <w:sz w:val="20"/>
                <w:szCs w:val="20"/>
              </w:rPr>
              <w:t>ховных лиц, паломников и послушников в связи с осуществлением ими религ</w:t>
            </w:r>
            <w:r w:rsidRPr="002C17D5">
              <w:rPr>
                <w:bCs/>
                <w:sz w:val="20"/>
                <w:szCs w:val="20"/>
              </w:rPr>
              <w:t>и</w:t>
            </w:r>
            <w:r w:rsidRPr="002C17D5">
              <w:rPr>
                <w:bCs/>
                <w:sz w:val="20"/>
                <w:szCs w:val="20"/>
              </w:rPr>
              <w:t>озной службы, а также для осуществл</w:t>
            </w:r>
            <w:r w:rsidRPr="002C17D5">
              <w:rPr>
                <w:bCs/>
                <w:sz w:val="20"/>
                <w:szCs w:val="20"/>
              </w:rPr>
              <w:t>е</w:t>
            </w:r>
            <w:r w:rsidRPr="002C17D5">
              <w:rPr>
                <w:bCs/>
                <w:sz w:val="20"/>
                <w:szCs w:val="20"/>
              </w:rPr>
              <w:t>ния благотворительной и религиозной образовательной деятельности (мон</w:t>
            </w:r>
            <w:r w:rsidRPr="002C17D5">
              <w:rPr>
                <w:bCs/>
                <w:sz w:val="20"/>
                <w:szCs w:val="20"/>
              </w:rPr>
              <w:t>а</w:t>
            </w:r>
            <w:r w:rsidRPr="002C17D5">
              <w:rPr>
                <w:bCs/>
                <w:sz w:val="20"/>
                <w:szCs w:val="20"/>
              </w:rPr>
              <w:t>стыри, скиты, дома священнослужит</w:t>
            </w:r>
            <w:r w:rsidRPr="002C17D5">
              <w:rPr>
                <w:bCs/>
                <w:sz w:val="20"/>
                <w:szCs w:val="20"/>
              </w:rPr>
              <w:t>е</w:t>
            </w:r>
            <w:r w:rsidRPr="002C17D5">
              <w:rPr>
                <w:bCs/>
                <w:sz w:val="20"/>
                <w:szCs w:val="20"/>
              </w:rPr>
              <w:t>лей, воскресные и религиозные школы, семинарии, духовные училища)</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proofErr w:type="spellStart"/>
            <w:r w:rsidRPr="002C17D5">
              <w:rPr>
                <w:sz w:val="20"/>
                <w:szCs w:val="20"/>
              </w:rPr>
              <w:t>Выставочно</w:t>
            </w:r>
            <w:proofErr w:type="spellEnd"/>
            <w:r w:rsidRPr="002C17D5">
              <w:rPr>
                <w:sz w:val="20"/>
                <w:szCs w:val="20"/>
              </w:rPr>
              <w:t>-ярмарочная деятельность</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4.10</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сооружений, предназн</w:t>
            </w:r>
            <w:r w:rsidRPr="002C17D5">
              <w:rPr>
                <w:bCs/>
                <w:sz w:val="20"/>
                <w:szCs w:val="20"/>
              </w:rPr>
              <w:t>а</w:t>
            </w:r>
            <w:r w:rsidRPr="002C17D5">
              <w:rPr>
                <w:bCs/>
                <w:sz w:val="20"/>
                <w:szCs w:val="20"/>
              </w:rPr>
              <w:t xml:space="preserve">ченных для осуществления </w:t>
            </w:r>
            <w:proofErr w:type="spellStart"/>
            <w:r w:rsidRPr="002C17D5">
              <w:rPr>
                <w:bCs/>
                <w:sz w:val="20"/>
                <w:szCs w:val="20"/>
              </w:rPr>
              <w:t>выставочно</w:t>
            </w:r>
            <w:proofErr w:type="spellEnd"/>
            <w:r w:rsidRPr="002C17D5">
              <w:rPr>
                <w:bCs/>
                <w:sz w:val="20"/>
                <w:szCs w:val="20"/>
              </w:rPr>
              <w:t xml:space="preserve">-ярмарочной и </w:t>
            </w:r>
            <w:proofErr w:type="spellStart"/>
            <w:r w:rsidRPr="002C17D5">
              <w:rPr>
                <w:bCs/>
                <w:sz w:val="20"/>
                <w:szCs w:val="20"/>
              </w:rPr>
              <w:t>конгрессной</w:t>
            </w:r>
            <w:proofErr w:type="spellEnd"/>
            <w:r w:rsidRPr="002C17D5">
              <w:rPr>
                <w:bCs/>
                <w:sz w:val="20"/>
                <w:szCs w:val="20"/>
              </w:rPr>
              <w:t xml:space="preserve"> деятельн</w:t>
            </w:r>
            <w:r w:rsidRPr="002C17D5">
              <w:rPr>
                <w:bCs/>
                <w:sz w:val="20"/>
                <w:szCs w:val="20"/>
              </w:rPr>
              <w:t>о</w:t>
            </w:r>
            <w:r w:rsidRPr="002C17D5">
              <w:rPr>
                <w:bCs/>
                <w:sz w:val="20"/>
                <w:szCs w:val="20"/>
              </w:rPr>
              <w:t>сти, включая деятельность, необход</w:t>
            </w:r>
            <w:r w:rsidRPr="002C17D5">
              <w:rPr>
                <w:bCs/>
                <w:sz w:val="20"/>
                <w:szCs w:val="20"/>
              </w:rPr>
              <w:t>и</w:t>
            </w:r>
            <w:r w:rsidRPr="002C17D5">
              <w:rPr>
                <w:bCs/>
                <w:sz w:val="20"/>
                <w:szCs w:val="20"/>
              </w:rPr>
              <w:t>мую для обслуживания указанных м</w:t>
            </w:r>
            <w:r w:rsidRPr="002C17D5">
              <w:rPr>
                <w:bCs/>
                <w:sz w:val="20"/>
                <w:szCs w:val="20"/>
              </w:rPr>
              <w:t>е</w:t>
            </w:r>
            <w:r w:rsidRPr="002C17D5">
              <w:rPr>
                <w:bCs/>
                <w:sz w:val="20"/>
                <w:szCs w:val="20"/>
              </w:rPr>
              <w:t>роприятий (застройка экспозиционной площади, организация питания участн</w:t>
            </w:r>
            <w:r w:rsidRPr="002C17D5">
              <w:rPr>
                <w:bCs/>
                <w:sz w:val="20"/>
                <w:szCs w:val="20"/>
              </w:rPr>
              <w:t>и</w:t>
            </w:r>
            <w:r w:rsidRPr="002C17D5">
              <w:rPr>
                <w:bCs/>
                <w:sz w:val="20"/>
                <w:szCs w:val="20"/>
              </w:rPr>
              <w:t>ков мероприятий)</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 200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максимальные размеры земельного участка – не подлежит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земельных участков в целях 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 6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4;</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 30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75 %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Благоустройство территории</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12.0.2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декоративных, технических, планировочных, конструктивных устройств, элементов озеленения, ра</w:t>
            </w:r>
            <w:r w:rsidRPr="002C17D5">
              <w:rPr>
                <w:bCs/>
                <w:sz w:val="20"/>
                <w:szCs w:val="20"/>
              </w:rPr>
              <w:t>з</w:t>
            </w:r>
            <w:r w:rsidRPr="002C17D5">
              <w:rPr>
                <w:bCs/>
                <w:sz w:val="20"/>
                <w:szCs w:val="20"/>
              </w:rPr>
              <w:lastRenderedPageBreak/>
              <w:t>личных видов оборудования и оформл</w:t>
            </w:r>
            <w:r w:rsidRPr="002C17D5">
              <w:rPr>
                <w:bCs/>
                <w:sz w:val="20"/>
                <w:szCs w:val="20"/>
              </w:rPr>
              <w:t>е</w:t>
            </w:r>
            <w:r w:rsidRPr="002C17D5">
              <w:rPr>
                <w:bCs/>
                <w:sz w:val="20"/>
                <w:szCs w:val="20"/>
              </w:rPr>
              <w:t>ния, малых архитектурных форм, нек</w:t>
            </w:r>
            <w:r w:rsidRPr="002C17D5">
              <w:rPr>
                <w:bCs/>
                <w:sz w:val="20"/>
                <w:szCs w:val="20"/>
              </w:rPr>
              <w:t>а</w:t>
            </w:r>
            <w:r w:rsidRPr="002C17D5">
              <w:rPr>
                <w:bCs/>
                <w:sz w:val="20"/>
                <w:szCs w:val="20"/>
              </w:rPr>
              <w:t>питальных нестационарных строений и сооружений, информационных щитов и указателей, применяемых как составные части благоустройства территории, о</w:t>
            </w:r>
            <w:r w:rsidRPr="002C17D5">
              <w:rPr>
                <w:bCs/>
                <w:sz w:val="20"/>
                <w:szCs w:val="20"/>
              </w:rPr>
              <w:t>б</w:t>
            </w:r>
            <w:r w:rsidRPr="002C17D5">
              <w:rPr>
                <w:bCs/>
                <w:sz w:val="20"/>
                <w:szCs w:val="20"/>
              </w:rPr>
              <w:t>щественных туалетов</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определяются в соответствии с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земельных участков в целях </w:t>
            </w:r>
            <w:r w:rsidRPr="002C17D5">
              <w:rPr>
                <w:bCs/>
                <w:sz w:val="20"/>
                <w:szCs w:val="20"/>
              </w:rPr>
              <w:lastRenderedPageBreak/>
              <w:t>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0,5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1;</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5000" w:type="pct"/>
            <w:gridSpan w:val="5"/>
            <w:shd w:val="clear" w:color="auto" w:fill="FFFFFF"/>
          </w:tcPr>
          <w:p w:rsidR="00655612" w:rsidRPr="002C17D5" w:rsidRDefault="00655612" w:rsidP="00655612">
            <w:pPr>
              <w:ind w:left="504" w:right="57" w:hanging="425"/>
              <w:contextualSpacing/>
              <w:rPr>
                <w:b/>
                <w:bCs/>
                <w:i/>
                <w:sz w:val="20"/>
                <w:szCs w:val="20"/>
              </w:rPr>
            </w:pPr>
            <w:r w:rsidRPr="002C17D5">
              <w:rPr>
                <w:b/>
                <w:i/>
                <w:sz w:val="20"/>
                <w:szCs w:val="20"/>
              </w:rPr>
              <w:lastRenderedPageBreak/>
              <w:t>Условно разрешенные виды использования</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Общественное питание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4.6</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в целях устройства мест общественного питания (рестораны, к</w:t>
            </w:r>
            <w:r w:rsidRPr="002C17D5">
              <w:rPr>
                <w:bCs/>
                <w:sz w:val="20"/>
                <w:szCs w:val="20"/>
              </w:rPr>
              <w:t>а</w:t>
            </w:r>
            <w:r w:rsidRPr="002C17D5">
              <w:rPr>
                <w:bCs/>
                <w:sz w:val="20"/>
                <w:szCs w:val="20"/>
              </w:rPr>
              <w:t>фе, столовые, закусочные, бары)</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объектов общ</w:t>
            </w:r>
            <w:r w:rsidRPr="002C17D5">
              <w:rPr>
                <w:bCs/>
                <w:sz w:val="20"/>
                <w:szCs w:val="20"/>
              </w:rPr>
              <w:t>е</w:t>
            </w:r>
            <w:r w:rsidRPr="002C17D5">
              <w:rPr>
                <w:bCs/>
                <w:sz w:val="20"/>
                <w:szCs w:val="20"/>
              </w:rPr>
              <w:t>ственного питания – до 100 мест – 2000 кв.м;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Магазины</w:t>
            </w:r>
          </w:p>
        </w:tc>
        <w:tc>
          <w:tcPr>
            <w:tcW w:w="336" w:type="pct"/>
            <w:shd w:val="clear" w:color="auto" w:fill="FFFFFF"/>
          </w:tcPr>
          <w:p w:rsidR="00655612" w:rsidRPr="002C17D5" w:rsidRDefault="00655612" w:rsidP="00655612">
            <w:pPr>
              <w:ind w:left="147"/>
              <w:rPr>
                <w:sz w:val="20"/>
                <w:szCs w:val="20"/>
              </w:rPr>
            </w:pPr>
            <w:r w:rsidRPr="002C17D5">
              <w:rPr>
                <w:sz w:val="20"/>
                <w:szCs w:val="20"/>
              </w:rPr>
              <w:t>4.4</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продажи товаров, торговая площадь к</w:t>
            </w:r>
            <w:r w:rsidRPr="002C17D5">
              <w:rPr>
                <w:bCs/>
                <w:sz w:val="20"/>
                <w:szCs w:val="20"/>
              </w:rPr>
              <w:t>о</w:t>
            </w:r>
            <w:r w:rsidRPr="002C17D5">
              <w:rPr>
                <w:bCs/>
                <w:sz w:val="20"/>
                <w:szCs w:val="20"/>
              </w:rPr>
              <w:t>торых составляет до 5000 кв. м.</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объектов торгового назначения – 200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Гостиничное обслуживание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4.7</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гостиниц, а также иных зданий, используемых с целью извлеч</w:t>
            </w:r>
            <w:r w:rsidRPr="002C17D5">
              <w:rPr>
                <w:bCs/>
                <w:sz w:val="20"/>
                <w:szCs w:val="20"/>
              </w:rPr>
              <w:t>е</w:t>
            </w:r>
            <w:r w:rsidRPr="002C17D5">
              <w:rPr>
                <w:bCs/>
                <w:sz w:val="20"/>
                <w:szCs w:val="20"/>
              </w:rPr>
              <w:t>ния предпринимательской выгоды из предоставления жилого помещения для временного проживания в них</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 55 кв. м, на 1 м</w:t>
            </w:r>
            <w:r w:rsidRPr="002C17D5">
              <w:rPr>
                <w:bCs/>
                <w:sz w:val="20"/>
                <w:szCs w:val="20"/>
              </w:rPr>
              <w:t>е</w:t>
            </w:r>
            <w:r w:rsidRPr="002C17D5">
              <w:rPr>
                <w:bCs/>
                <w:sz w:val="20"/>
                <w:szCs w:val="20"/>
              </w:rPr>
              <w:t>сто;</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Развлечения</w:t>
            </w:r>
          </w:p>
        </w:tc>
        <w:tc>
          <w:tcPr>
            <w:tcW w:w="336" w:type="pct"/>
            <w:shd w:val="clear" w:color="auto" w:fill="FFFFFF"/>
          </w:tcPr>
          <w:p w:rsidR="00655612" w:rsidRPr="002C17D5" w:rsidRDefault="00655612" w:rsidP="00655612">
            <w:pPr>
              <w:ind w:left="147"/>
              <w:rPr>
                <w:sz w:val="20"/>
                <w:szCs w:val="20"/>
              </w:rPr>
            </w:pPr>
            <w:r w:rsidRPr="002C17D5">
              <w:rPr>
                <w:sz w:val="20"/>
                <w:szCs w:val="20"/>
              </w:rPr>
              <w:t>4.8</w:t>
            </w:r>
          </w:p>
        </w:tc>
        <w:tc>
          <w:tcPr>
            <w:tcW w:w="1346" w:type="pct"/>
            <w:shd w:val="clear" w:color="auto" w:fill="FFFFFF"/>
          </w:tcPr>
          <w:p w:rsidR="00655612" w:rsidRPr="0037246E" w:rsidRDefault="0037246E" w:rsidP="0037246E">
            <w:pPr>
              <w:numPr>
                <w:ilvl w:val="0"/>
                <w:numId w:val="28"/>
              </w:numPr>
              <w:autoSpaceDE w:val="0"/>
              <w:autoSpaceDN w:val="0"/>
              <w:adjustRightInd w:val="0"/>
              <w:ind w:left="504" w:right="57" w:hanging="425"/>
              <w:contextualSpacing/>
              <w:rPr>
                <w:bCs/>
                <w:sz w:val="20"/>
                <w:szCs w:val="20"/>
              </w:rPr>
            </w:pPr>
            <w:r w:rsidRPr="0037246E">
              <w:rPr>
                <w:sz w:val="20"/>
                <w:szCs w:val="20"/>
              </w:rPr>
              <w:t>размещение зданий и сооружений, предназначенных для развлечения. С</w:t>
            </w:r>
            <w:r w:rsidRPr="0037246E">
              <w:rPr>
                <w:sz w:val="20"/>
                <w:szCs w:val="20"/>
              </w:rPr>
              <w:t>о</w:t>
            </w:r>
            <w:r w:rsidRPr="0037246E">
              <w:rPr>
                <w:sz w:val="20"/>
                <w:szCs w:val="20"/>
              </w:rPr>
              <w:t>держание данного вида разрешенного использования включает в себя соде</w:t>
            </w:r>
            <w:r w:rsidRPr="0037246E">
              <w:rPr>
                <w:sz w:val="20"/>
                <w:szCs w:val="20"/>
              </w:rPr>
              <w:t>р</w:t>
            </w:r>
            <w:r w:rsidRPr="0037246E">
              <w:rPr>
                <w:sz w:val="20"/>
                <w:szCs w:val="20"/>
              </w:rPr>
              <w:t>жание видов разрешенного использов</w:t>
            </w:r>
            <w:r w:rsidRPr="0037246E">
              <w:rPr>
                <w:sz w:val="20"/>
                <w:szCs w:val="20"/>
              </w:rPr>
              <w:t>а</w:t>
            </w:r>
            <w:r w:rsidRPr="0037246E">
              <w:rPr>
                <w:sz w:val="20"/>
                <w:szCs w:val="20"/>
              </w:rPr>
              <w:t xml:space="preserve">ния с </w:t>
            </w:r>
            <w:hyperlink w:anchor="Par324" w:tooltip="4.8.1" w:history="1">
              <w:r w:rsidRPr="0037246E">
                <w:rPr>
                  <w:sz w:val="20"/>
                  <w:szCs w:val="20"/>
                </w:rPr>
                <w:t>кодами 4.8.1</w:t>
              </w:r>
            </w:hyperlink>
            <w:r w:rsidRPr="0037246E">
              <w:rPr>
                <w:sz w:val="20"/>
                <w:szCs w:val="20"/>
              </w:rPr>
              <w:t xml:space="preserve"> - </w:t>
            </w:r>
            <w:hyperlink w:anchor="Par330" w:tooltip="4.8.3" w:history="1">
              <w:r w:rsidRPr="0037246E">
                <w:rPr>
                  <w:sz w:val="20"/>
                  <w:szCs w:val="20"/>
                </w:rPr>
                <w:t>4.8.3</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 700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4;</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Рынки</w:t>
            </w:r>
          </w:p>
        </w:tc>
        <w:tc>
          <w:tcPr>
            <w:tcW w:w="336" w:type="pct"/>
            <w:shd w:val="clear" w:color="auto" w:fill="FFFFFF"/>
          </w:tcPr>
          <w:p w:rsidR="00655612" w:rsidRPr="002C17D5" w:rsidRDefault="00655612" w:rsidP="00655612">
            <w:pPr>
              <w:ind w:left="147"/>
              <w:rPr>
                <w:sz w:val="20"/>
                <w:szCs w:val="20"/>
              </w:rPr>
            </w:pPr>
            <w:r w:rsidRPr="002C17D5">
              <w:rPr>
                <w:sz w:val="20"/>
                <w:szCs w:val="20"/>
              </w:rPr>
              <w:t>4.3</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сооружений, предназн</w:t>
            </w:r>
            <w:r w:rsidRPr="002C17D5">
              <w:rPr>
                <w:bCs/>
                <w:sz w:val="20"/>
                <w:szCs w:val="20"/>
              </w:rPr>
              <w:t>а</w:t>
            </w:r>
            <w:r w:rsidRPr="002C17D5">
              <w:rPr>
                <w:bCs/>
                <w:sz w:val="20"/>
                <w:szCs w:val="20"/>
              </w:rPr>
              <w:t>ченных для организации постоянной или временной торговли (ярмарка, р</w:t>
            </w:r>
            <w:r w:rsidRPr="002C17D5">
              <w:rPr>
                <w:bCs/>
                <w:sz w:val="20"/>
                <w:szCs w:val="20"/>
              </w:rPr>
              <w:t>ы</w:t>
            </w:r>
            <w:r w:rsidRPr="002C17D5">
              <w:rPr>
                <w:bCs/>
                <w:sz w:val="20"/>
                <w:szCs w:val="20"/>
              </w:rPr>
              <w:t>нок, базар), с учетом того, что каждое из торговых мест не располагает торговой площадью более 200 кв.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гаражей и (или) стоянок для автомобилей сотрудников и посетителей рынка</w:t>
            </w:r>
          </w:p>
        </w:tc>
        <w:tc>
          <w:tcPr>
            <w:tcW w:w="1965" w:type="pct"/>
            <w:gridSpan w:val="2"/>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размеры земельного участка объектов торгового назначения – 200 кв.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Обеспечение внутреннего правопорядка</w:t>
            </w:r>
          </w:p>
        </w:tc>
        <w:tc>
          <w:tcPr>
            <w:tcW w:w="336" w:type="pct"/>
            <w:shd w:val="clear" w:color="auto" w:fill="FFFFFF"/>
          </w:tcPr>
          <w:p w:rsidR="00655612" w:rsidRPr="002C17D5" w:rsidRDefault="00655612" w:rsidP="00655612">
            <w:pPr>
              <w:ind w:left="147"/>
              <w:rPr>
                <w:sz w:val="20"/>
                <w:szCs w:val="20"/>
              </w:rPr>
            </w:pPr>
            <w:r w:rsidRPr="002C17D5">
              <w:rPr>
                <w:sz w:val="20"/>
                <w:szCs w:val="20"/>
              </w:rPr>
              <w:t>8.3</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необходимых для подг</w:t>
            </w:r>
            <w:r w:rsidRPr="002C17D5">
              <w:rPr>
                <w:bCs/>
                <w:sz w:val="20"/>
                <w:szCs w:val="20"/>
              </w:rPr>
              <w:t>о</w:t>
            </w:r>
            <w:r w:rsidRPr="002C17D5">
              <w:rPr>
                <w:bCs/>
                <w:sz w:val="20"/>
                <w:szCs w:val="20"/>
              </w:rPr>
              <w:t>товки и поддержания в готовности орг</w:t>
            </w:r>
            <w:r w:rsidRPr="002C17D5">
              <w:rPr>
                <w:bCs/>
                <w:sz w:val="20"/>
                <w:szCs w:val="20"/>
              </w:rPr>
              <w:t>а</w:t>
            </w:r>
            <w:r w:rsidRPr="002C17D5">
              <w:rPr>
                <w:bCs/>
                <w:sz w:val="20"/>
                <w:szCs w:val="20"/>
              </w:rPr>
              <w:t>нов внутренних дел</w:t>
            </w:r>
            <w:r w:rsidR="0037246E">
              <w:rPr>
                <w:bCs/>
                <w:sz w:val="20"/>
                <w:szCs w:val="20"/>
              </w:rPr>
              <w:t>, Росгвардии</w:t>
            </w:r>
            <w:r w:rsidRPr="002C17D5">
              <w:rPr>
                <w:bCs/>
                <w:sz w:val="20"/>
                <w:szCs w:val="20"/>
              </w:rPr>
              <w:t xml:space="preserve"> и сп</w:t>
            </w:r>
            <w:r w:rsidRPr="002C17D5">
              <w:rPr>
                <w:bCs/>
                <w:sz w:val="20"/>
                <w:szCs w:val="20"/>
              </w:rPr>
              <w:t>а</w:t>
            </w:r>
            <w:r w:rsidRPr="002C17D5">
              <w:rPr>
                <w:bCs/>
                <w:sz w:val="20"/>
                <w:szCs w:val="20"/>
              </w:rPr>
              <w:t>сательных служб, в которых существует военизированная служба;</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гражданской об</w:t>
            </w:r>
            <w:r w:rsidRPr="002C17D5">
              <w:rPr>
                <w:bCs/>
                <w:sz w:val="20"/>
                <w:szCs w:val="20"/>
              </w:rPr>
              <w:t>о</w:t>
            </w:r>
            <w:r w:rsidRPr="002C17D5">
              <w:rPr>
                <w:bCs/>
                <w:sz w:val="20"/>
                <w:szCs w:val="20"/>
              </w:rPr>
              <w:t>роны, за исключением объектов гра</w:t>
            </w:r>
            <w:r w:rsidRPr="002C17D5">
              <w:rPr>
                <w:bCs/>
                <w:sz w:val="20"/>
                <w:szCs w:val="20"/>
              </w:rPr>
              <w:t>ж</w:t>
            </w:r>
            <w:r w:rsidRPr="002C17D5">
              <w:rPr>
                <w:bCs/>
                <w:sz w:val="20"/>
                <w:szCs w:val="20"/>
              </w:rPr>
              <w:t>данской обороны, являющихся частями производственных зданий</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и параметры стр</w:t>
            </w:r>
            <w:r w:rsidRPr="002C17D5">
              <w:rPr>
                <w:bCs/>
                <w:sz w:val="20"/>
                <w:szCs w:val="20"/>
              </w:rPr>
              <w:t>о</w:t>
            </w:r>
            <w:r w:rsidRPr="002C17D5">
              <w:rPr>
                <w:bCs/>
                <w:sz w:val="20"/>
                <w:szCs w:val="20"/>
              </w:rPr>
              <w:t>ительства определяются в соответствии с нормативами град</w:t>
            </w:r>
            <w:r w:rsidRPr="002C17D5">
              <w:rPr>
                <w:bCs/>
                <w:sz w:val="20"/>
                <w:szCs w:val="20"/>
              </w:rPr>
              <w:t>о</w:t>
            </w:r>
            <w:r w:rsidRPr="002C17D5">
              <w:rPr>
                <w:bCs/>
                <w:sz w:val="20"/>
                <w:szCs w:val="20"/>
              </w:rPr>
              <w:t>строительного проектирования,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10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Религиозное использование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3.7</w:t>
            </w:r>
          </w:p>
        </w:tc>
        <w:tc>
          <w:tcPr>
            <w:tcW w:w="1346" w:type="pct"/>
            <w:shd w:val="clear" w:color="auto" w:fill="FFFFFF"/>
          </w:tcPr>
          <w:p w:rsidR="00655612" w:rsidRPr="0037246E" w:rsidRDefault="0037246E" w:rsidP="00655612">
            <w:pPr>
              <w:numPr>
                <w:ilvl w:val="0"/>
                <w:numId w:val="28"/>
              </w:numPr>
              <w:autoSpaceDE w:val="0"/>
              <w:autoSpaceDN w:val="0"/>
              <w:adjustRightInd w:val="0"/>
              <w:ind w:left="504" w:right="57" w:hanging="425"/>
              <w:contextualSpacing/>
              <w:rPr>
                <w:bCs/>
                <w:sz w:val="20"/>
                <w:szCs w:val="20"/>
              </w:rPr>
            </w:pPr>
            <w:r w:rsidRPr="0037246E">
              <w:rPr>
                <w:sz w:val="20"/>
                <w:szCs w:val="20"/>
              </w:rPr>
              <w:t>размещение зданий и сооружений рел</w:t>
            </w:r>
            <w:r w:rsidRPr="0037246E">
              <w:rPr>
                <w:sz w:val="20"/>
                <w:szCs w:val="20"/>
              </w:rPr>
              <w:t>и</w:t>
            </w:r>
            <w:r w:rsidRPr="0037246E">
              <w:rPr>
                <w:sz w:val="20"/>
                <w:szCs w:val="20"/>
              </w:rPr>
              <w:t>гиозного использования. Содержание данного вида разрешенного использов</w:t>
            </w:r>
            <w:r w:rsidRPr="0037246E">
              <w:rPr>
                <w:sz w:val="20"/>
                <w:szCs w:val="20"/>
              </w:rPr>
              <w:t>а</w:t>
            </w:r>
            <w:r w:rsidRPr="0037246E">
              <w:rPr>
                <w:sz w:val="20"/>
                <w:szCs w:val="20"/>
              </w:rPr>
              <w:t xml:space="preserve">ния включает в себя содержание видов разрешенного использования с </w:t>
            </w:r>
            <w:hyperlink w:anchor="Par256" w:tooltip="3.7.1" w:history="1">
              <w:r w:rsidRPr="0037246E">
                <w:rPr>
                  <w:sz w:val="20"/>
                  <w:szCs w:val="20"/>
                </w:rPr>
                <w:t>кодами 3.7.1</w:t>
              </w:r>
            </w:hyperlink>
            <w:r w:rsidRPr="0037246E">
              <w:rPr>
                <w:sz w:val="20"/>
                <w:szCs w:val="20"/>
              </w:rPr>
              <w:t xml:space="preserve"> - </w:t>
            </w:r>
            <w:hyperlink w:anchor="Par259" w:tooltip="3.7.2" w:history="1">
              <w:r w:rsidRPr="0037246E">
                <w:rPr>
                  <w:sz w:val="20"/>
                  <w:szCs w:val="20"/>
                </w:rPr>
                <w:t>3.7.2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предельная высота объекта – 30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bCs/>
                <w:sz w:val="20"/>
                <w:szCs w:val="20"/>
              </w:rPr>
            </w:pPr>
            <w:r w:rsidRPr="002C17D5">
              <w:rPr>
                <w:sz w:val="20"/>
                <w:szCs w:val="20"/>
              </w:rPr>
              <w:t>Предпринимательство</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4.0</w:t>
            </w:r>
          </w:p>
        </w:tc>
        <w:tc>
          <w:tcPr>
            <w:tcW w:w="1346" w:type="pct"/>
            <w:shd w:val="clear" w:color="auto" w:fill="FFFFFF"/>
          </w:tcPr>
          <w:p w:rsidR="00655612" w:rsidRPr="002C17D5" w:rsidRDefault="00655612" w:rsidP="0037246E">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в целях извлечения пр</w:t>
            </w:r>
            <w:r w:rsidRPr="002C17D5">
              <w:rPr>
                <w:bCs/>
                <w:sz w:val="20"/>
                <w:szCs w:val="20"/>
              </w:rPr>
              <w:t>и</w:t>
            </w:r>
            <w:r w:rsidRPr="002C17D5">
              <w:rPr>
                <w:bCs/>
                <w:sz w:val="20"/>
                <w:szCs w:val="20"/>
              </w:rPr>
              <w:t>были на основании торговой, банко</w:t>
            </w:r>
            <w:r w:rsidRPr="002C17D5">
              <w:rPr>
                <w:bCs/>
                <w:sz w:val="20"/>
                <w:szCs w:val="20"/>
              </w:rPr>
              <w:t>в</w:t>
            </w:r>
            <w:r w:rsidRPr="002C17D5">
              <w:rPr>
                <w:bCs/>
                <w:sz w:val="20"/>
                <w:szCs w:val="20"/>
              </w:rPr>
              <w:t>ской и иной предпринимательской де</w:t>
            </w:r>
            <w:r w:rsidR="0037246E">
              <w:rPr>
                <w:bCs/>
                <w:sz w:val="20"/>
                <w:szCs w:val="20"/>
              </w:rPr>
              <w:t>я</w:t>
            </w:r>
            <w:r w:rsidR="0037246E">
              <w:rPr>
                <w:bCs/>
                <w:sz w:val="20"/>
                <w:szCs w:val="20"/>
              </w:rPr>
              <w:t>тельности. С</w:t>
            </w:r>
            <w:r w:rsidRPr="002C17D5">
              <w:rPr>
                <w:bCs/>
                <w:sz w:val="20"/>
                <w:szCs w:val="20"/>
              </w:rPr>
              <w:t>одержание данного вида разрешенного использования включает в себя содержание видов разрешенного использования, предусмотре</w:t>
            </w:r>
            <w:r w:rsidRPr="002C17D5">
              <w:rPr>
                <w:bCs/>
                <w:sz w:val="20"/>
                <w:szCs w:val="20"/>
              </w:rPr>
              <w:t>н</w:t>
            </w:r>
            <w:r w:rsidRPr="002C17D5">
              <w:rPr>
                <w:bCs/>
                <w:sz w:val="20"/>
                <w:szCs w:val="20"/>
              </w:rPr>
              <w:t>ных </w:t>
            </w:r>
            <w:hyperlink r:id="rId30" w:anchor="dst56" w:history="1">
              <w:r w:rsidRPr="002C17D5">
                <w:rPr>
                  <w:bCs/>
                  <w:sz w:val="20"/>
                  <w:szCs w:val="20"/>
                </w:rPr>
                <w:t>кодами 4.1</w:t>
              </w:r>
            </w:hyperlink>
            <w:r w:rsidRPr="002C17D5">
              <w:rPr>
                <w:bCs/>
                <w:sz w:val="20"/>
                <w:szCs w:val="20"/>
              </w:rPr>
              <w:t xml:space="preserve"> – </w:t>
            </w:r>
            <w:hyperlink r:id="rId31" w:anchor="dst69" w:history="1">
              <w:r w:rsidRPr="002C17D5">
                <w:rPr>
                  <w:bCs/>
                  <w:sz w:val="20"/>
                  <w:szCs w:val="20"/>
                </w:rPr>
                <w:t>4.10</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 xml:space="preserve">максимальный процент застройки земельного участка – не </w:t>
            </w:r>
            <w:r w:rsidRPr="002C17D5">
              <w:rPr>
                <w:bCs/>
                <w:sz w:val="20"/>
                <w:szCs w:val="20"/>
              </w:rPr>
              <w:lastRenderedPageBreak/>
              <w:t>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proofErr w:type="gramStart"/>
            <w:r w:rsidRPr="002C17D5">
              <w:rPr>
                <w:sz w:val="20"/>
                <w:szCs w:val="20"/>
              </w:rPr>
              <w:lastRenderedPageBreak/>
              <w:t>Объекты торговли (торговые центры, торг</w:t>
            </w:r>
            <w:r w:rsidRPr="002C17D5">
              <w:rPr>
                <w:sz w:val="20"/>
                <w:szCs w:val="20"/>
              </w:rPr>
              <w:t>о</w:t>
            </w:r>
            <w:r w:rsidRPr="002C17D5">
              <w:rPr>
                <w:sz w:val="20"/>
                <w:szCs w:val="20"/>
              </w:rPr>
              <w:t>во-развлекательные центры (комплексы)</w:t>
            </w:r>
            <w:proofErr w:type="gramEnd"/>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w:t>
            </w:r>
            <w:r w:rsidRPr="002C17D5">
              <w:rPr>
                <w:bCs/>
                <w:sz w:val="20"/>
                <w:szCs w:val="20"/>
              </w:rPr>
              <w:t>в</w:t>
            </w:r>
            <w:r w:rsidRPr="002C17D5">
              <w:rPr>
                <w:bCs/>
                <w:sz w:val="20"/>
                <w:szCs w:val="20"/>
              </w:rPr>
              <w:t>ляющих продажу товаров, и (или) ок</w:t>
            </w:r>
            <w:r w:rsidRPr="002C17D5">
              <w:rPr>
                <w:bCs/>
                <w:sz w:val="20"/>
                <w:szCs w:val="20"/>
              </w:rPr>
              <w:t>а</w:t>
            </w:r>
            <w:r w:rsidRPr="002C17D5">
              <w:rPr>
                <w:bCs/>
                <w:sz w:val="20"/>
                <w:szCs w:val="20"/>
              </w:rPr>
              <w:t>зание услуг в соответствии с содержан</w:t>
            </w:r>
            <w:r w:rsidRPr="002C17D5">
              <w:rPr>
                <w:bCs/>
                <w:sz w:val="20"/>
                <w:szCs w:val="20"/>
              </w:rPr>
              <w:t>и</w:t>
            </w:r>
            <w:r w:rsidRPr="002C17D5">
              <w:rPr>
                <w:bCs/>
                <w:sz w:val="20"/>
                <w:szCs w:val="20"/>
              </w:rPr>
              <w:t>ем видов разрешенного использования с </w:t>
            </w:r>
            <w:hyperlink r:id="rId32" w:anchor="dst100149" w:history="1">
              <w:r w:rsidRPr="002C17D5">
                <w:rPr>
                  <w:bCs/>
                  <w:sz w:val="20"/>
                  <w:szCs w:val="20"/>
                </w:rPr>
                <w:t>кодами 4.5</w:t>
              </w:r>
            </w:hyperlink>
            <w:r w:rsidR="0037246E">
              <w:rPr>
                <w:bCs/>
                <w:sz w:val="20"/>
                <w:szCs w:val="20"/>
              </w:rPr>
              <w:t>, 4.6, 4.8</w:t>
            </w:r>
            <w:r w:rsidRPr="002C17D5">
              <w:rPr>
                <w:bCs/>
                <w:sz w:val="20"/>
                <w:szCs w:val="20"/>
              </w:rPr>
              <w:t>– </w:t>
            </w:r>
            <w:hyperlink r:id="rId33" w:anchor="dst235" w:history="1">
              <w:r w:rsidRPr="002C17D5">
                <w:rPr>
                  <w:bCs/>
                  <w:sz w:val="20"/>
                  <w:szCs w:val="20"/>
                </w:rPr>
                <w:t>4.8.2</w:t>
              </w:r>
            </w:hyperlink>
            <w:r w:rsidRPr="002C17D5">
              <w:rPr>
                <w:bCs/>
                <w:sz w:val="20"/>
                <w:szCs w:val="20"/>
              </w:rPr>
              <w:t>;</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гаражей и (или) стоянок для автомобилей сотрудников и посетителей торгового центра</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размер земельного участка – не подлежит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минимальный размер земельного участка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земельных участков в целях 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смежных земельных учас</w:t>
            </w:r>
            <w:r w:rsidRPr="002C17D5">
              <w:rPr>
                <w:bCs/>
                <w:sz w:val="20"/>
                <w:szCs w:val="20"/>
              </w:rPr>
              <w:t>т</w:t>
            </w:r>
            <w:r w:rsidRPr="002C17D5">
              <w:rPr>
                <w:bCs/>
                <w:sz w:val="20"/>
                <w:szCs w:val="20"/>
              </w:rPr>
              <w:t xml:space="preserve">ков – </w:t>
            </w:r>
            <w:r w:rsidRPr="002C17D5">
              <w:rPr>
                <w:bCs/>
                <w:sz w:val="20"/>
                <w:szCs w:val="20"/>
              </w:rPr>
              <w:br/>
              <w:t>3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от кр</w:t>
            </w:r>
            <w:r>
              <w:rPr>
                <w:bCs/>
                <w:sz w:val="20"/>
                <w:szCs w:val="20"/>
              </w:rPr>
              <w:t>асной линии со стороны улицы – 3</w:t>
            </w:r>
            <w:r w:rsidRPr="002C17D5">
              <w:rPr>
                <w:bCs/>
                <w:sz w:val="20"/>
                <w:szCs w:val="20"/>
              </w:rPr>
              <w:t xml:space="preserve">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от стен зданий с окнами – 6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до конька – 20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4;</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в границах земельного участка:</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земельного участка – 65 %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Развлекательные мероприятия</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4.8.1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предназначенных для организации ра</w:t>
            </w:r>
            <w:r w:rsidRPr="002C17D5">
              <w:rPr>
                <w:bCs/>
                <w:sz w:val="20"/>
                <w:szCs w:val="20"/>
              </w:rPr>
              <w:t>з</w:t>
            </w:r>
            <w:r w:rsidRPr="002C17D5">
              <w:rPr>
                <w:bCs/>
                <w:sz w:val="20"/>
                <w:szCs w:val="20"/>
              </w:rPr>
              <w:t>влекательных мероприятий, путеш</w:t>
            </w:r>
            <w:r w:rsidRPr="002C17D5">
              <w:rPr>
                <w:bCs/>
                <w:sz w:val="20"/>
                <w:szCs w:val="20"/>
              </w:rPr>
              <w:t>е</w:t>
            </w:r>
            <w:r w:rsidRPr="002C17D5">
              <w:rPr>
                <w:bCs/>
                <w:sz w:val="20"/>
                <w:szCs w:val="20"/>
              </w:rPr>
              <w:t>ствий, для размещения дискотек и та</w:t>
            </w:r>
            <w:r w:rsidRPr="002C17D5">
              <w:rPr>
                <w:bCs/>
                <w:sz w:val="20"/>
                <w:szCs w:val="20"/>
              </w:rPr>
              <w:t>н</w:t>
            </w:r>
            <w:r w:rsidRPr="002C17D5">
              <w:rPr>
                <w:bCs/>
                <w:sz w:val="20"/>
                <w:szCs w:val="20"/>
              </w:rPr>
              <w:t>цевальных площадок, ночных клубов, аквапарков, боулинга, аттракционов и т.п., игровых автоматов (кроме игрового оборудования, используемого для пр</w:t>
            </w:r>
            <w:r w:rsidRPr="002C17D5">
              <w:rPr>
                <w:bCs/>
                <w:sz w:val="20"/>
                <w:szCs w:val="20"/>
              </w:rPr>
              <w:t>о</w:t>
            </w:r>
            <w:r w:rsidRPr="002C17D5">
              <w:rPr>
                <w:bCs/>
                <w:sz w:val="20"/>
                <w:szCs w:val="20"/>
              </w:rPr>
              <w:t>ведения азартных игр), игровых площ</w:t>
            </w:r>
            <w:r w:rsidRPr="002C17D5">
              <w:rPr>
                <w:bCs/>
                <w:sz w:val="20"/>
                <w:szCs w:val="20"/>
              </w:rPr>
              <w:t>а</w:t>
            </w:r>
            <w:r w:rsidRPr="002C17D5">
              <w:rPr>
                <w:bCs/>
                <w:sz w:val="20"/>
                <w:szCs w:val="20"/>
              </w:rPr>
              <w:t>док</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70 %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Проведение азартных игр</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4.8.2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предназначенных для размещения бу</w:t>
            </w:r>
            <w:r w:rsidRPr="002C17D5">
              <w:rPr>
                <w:bCs/>
                <w:sz w:val="20"/>
                <w:szCs w:val="20"/>
              </w:rPr>
              <w:t>к</w:t>
            </w:r>
            <w:r w:rsidRPr="002C17D5">
              <w:rPr>
                <w:bCs/>
                <w:sz w:val="20"/>
                <w:szCs w:val="20"/>
              </w:rPr>
              <w:t>мекерских контор, тотализаторов, их пунктов приема ставок вне игорных зон</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lastRenderedPageBreak/>
              <w:t>Проведение азартных игр в игорных зонах</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4.8.3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в игорных зонах, где допускается разм</w:t>
            </w:r>
            <w:r w:rsidRPr="002C17D5">
              <w:rPr>
                <w:bCs/>
                <w:sz w:val="20"/>
                <w:szCs w:val="20"/>
              </w:rPr>
              <w:t>е</w:t>
            </w:r>
            <w:r w:rsidRPr="002C17D5">
              <w:rPr>
                <w:bCs/>
                <w:sz w:val="20"/>
                <w:szCs w:val="20"/>
              </w:rPr>
              <w:t>щение игорных заведений, залов игр</w:t>
            </w:r>
            <w:r w:rsidRPr="002C17D5">
              <w:rPr>
                <w:bCs/>
                <w:sz w:val="20"/>
                <w:szCs w:val="20"/>
              </w:rPr>
              <w:t>о</w:t>
            </w:r>
            <w:r w:rsidRPr="002C17D5">
              <w:rPr>
                <w:bCs/>
                <w:sz w:val="20"/>
                <w:szCs w:val="20"/>
              </w:rPr>
              <w:t>вых автоматов, используемых для пр</w:t>
            </w:r>
            <w:r w:rsidRPr="002C17D5">
              <w:rPr>
                <w:bCs/>
                <w:sz w:val="20"/>
                <w:szCs w:val="20"/>
              </w:rPr>
              <w:t>о</w:t>
            </w:r>
            <w:r w:rsidRPr="002C17D5">
              <w:rPr>
                <w:bCs/>
                <w:sz w:val="20"/>
                <w:szCs w:val="20"/>
              </w:rPr>
              <w:t>ведения азартных игр и игровых столов, а также размещение гостиниц и завед</w:t>
            </w:r>
            <w:r w:rsidRPr="002C17D5">
              <w:rPr>
                <w:bCs/>
                <w:sz w:val="20"/>
                <w:szCs w:val="20"/>
              </w:rPr>
              <w:t>е</w:t>
            </w:r>
            <w:r w:rsidRPr="002C17D5">
              <w:rPr>
                <w:bCs/>
                <w:sz w:val="20"/>
                <w:szCs w:val="20"/>
              </w:rPr>
              <w:t>ний общественного питания для посет</w:t>
            </w:r>
            <w:r w:rsidRPr="002C17D5">
              <w:rPr>
                <w:bCs/>
                <w:sz w:val="20"/>
                <w:szCs w:val="20"/>
              </w:rPr>
              <w:t>и</w:t>
            </w:r>
            <w:r w:rsidRPr="002C17D5">
              <w:rPr>
                <w:bCs/>
                <w:sz w:val="20"/>
                <w:szCs w:val="20"/>
              </w:rPr>
              <w:t>телей игорных зон</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Служебные гаражи</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4.9</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постоянных или временных гаражей, стоянок для хранения служе</w:t>
            </w:r>
            <w:r w:rsidRPr="002C17D5">
              <w:rPr>
                <w:bCs/>
                <w:sz w:val="20"/>
                <w:szCs w:val="20"/>
              </w:rPr>
              <w:t>б</w:t>
            </w:r>
            <w:r w:rsidRPr="002C17D5">
              <w:rPr>
                <w:bCs/>
                <w:sz w:val="20"/>
                <w:szCs w:val="20"/>
              </w:rPr>
              <w:t>ного автотранспорта, используемого в целях осуществления видов деятельн</w:t>
            </w:r>
            <w:r w:rsidRPr="002C17D5">
              <w:rPr>
                <w:bCs/>
                <w:sz w:val="20"/>
                <w:szCs w:val="20"/>
              </w:rPr>
              <w:t>о</w:t>
            </w:r>
            <w:r w:rsidRPr="002C17D5">
              <w:rPr>
                <w:bCs/>
                <w:sz w:val="20"/>
                <w:szCs w:val="20"/>
              </w:rPr>
              <w:t>сти, предусмотренных видами разр</w:t>
            </w:r>
            <w:r w:rsidRPr="002C17D5">
              <w:rPr>
                <w:bCs/>
                <w:sz w:val="20"/>
                <w:szCs w:val="20"/>
              </w:rPr>
              <w:t>е</w:t>
            </w:r>
            <w:r w:rsidRPr="002C17D5">
              <w:rPr>
                <w:bCs/>
                <w:sz w:val="20"/>
                <w:szCs w:val="20"/>
              </w:rPr>
              <w:t>шенного использования с </w:t>
            </w:r>
            <w:hyperlink r:id="rId34" w:anchor="dst100101" w:history="1">
              <w:r w:rsidRPr="002C17D5">
                <w:rPr>
                  <w:bCs/>
                  <w:sz w:val="20"/>
                  <w:szCs w:val="20"/>
                </w:rPr>
                <w:t>кодами 3.0</w:t>
              </w:r>
            </w:hyperlink>
            <w:r w:rsidRPr="002C17D5">
              <w:rPr>
                <w:bCs/>
                <w:sz w:val="20"/>
                <w:szCs w:val="20"/>
              </w:rPr>
              <w:t>, </w:t>
            </w:r>
            <w:hyperlink r:id="rId35" w:anchor="dst100134" w:history="1">
              <w:r w:rsidRPr="002C17D5">
                <w:rPr>
                  <w:bCs/>
                  <w:sz w:val="20"/>
                  <w:szCs w:val="20"/>
                </w:rPr>
                <w:t>4.0</w:t>
              </w:r>
            </w:hyperlink>
            <w:r w:rsidRPr="002C17D5">
              <w:rPr>
                <w:bCs/>
                <w:sz w:val="20"/>
                <w:szCs w:val="20"/>
              </w:rPr>
              <w:t>, а также для стоянки и хранения транспортных средств общего пользов</w:t>
            </w:r>
            <w:r w:rsidRPr="002C17D5">
              <w:rPr>
                <w:bCs/>
                <w:sz w:val="20"/>
                <w:szCs w:val="20"/>
              </w:rPr>
              <w:t>а</w:t>
            </w:r>
            <w:r w:rsidRPr="002C17D5">
              <w:rPr>
                <w:bCs/>
                <w:sz w:val="20"/>
                <w:szCs w:val="20"/>
              </w:rPr>
              <w:t>ния, в том числе в депо</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земельных участков в целях 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0,5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1;</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Объекты дорожного сервиса</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4.9.1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д</w:t>
            </w:r>
            <w:r w:rsidRPr="002C17D5">
              <w:rPr>
                <w:bCs/>
                <w:sz w:val="20"/>
                <w:szCs w:val="20"/>
              </w:rPr>
              <w:t>о</w:t>
            </w:r>
            <w:r w:rsidRPr="002C17D5">
              <w:rPr>
                <w:bCs/>
                <w:sz w:val="20"/>
                <w:szCs w:val="20"/>
              </w:rPr>
              <w:t>рожного сервиса. Содержание данного вида разрешенного использования включает в себя содержание видов ра</w:t>
            </w:r>
            <w:r w:rsidRPr="002C17D5">
              <w:rPr>
                <w:bCs/>
                <w:sz w:val="20"/>
                <w:szCs w:val="20"/>
              </w:rPr>
              <w:t>з</w:t>
            </w:r>
            <w:r w:rsidRPr="002C17D5">
              <w:rPr>
                <w:bCs/>
                <w:sz w:val="20"/>
                <w:szCs w:val="20"/>
              </w:rPr>
              <w:t>решенного использования с </w:t>
            </w:r>
            <w:hyperlink r:id="rId36" w:anchor="dst247" w:history="1">
              <w:r w:rsidRPr="002C17D5">
                <w:rPr>
                  <w:bCs/>
                  <w:sz w:val="20"/>
                  <w:szCs w:val="20"/>
                </w:rPr>
                <w:t xml:space="preserve">кодами </w:t>
              </w:r>
              <w:r w:rsidRPr="002C17D5">
                <w:rPr>
                  <w:bCs/>
                  <w:sz w:val="20"/>
                  <w:szCs w:val="20"/>
                </w:rPr>
                <w:br/>
                <w:t>4.9.1.1</w:t>
              </w:r>
            </w:hyperlink>
            <w:r w:rsidRPr="002C17D5">
              <w:rPr>
                <w:bCs/>
                <w:sz w:val="20"/>
                <w:szCs w:val="20"/>
              </w:rPr>
              <w:t> – </w:t>
            </w:r>
            <w:hyperlink r:id="rId37" w:anchor="dst256" w:history="1">
              <w:r w:rsidRPr="002C17D5">
                <w:rPr>
                  <w:bCs/>
                  <w:sz w:val="20"/>
                  <w:szCs w:val="20"/>
                </w:rPr>
                <w:t>4.9.1.4</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земельного участка в целях определения места допустимого размещения объекта;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земельных участков – 1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максимальная высота здания (этажность):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зданий 15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сооружений 35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80 %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Заправка транспортных средств</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4.9.1.1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 xml:space="preserve">размещение автозаправочных станций; </w:t>
            </w:r>
            <w:r w:rsidRPr="002C17D5">
              <w:rPr>
                <w:bCs/>
                <w:sz w:val="20"/>
                <w:szCs w:val="20"/>
              </w:rPr>
              <w:lastRenderedPageBreak/>
              <w:t>размещение магазинов сопутствующей торговли, зданий для организации общ</w:t>
            </w:r>
            <w:r w:rsidRPr="002C17D5">
              <w:rPr>
                <w:bCs/>
                <w:sz w:val="20"/>
                <w:szCs w:val="20"/>
              </w:rPr>
              <w:t>е</w:t>
            </w:r>
            <w:r w:rsidRPr="002C17D5">
              <w:rPr>
                <w:bCs/>
                <w:sz w:val="20"/>
                <w:szCs w:val="20"/>
              </w:rPr>
              <w:t>ственного питания в качестве объектов дорожного сервиса</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предельные размеры земельных участков – не подлежит уст</w:t>
            </w:r>
            <w:r w:rsidRPr="002C17D5">
              <w:rPr>
                <w:bCs/>
                <w:sz w:val="20"/>
                <w:szCs w:val="20"/>
              </w:rPr>
              <w:t>а</w:t>
            </w:r>
            <w:r w:rsidRPr="002C17D5">
              <w:rPr>
                <w:bCs/>
                <w:sz w:val="20"/>
                <w:szCs w:val="20"/>
              </w:rPr>
              <w:lastRenderedPageBreak/>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земельного участка в целях определения места допустимого размещения объекта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земельных участков – 1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максимальная высота здания (этажность)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зданий 15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сооружений 35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80 %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lastRenderedPageBreak/>
              <w:t>Обеспечение дорожного отдыха</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4.9.1.2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для предоставления гостиничных услуг в качестве дорожн</w:t>
            </w:r>
            <w:r w:rsidRPr="002C17D5">
              <w:rPr>
                <w:bCs/>
                <w:sz w:val="20"/>
                <w:szCs w:val="20"/>
              </w:rPr>
              <w:t>о</w:t>
            </w:r>
            <w:r w:rsidRPr="002C17D5">
              <w:rPr>
                <w:bCs/>
                <w:sz w:val="20"/>
                <w:szCs w:val="20"/>
              </w:rPr>
              <w:t>го сервиса (мотелей), а также размещ</w:t>
            </w:r>
            <w:r w:rsidRPr="002C17D5">
              <w:rPr>
                <w:bCs/>
                <w:sz w:val="20"/>
                <w:szCs w:val="20"/>
              </w:rPr>
              <w:t>е</w:t>
            </w:r>
            <w:r w:rsidRPr="002C17D5">
              <w:rPr>
                <w:bCs/>
                <w:sz w:val="20"/>
                <w:szCs w:val="20"/>
              </w:rPr>
              <w:t>ние магазинов сопутствующей торговли, зданий для организации общественного питания в качестве объектов дорожного сервиса</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Автомобильные мойки</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4.9.1.3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автомобильных моек, а также размещение магазинов сопу</w:t>
            </w:r>
            <w:r w:rsidRPr="002C17D5">
              <w:rPr>
                <w:bCs/>
                <w:sz w:val="20"/>
                <w:szCs w:val="20"/>
              </w:rPr>
              <w:t>т</w:t>
            </w:r>
            <w:r w:rsidRPr="002C17D5">
              <w:rPr>
                <w:bCs/>
                <w:sz w:val="20"/>
                <w:szCs w:val="20"/>
              </w:rPr>
              <w:t>ствующей торговли</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Ремонт автомобилей</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4.9.1.4</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мастерских, предназначе</w:t>
            </w:r>
            <w:r w:rsidRPr="002C17D5">
              <w:rPr>
                <w:bCs/>
                <w:sz w:val="20"/>
                <w:szCs w:val="20"/>
              </w:rPr>
              <w:t>н</w:t>
            </w:r>
            <w:r w:rsidRPr="002C17D5">
              <w:rPr>
                <w:bCs/>
                <w:sz w:val="20"/>
                <w:szCs w:val="20"/>
              </w:rPr>
              <w:t>ных для ремонта и обслуживания авт</w:t>
            </w:r>
            <w:r w:rsidRPr="002C17D5">
              <w:rPr>
                <w:bCs/>
                <w:sz w:val="20"/>
                <w:szCs w:val="20"/>
              </w:rPr>
              <w:t>о</w:t>
            </w:r>
            <w:r w:rsidRPr="002C17D5">
              <w:rPr>
                <w:bCs/>
                <w:sz w:val="20"/>
                <w:szCs w:val="20"/>
              </w:rPr>
              <w:t>мобилей, и прочих объектов дорожного сервиса, а также размещение магазинов сопутствующей торговли</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lastRenderedPageBreak/>
              <w:t>Площадки для занятий спортом</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5.1.3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площадок для занятия спо</w:t>
            </w:r>
            <w:r w:rsidRPr="002C17D5">
              <w:rPr>
                <w:bCs/>
                <w:sz w:val="20"/>
                <w:szCs w:val="20"/>
              </w:rPr>
              <w:t>р</w:t>
            </w:r>
            <w:r w:rsidRPr="002C17D5">
              <w:rPr>
                <w:bCs/>
                <w:sz w:val="20"/>
                <w:szCs w:val="20"/>
              </w:rPr>
              <w:t>том и физкультурой на открытом возд</w:t>
            </w:r>
            <w:r w:rsidRPr="002C17D5">
              <w:rPr>
                <w:bCs/>
                <w:sz w:val="20"/>
                <w:szCs w:val="20"/>
              </w:rPr>
              <w:t>у</w:t>
            </w:r>
            <w:r w:rsidRPr="002C17D5">
              <w:rPr>
                <w:bCs/>
                <w:sz w:val="20"/>
                <w:szCs w:val="20"/>
              </w:rPr>
              <w:t>хе (физкультурные площадки, беговые дорожки, поля для спортивной игры)</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Туристическое обслуживание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5.2.1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w:t>
            </w:r>
            <w:r w:rsidRPr="002C17D5">
              <w:rPr>
                <w:bCs/>
                <w:sz w:val="20"/>
                <w:szCs w:val="20"/>
              </w:rPr>
              <w:t>е</w:t>
            </w:r>
            <w:r w:rsidRPr="002C17D5">
              <w:rPr>
                <w:bCs/>
                <w:sz w:val="20"/>
                <w:szCs w:val="20"/>
              </w:rPr>
              <w:t>лью извлечения предпринимательской выгоды из предоставления жилого п</w:t>
            </w:r>
            <w:r w:rsidRPr="002C17D5">
              <w:rPr>
                <w:bCs/>
                <w:sz w:val="20"/>
                <w:szCs w:val="20"/>
              </w:rPr>
              <w:t>о</w:t>
            </w:r>
            <w:r w:rsidRPr="002C17D5">
              <w:rPr>
                <w:bCs/>
                <w:sz w:val="20"/>
                <w:szCs w:val="20"/>
              </w:rPr>
              <w:t>мещения для временного проживания в них;</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детских лагерей</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подлежат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земельных участков в целях 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1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не более 1;</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максимальная высота зданий – </w:t>
            </w:r>
            <w:r w:rsidRPr="002C17D5">
              <w:rPr>
                <w:bCs/>
                <w:sz w:val="20"/>
                <w:szCs w:val="20"/>
              </w:rPr>
              <w:br/>
              <w:t>3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процент застройки определяется на стадии проектирования в соответствии с требованиями технических регламентов, стр</w:t>
            </w:r>
            <w:r w:rsidRPr="002C17D5">
              <w:rPr>
                <w:bCs/>
                <w:sz w:val="20"/>
                <w:szCs w:val="20"/>
              </w:rPr>
              <w:t>о</w:t>
            </w:r>
            <w:r w:rsidRPr="002C17D5">
              <w:rPr>
                <w:bCs/>
                <w:sz w:val="20"/>
                <w:szCs w:val="20"/>
              </w:rPr>
              <w:t>ительных норм и правил, других нормативных документов, действующих на территории Российской Федерации, но не более 40 %;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иные показатели: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площадь территорий, предназначенных для организации пр</w:t>
            </w:r>
            <w:r w:rsidRPr="002C17D5">
              <w:rPr>
                <w:bCs/>
                <w:sz w:val="20"/>
                <w:szCs w:val="20"/>
              </w:rPr>
              <w:t>о</w:t>
            </w:r>
            <w:r w:rsidRPr="002C17D5">
              <w:rPr>
                <w:bCs/>
                <w:sz w:val="20"/>
                <w:szCs w:val="20"/>
              </w:rPr>
              <w:t xml:space="preserve">ездов и хранения транспортных средств – не менее </w:t>
            </w:r>
            <w:r w:rsidRPr="002C17D5">
              <w:rPr>
                <w:bCs/>
                <w:sz w:val="20"/>
                <w:szCs w:val="20"/>
              </w:rPr>
              <w:br/>
              <w:t>25 % от площади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минимальный процент озеленения территории парка, сквера, сада – 65 %</w:t>
            </w:r>
          </w:p>
        </w:tc>
      </w:tr>
      <w:tr w:rsidR="00655612" w:rsidRPr="002C17D5" w:rsidTr="00735EE4">
        <w:tblPrEx>
          <w:tblBorders>
            <w:bottom w:val="single" w:sz="4" w:space="0" w:color="auto"/>
          </w:tblBorders>
        </w:tblPrEx>
        <w:trPr>
          <w:trHeight w:val="20"/>
          <w:jc w:val="center"/>
        </w:trPr>
        <w:tc>
          <w:tcPr>
            <w:tcW w:w="5000" w:type="pct"/>
            <w:gridSpan w:val="5"/>
            <w:shd w:val="clear" w:color="auto" w:fill="FFFFFF"/>
          </w:tcPr>
          <w:p w:rsidR="00655612" w:rsidRPr="002C17D5" w:rsidRDefault="00655612" w:rsidP="00655612">
            <w:pPr>
              <w:ind w:right="59"/>
              <w:contextualSpacing/>
              <w:rPr>
                <w:b/>
                <w:bCs/>
                <w:i/>
                <w:sz w:val="20"/>
                <w:szCs w:val="20"/>
              </w:rPr>
            </w:pPr>
            <w:r w:rsidRPr="002C17D5">
              <w:rPr>
                <w:b/>
                <w:i/>
                <w:sz w:val="20"/>
                <w:szCs w:val="20"/>
              </w:rPr>
              <w:t>Вспомогательные виды разрешенного использования</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37246E" w:rsidP="00655612">
            <w:pPr>
              <w:autoSpaceDE w:val="0"/>
              <w:autoSpaceDN w:val="0"/>
              <w:adjustRightInd w:val="0"/>
              <w:ind w:left="147"/>
              <w:rPr>
                <w:sz w:val="20"/>
                <w:szCs w:val="20"/>
              </w:rPr>
            </w:pPr>
            <w:r>
              <w:rPr>
                <w:sz w:val="20"/>
                <w:szCs w:val="20"/>
              </w:rPr>
              <w:t>Служебные гаражи</w:t>
            </w:r>
          </w:p>
        </w:tc>
        <w:tc>
          <w:tcPr>
            <w:tcW w:w="336" w:type="pct"/>
            <w:shd w:val="clear" w:color="auto" w:fill="FFFFFF"/>
          </w:tcPr>
          <w:p w:rsidR="00655612" w:rsidRPr="002C17D5" w:rsidRDefault="00655612" w:rsidP="00655612">
            <w:pPr>
              <w:ind w:left="147"/>
              <w:rPr>
                <w:sz w:val="20"/>
                <w:szCs w:val="20"/>
              </w:rPr>
            </w:pPr>
            <w:r w:rsidRPr="002C17D5">
              <w:rPr>
                <w:sz w:val="20"/>
                <w:szCs w:val="20"/>
              </w:rPr>
              <w:t>4.9</w:t>
            </w:r>
          </w:p>
        </w:tc>
        <w:tc>
          <w:tcPr>
            <w:tcW w:w="1346" w:type="pct"/>
            <w:shd w:val="clear" w:color="auto" w:fill="FFFFFF"/>
          </w:tcPr>
          <w:p w:rsidR="00655612" w:rsidRPr="0037246E" w:rsidRDefault="0037246E" w:rsidP="00655612">
            <w:pPr>
              <w:numPr>
                <w:ilvl w:val="0"/>
                <w:numId w:val="28"/>
              </w:numPr>
              <w:autoSpaceDE w:val="0"/>
              <w:autoSpaceDN w:val="0"/>
              <w:adjustRightInd w:val="0"/>
              <w:ind w:left="504" w:right="57" w:hanging="425"/>
              <w:contextualSpacing/>
              <w:rPr>
                <w:bCs/>
                <w:sz w:val="20"/>
                <w:szCs w:val="20"/>
              </w:rPr>
            </w:pPr>
            <w:r w:rsidRPr="0037246E">
              <w:rPr>
                <w:sz w:val="20"/>
                <w:szCs w:val="20"/>
              </w:rPr>
              <w:t xml:space="preserve">размещение постоянных или временных </w:t>
            </w:r>
            <w:r w:rsidRPr="0037246E">
              <w:rPr>
                <w:sz w:val="20"/>
                <w:szCs w:val="20"/>
              </w:rPr>
              <w:lastRenderedPageBreak/>
              <w:t>гаражей, стоянок для хранения служе</w:t>
            </w:r>
            <w:r w:rsidRPr="0037246E">
              <w:rPr>
                <w:sz w:val="20"/>
                <w:szCs w:val="20"/>
              </w:rPr>
              <w:t>б</w:t>
            </w:r>
            <w:r w:rsidRPr="0037246E">
              <w:rPr>
                <w:sz w:val="20"/>
                <w:szCs w:val="20"/>
              </w:rPr>
              <w:t>ного автотранспорта, используемого в целях осуществления видов деятельн</w:t>
            </w:r>
            <w:r w:rsidRPr="0037246E">
              <w:rPr>
                <w:sz w:val="20"/>
                <w:szCs w:val="20"/>
              </w:rPr>
              <w:t>о</w:t>
            </w:r>
            <w:r w:rsidRPr="0037246E">
              <w:rPr>
                <w:sz w:val="20"/>
                <w:szCs w:val="20"/>
              </w:rPr>
              <w:t>сти, предусмотренных видами разр</w:t>
            </w:r>
            <w:r w:rsidRPr="0037246E">
              <w:rPr>
                <w:sz w:val="20"/>
                <w:szCs w:val="20"/>
              </w:rPr>
              <w:t>е</w:t>
            </w:r>
            <w:r w:rsidRPr="0037246E">
              <w:rPr>
                <w:sz w:val="20"/>
                <w:szCs w:val="20"/>
              </w:rPr>
              <w:t xml:space="preserve">шенного использования с </w:t>
            </w:r>
            <w:hyperlink w:anchor="Par186" w:tooltip="3.0" w:history="1">
              <w:r w:rsidRPr="0037246E">
                <w:rPr>
                  <w:sz w:val="20"/>
                  <w:szCs w:val="20"/>
                </w:rPr>
                <w:t>кодами 3.0</w:t>
              </w:r>
            </w:hyperlink>
            <w:r w:rsidRPr="0037246E">
              <w:rPr>
                <w:sz w:val="20"/>
                <w:szCs w:val="20"/>
              </w:rPr>
              <w:t xml:space="preserve">, </w:t>
            </w:r>
            <w:hyperlink w:anchor="Par294" w:tooltip="4.0" w:history="1">
              <w:r w:rsidRPr="0037246E">
                <w:rPr>
                  <w:sz w:val="20"/>
                  <w:szCs w:val="20"/>
                </w:rPr>
                <w:t>4.0</w:t>
              </w:r>
            </w:hyperlink>
            <w:r w:rsidRPr="0037246E">
              <w:rPr>
                <w:sz w:val="20"/>
                <w:szCs w:val="20"/>
              </w:rPr>
              <w:t>, а также для стоянки и хранения транспортных средств общего пользов</w:t>
            </w:r>
            <w:r w:rsidRPr="0037246E">
              <w:rPr>
                <w:sz w:val="20"/>
                <w:szCs w:val="20"/>
              </w:rPr>
              <w:t>а</w:t>
            </w:r>
            <w:r w:rsidRPr="0037246E">
              <w:rPr>
                <w:sz w:val="20"/>
                <w:szCs w:val="20"/>
              </w:rPr>
              <w:t>ния, в том числе в депо</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 xml:space="preserve">минимальные размеры земельного участка определяются в </w:t>
            </w:r>
            <w:r w:rsidRPr="002C17D5">
              <w:rPr>
                <w:bCs/>
                <w:sz w:val="20"/>
                <w:szCs w:val="20"/>
              </w:rPr>
              <w:lastRenderedPageBreak/>
              <w:t>соответствии с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0,5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предельная высота объекта – 3 м;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 xml:space="preserve">Коммунальное обслуживание </w:t>
            </w:r>
          </w:p>
        </w:tc>
        <w:tc>
          <w:tcPr>
            <w:tcW w:w="336" w:type="pct"/>
            <w:shd w:val="clear" w:color="auto" w:fill="FFFFFF"/>
          </w:tcPr>
          <w:p w:rsidR="00655612" w:rsidRPr="002C17D5" w:rsidRDefault="00655612" w:rsidP="00655612">
            <w:pPr>
              <w:ind w:left="147"/>
              <w:rPr>
                <w:sz w:val="20"/>
                <w:szCs w:val="20"/>
              </w:rPr>
            </w:pPr>
            <w:r w:rsidRPr="002C17D5">
              <w:rPr>
                <w:sz w:val="20"/>
                <w:szCs w:val="20"/>
              </w:rPr>
              <w:t>3.1</w:t>
            </w:r>
          </w:p>
        </w:tc>
        <w:tc>
          <w:tcPr>
            <w:tcW w:w="1346" w:type="pct"/>
            <w:shd w:val="clear" w:color="auto" w:fill="FFFFFF"/>
          </w:tcPr>
          <w:p w:rsidR="00655612" w:rsidRPr="0037246E" w:rsidRDefault="0037246E" w:rsidP="00655612">
            <w:pPr>
              <w:numPr>
                <w:ilvl w:val="0"/>
                <w:numId w:val="28"/>
              </w:numPr>
              <w:autoSpaceDE w:val="0"/>
              <w:autoSpaceDN w:val="0"/>
              <w:adjustRightInd w:val="0"/>
              <w:ind w:left="504" w:right="57" w:hanging="425"/>
              <w:contextualSpacing/>
              <w:rPr>
                <w:bCs/>
                <w:sz w:val="20"/>
                <w:szCs w:val="20"/>
              </w:rPr>
            </w:pPr>
            <w:r w:rsidRPr="0037246E">
              <w:rPr>
                <w:sz w:val="20"/>
                <w:szCs w:val="20"/>
              </w:rPr>
              <w:t>размещение зданий и сооружений в ц</w:t>
            </w:r>
            <w:r w:rsidRPr="0037246E">
              <w:rPr>
                <w:sz w:val="20"/>
                <w:szCs w:val="20"/>
              </w:rPr>
              <w:t>е</w:t>
            </w:r>
            <w:r w:rsidRPr="0037246E">
              <w:rPr>
                <w:sz w:val="20"/>
                <w:szCs w:val="20"/>
              </w:rPr>
              <w:t>лях обеспечения физических и юрид</w:t>
            </w:r>
            <w:r w:rsidRPr="0037246E">
              <w:rPr>
                <w:sz w:val="20"/>
                <w:szCs w:val="20"/>
              </w:rPr>
              <w:t>и</w:t>
            </w:r>
            <w:r w:rsidRPr="0037246E">
              <w:rPr>
                <w:sz w:val="20"/>
                <w:szCs w:val="20"/>
              </w:rPr>
              <w:t>ческих лиц коммунальными услугами. Содержание данного вида разрешенного использования включает в себя соде</w:t>
            </w:r>
            <w:r w:rsidRPr="0037246E">
              <w:rPr>
                <w:sz w:val="20"/>
                <w:szCs w:val="20"/>
              </w:rPr>
              <w:t>р</w:t>
            </w:r>
            <w:r w:rsidRPr="0037246E">
              <w:rPr>
                <w:sz w:val="20"/>
                <w:szCs w:val="20"/>
              </w:rPr>
              <w:t>жание видов разрешенного использов</w:t>
            </w:r>
            <w:r w:rsidRPr="0037246E">
              <w:rPr>
                <w:sz w:val="20"/>
                <w:szCs w:val="20"/>
              </w:rPr>
              <w:t>а</w:t>
            </w:r>
            <w:r w:rsidRPr="0037246E">
              <w:rPr>
                <w:sz w:val="20"/>
                <w:szCs w:val="20"/>
              </w:rPr>
              <w:t xml:space="preserve">ния с </w:t>
            </w:r>
            <w:hyperlink w:anchor="Par192" w:tooltip="3.1.1" w:history="1">
              <w:r w:rsidRPr="0037246E">
                <w:rPr>
                  <w:sz w:val="20"/>
                  <w:szCs w:val="20"/>
                </w:rPr>
                <w:t>кодами 3.1.1</w:t>
              </w:r>
            </w:hyperlink>
            <w:r w:rsidRPr="0037246E">
              <w:rPr>
                <w:sz w:val="20"/>
                <w:szCs w:val="20"/>
              </w:rPr>
              <w:t xml:space="preserve"> - </w:t>
            </w:r>
            <w:hyperlink w:anchor="Par195" w:tooltip="3.1.2" w:history="1">
              <w:r w:rsidRPr="0037246E">
                <w:rPr>
                  <w:sz w:val="20"/>
                  <w:szCs w:val="20"/>
                </w:rPr>
                <w:t>3.1.2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и максимальные размеры земельного участка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Отдых (рекреация)</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5.0</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обустройство мест для занятия спортом, физической культурой, пешими или верховыми прогулками, отдыха и т</w:t>
            </w:r>
            <w:r w:rsidRPr="002C17D5">
              <w:rPr>
                <w:bCs/>
                <w:sz w:val="20"/>
                <w:szCs w:val="20"/>
              </w:rPr>
              <w:t>у</w:t>
            </w:r>
            <w:r w:rsidRPr="002C17D5">
              <w:rPr>
                <w:bCs/>
                <w:sz w:val="20"/>
                <w:szCs w:val="20"/>
              </w:rPr>
              <w:t>ризма, наблюдения за природой, пикн</w:t>
            </w:r>
            <w:r w:rsidRPr="002C17D5">
              <w:rPr>
                <w:bCs/>
                <w:sz w:val="20"/>
                <w:szCs w:val="20"/>
              </w:rPr>
              <w:t>и</w:t>
            </w:r>
            <w:r w:rsidRPr="002C17D5">
              <w:rPr>
                <w:bCs/>
                <w:sz w:val="20"/>
                <w:szCs w:val="20"/>
              </w:rPr>
              <w:t>ков, охоты, рыбалки и иной деятельн</w:t>
            </w:r>
            <w:r w:rsidRPr="002C17D5">
              <w:rPr>
                <w:bCs/>
                <w:sz w:val="20"/>
                <w:szCs w:val="20"/>
              </w:rPr>
              <w:t>о</w:t>
            </w:r>
            <w:r w:rsidRPr="002C17D5">
              <w:rPr>
                <w:bCs/>
                <w:sz w:val="20"/>
                <w:szCs w:val="20"/>
              </w:rPr>
              <w:t>сти;</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создание и уход за городскими лесами, скверами, прудами, озерами, водохран</w:t>
            </w:r>
            <w:r w:rsidRPr="002C17D5">
              <w:rPr>
                <w:bCs/>
                <w:sz w:val="20"/>
                <w:szCs w:val="20"/>
              </w:rPr>
              <w:t>и</w:t>
            </w:r>
            <w:r w:rsidRPr="002C17D5">
              <w:rPr>
                <w:bCs/>
                <w:sz w:val="20"/>
                <w:szCs w:val="20"/>
              </w:rPr>
              <w:t>лищами, пляжами, а также обустройство мест отдыха в них.</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содержание данного вида разрешенного использования включает в себя соде</w:t>
            </w:r>
            <w:r w:rsidRPr="002C17D5">
              <w:rPr>
                <w:bCs/>
                <w:sz w:val="20"/>
                <w:szCs w:val="20"/>
              </w:rPr>
              <w:t>р</w:t>
            </w:r>
            <w:r w:rsidRPr="002C17D5">
              <w:rPr>
                <w:bCs/>
                <w:sz w:val="20"/>
                <w:szCs w:val="20"/>
              </w:rPr>
              <w:t>жание видов разрешенного использов</w:t>
            </w:r>
            <w:r w:rsidRPr="002C17D5">
              <w:rPr>
                <w:bCs/>
                <w:sz w:val="20"/>
                <w:szCs w:val="20"/>
              </w:rPr>
              <w:t>а</w:t>
            </w:r>
            <w:r w:rsidRPr="002C17D5">
              <w:rPr>
                <w:bCs/>
                <w:sz w:val="20"/>
                <w:szCs w:val="20"/>
              </w:rPr>
              <w:t>ния с </w:t>
            </w:r>
            <w:hyperlink r:id="rId38" w:anchor="dst100165" w:history="1">
              <w:r w:rsidRPr="002C17D5">
                <w:rPr>
                  <w:bCs/>
                  <w:sz w:val="20"/>
                  <w:szCs w:val="20"/>
                </w:rPr>
                <w:t>кодами 5.1</w:t>
              </w:r>
            </w:hyperlink>
            <w:r w:rsidRPr="002C17D5">
              <w:rPr>
                <w:bCs/>
                <w:sz w:val="20"/>
                <w:szCs w:val="20"/>
              </w:rPr>
              <w:t> – </w:t>
            </w:r>
            <w:hyperlink r:id="rId39" w:anchor="dst100177" w:history="1">
              <w:r w:rsidRPr="002C17D5">
                <w:rPr>
                  <w:bCs/>
                  <w:sz w:val="20"/>
                  <w:szCs w:val="20"/>
                </w:rPr>
                <w:t>5.5</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и параметры стр</w:t>
            </w:r>
            <w:r w:rsidRPr="002C17D5">
              <w:rPr>
                <w:bCs/>
                <w:sz w:val="20"/>
                <w:szCs w:val="20"/>
              </w:rPr>
              <w:t>о</w:t>
            </w:r>
            <w:r w:rsidRPr="002C17D5">
              <w:rPr>
                <w:bCs/>
                <w:sz w:val="20"/>
                <w:szCs w:val="20"/>
              </w:rPr>
              <w:t>ительства определяются в соответствии с нормативами град</w:t>
            </w:r>
            <w:r w:rsidRPr="002C17D5">
              <w:rPr>
                <w:bCs/>
                <w:sz w:val="20"/>
                <w:szCs w:val="20"/>
              </w:rPr>
              <w:t>о</w:t>
            </w:r>
            <w:r w:rsidRPr="002C17D5">
              <w:rPr>
                <w:bCs/>
                <w:sz w:val="20"/>
                <w:szCs w:val="20"/>
              </w:rPr>
              <w:t>строительного проектирования,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Оборудованные площадки для занятий спо</w:t>
            </w:r>
            <w:r w:rsidRPr="002C17D5">
              <w:rPr>
                <w:sz w:val="20"/>
                <w:szCs w:val="20"/>
              </w:rPr>
              <w:t>р</w:t>
            </w:r>
            <w:r w:rsidRPr="002C17D5">
              <w:rPr>
                <w:sz w:val="20"/>
                <w:szCs w:val="20"/>
              </w:rPr>
              <w:t>том</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5.1.4</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размер земельного участка – не подлежит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минимальный размер земельного участка – 40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земельных участков в целях </w:t>
            </w:r>
            <w:r w:rsidRPr="002C17D5">
              <w:rPr>
                <w:bCs/>
                <w:sz w:val="20"/>
                <w:szCs w:val="20"/>
              </w:rPr>
              <w:lastRenderedPageBreak/>
              <w:t>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C17D5">
              <w:rPr>
                <w:bCs/>
                <w:sz w:val="20"/>
                <w:szCs w:val="20"/>
              </w:rPr>
              <w:br/>
              <w:t xml:space="preserve">1 м;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до конька – 16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80 %;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иные показатели: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высота ограждения земельных участков не более – 1,8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высота ограждение палисадника не более – 1,5 м</w:t>
            </w:r>
          </w:p>
        </w:tc>
      </w:tr>
      <w:tr w:rsidR="00655612" w:rsidRPr="002C17D5" w:rsidTr="00735EE4">
        <w:tblPrEx>
          <w:tblBorders>
            <w:bottom w:val="single" w:sz="4" w:space="0" w:color="auto"/>
          </w:tblBorders>
        </w:tblPrEx>
        <w:trPr>
          <w:trHeight w:val="20"/>
          <w:jc w:val="center"/>
        </w:trPr>
        <w:tc>
          <w:tcPr>
            <w:tcW w:w="5000" w:type="pct"/>
            <w:gridSpan w:val="5"/>
            <w:shd w:val="clear" w:color="auto" w:fill="FFFFFF"/>
          </w:tcPr>
          <w:p w:rsidR="00655612" w:rsidRPr="002C17D5" w:rsidRDefault="00655612" w:rsidP="00CF7A55">
            <w:pPr>
              <w:ind w:right="50"/>
              <w:contextualSpacing/>
              <w:jc w:val="center"/>
              <w:rPr>
                <w:b/>
                <w:bCs/>
                <w:sz w:val="20"/>
                <w:szCs w:val="20"/>
              </w:rPr>
            </w:pPr>
            <w:r w:rsidRPr="00E143B2">
              <w:rPr>
                <w:b/>
                <w:sz w:val="20"/>
                <w:szCs w:val="20"/>
              </w:rPr>
              <w:lastRenderedPageBreak/>
              <w:t xml:space="preserve">Зона специализированной общественной застройки </w:t>
            </w:r>
            <w:r>
              <w:rPr>
                <w:b/>
                <w:sz w:val="20"/>
                <w:szCs w:val="20"/>
              </w:rPr>
              <w:t>– Од</w:t>
            </w:r>
            <w:proofErr w:type="gramStart"/>
            <w:r>
              <w:rPr>
                <w:b/>
                <w:sz w:val="20"/>
                <w:szCs w:val="20"/>
              </w:rPr>
              <w:t>2</w:t>
            </w:r>
            <w:proofErr w:type="gramEnd"/>
          </w:p>
        </w:tc>
      </w:tr>
      <w:tr w:rsidR="00655612" w:rsidRPr="002C17D5" w:rsidTr="00735EE4">
        <w:tblPrEx>
          <w:tblBorders>
            <w:bottom w:val="single" w:sz="4" w:space="0" w:color="auto"/>
          </w:tblBorders>
        </w:tblPrEx>
        <w:trPr>
          <w:trHeight w:val="20"/>
          <w:jc w:val="center"/>
        </w:trPr>
        <w:tc>
          <w:tcPr>
            <w:tcW w:w="5000" w:type="pct"/>
            <w:gridSpan w:val="5"/>
            <w:shd w:val="clear" w:color="auto" w:fill="FFFFFF"/>
          </w:tcPr>
          <w:p w:rsidR="00655612" w:rsidRPr="002C17D5" w:rsidRDefault="00655612" w:rsidP="00655612">
            <w:pPr>
              <w:ind w:right="50"/>
              <w:contextualSpacing/>
              <w:rPr>
                <w:b/>
                <w:bCs/>
                <w:i/>
                <w:sz w:val="20"/>
                <w:szCs w:val="20"/>
              </w:rPr>
            </w:pPr>
            <w:r w:rsidRPr="002C17D5">
              <w:rPr>
                <w:b/>
                <w:i/>
                <w:sz w:val="20"/>
                <w:szCs w:val="20"/>
              </w:rPr>
              <w:t>Основные виды разрешенного использования</w:t>
            </w:r>
          </w:p>
        </w:tc>
      </w:tr>
      <w:tr w:rsidR="00655612" w:rsidRPr="002C17D5" w:rsidTr="00735EE4">
        <w:tblPrEx>
          <w:tblBorders>
            <w:bottom w:val="single" w:sz="4" w:space="0" w:color="auto"/>
          </w:tblBorders>
        </w:tblPrEx>
        <w:trPr>
          <w:trHeight w:val="20"/>
          <w:jc w:val="center"/>
        </w:trPr>
        <w:tc>
          <w:tcPr>
            <w:tcW w:w="1353" w:type="pct"/>
            <w:vMerge w:val="restar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Дошкольное, начальное и среднее общее о</w:t>
            </w:r>
            <w:r w:rsidRPr="002C17D5">
              <w:rPr>
                <w:sz w:val="20"/>
                <w:szCs w:val="20"/>
              </w:rPr>
              <w:t>б</w:t>
            </w:r>
            <w:r w:rsidRPr="002C17D5">
              <w:rPr>
                <w:sz w:val="20"/>
                <w:szCs w:val="20"/>
              </w:rPr>
              <w:t>разование</w:t>
            </w:r>
          </w:p>
        </w:tc>
        <w:tc>
          <w:tcPr>
            <w:tcW w:w="336" w:type="pct"/>
            <w:vMerge w:val="restart"/>
            <w:shd w:val="clear" w:color="auto" w:fill="FFFFFF"/>
          </w:tcPr>
          <w:p w:rsidR="00655612" w:rsidRPr="002C17D5" w:rsidRDefault="00655612" w:rsidP="00655612">
            <w:pPr>
              <w:ind w:left="147"/>
              <w:rPr>
                <w:sz w:val="20"/>
                <w:szCs w:val="20"/>
              </w:rPr>
            </w:pPr>
            <w:r w:rsidRPr="002C17D5">
              <w:rPr>
                <w:sz w:val="20"/>
                <w:szCs w:val="20"/>
              </w:rPr>
              <w:t>3.5.1</w:t>
            </w:r>
          </w:p>
        </w:tc>
        <w:tc>
          <w:tcPr>
            <w:tcW w:w="1346" w:type="pct"/>
            <w:vMerge w:val="restart"/>
            <w:shd w:val="clear" w:color="auto" w:fill="FFFFFF"/>
          </w:tcPr>
          <w:p w:rsidR="00655612" w:rsidRPr="00C31234" w:rsidRDefault="00C31234" w:rsidP="00655612">
            <w:pPr>
              <w:numPr>
                <w:ilvl w:val="0"/>
                <w:numId w:val="28"/>
              </w:numPr>
              <w:autoSpaceDE w:val="0"/>
              <w:autoSpaceDN w:val="0"/>
              <w:adjustRightInd w:val="0"/>
              <w:ind w:left="504" w:right="57" w:hanging="425"/>
              <w:contextualSpacing/>
              <w:rPr>
                <w:bCs/>
                <w:sz w:val="20"/>
                <w:szCs w:val="20"/>
              </w:rPr>
            </w:pPr>
            <w:proofErr w:type="gramStart"/>
            <w:r w:rsidRPr="00C31234">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w:t>
            </w:r>
            <w:r w:rsidRPr="00C31234">
              <w:rPr>
                <w:sz w:val="20"/>
                <w:szCs w:val="20"/>
              </w:rPr>
              <w:t>м</w:t>
            </w:r>
            <w:r w:rsidRPr="00C31234">
              <w:rPr>
                <w:sz w:val="20"/>
                <w:szCs w:val="20"/>
              </w:rPr>
              <w:t>назии, художественные, музыкальные школы, образовательные кружки и иные организации, осуществляющие деятел</w:t>
            </w:r>
            <w:r w:rsidRPr="00C31234">
              <w:rPr>
                <w:sz w:val="20"/>
                <w:szCs w:val="20"/>
              </w:rPr>
              <w:t>ь</w:t>
            </w:r>
            <w:r w:rsidRPr="00C31234">
              <w:rPr>
                <w:sz w:val="20"/>
                <w:szCs w:val="20"/>
              </w:rPr>
              <w:t>ность по воспитанию, образованию и просвещению), в том числе зданий, спортивных сооружений, предназначе</w:t>
            </w:r>
            <w:r w:rsidRPr="00C31234">
              <w:rPr>
                <w:sz w:val="20"/>
                <w:szCs w:val="20"/>
              </w:rPr>
              <w:t>н</w:t>
            </w:r>
            <w:r w:rsidRPr="00C31234">
              <w:rPr>
                <w:sz w:val="20"/>
                <w:szCs w:val="20"/>
              </w:rPr>
              <w:t>ных для занятия обучающихся физич</w:t>
            </w:r>
            <w:r w:rsidRPr="00C31234">
              <w:rPr>
                <w:sz w:val="20"/>
                <w:szCs w:val="20"/>
              </w:rPr>
              <w:t>е</w:t>
            </w:r>
            <w:r w:rsidRPr="00C31234">
              <w:rPr>
                <w:sz w:val="20"/>
                <w:szCs w:val="20"/>
              </w:rPr>
              <w:t>ской культурой и спортом</w:t>
            </w:r>
            <w:proofErr w:type="gramEnd"/>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для объектов дошкольного образования минимальные разм</w:t>
            </w:r>
            <w:r w:rsidRPr="002C17D5">
              <w:rPr>
                <w:bCs/>
                <w:sz w:val="20"/>
                <w:szCs w:val="20"/>
              </w:rPr>
              <w:t>е</w:t>
            </w:r>
            <w:r w:rsidRPr="002C17D5">
              <w:rPr>
                <w:bCs/>
                <w:sz w:val="20"/>
                <w:szCs w:val="20"/>
              </w:rPr>
              <w:t>ры земельного участка для отдельно стоящего объекта:</w:t>
            </w:r>
          </w:p>
          <w:p w:rsidR="00655612" w:rsidRPr="002C17D5" w:rsidRDefault="00655612" w:rsidP="00655612">
            <w:pPr>
              <w:numPr>
                <w:ilvl w:val="0"/>
                <w:numId w:val="28"/>
              </w:numPr>
              <w:ind w:left="504" w:right="57" w:hanging="425"/>
              <w:rPr>
                <w:bCs/>
                <w:sz w:val="20"/>
                <w:szCs w:val="20"/>
              </w:rPr>
            </w:pPr>
            <w:r w:rsidRPr="002C17D5">
              <w:rPr>
                <w:bCs/>
                <w:sz w:val="20"/>
                <w:szCs w:val="20"/>
              </w:rPr>
              <w:t xml:space="preserve">при вместимости до 100 мест – </w:t>
            </w:r>
            <w:r w:rsidRPr="002C17D5">
              <w:rPr>
                <w:bCs/>
                <w:sz w:val="20"/>
                <w:szCs w:val="20"/>
              </w:rPr>
              <w:br/>
              <w:t>40 кв. м на 1 чел.;</w:t>
            </w:r>
          </w:p>
          <w:p w:rsidR="00655612" w:rsidRPr="002C17D5" w:rsidRDefault="00655612" w:rsidP="00655612">
            <w:pPr>
              <w:numPr>
                <w:ilvl w:val="0"/>
                <w:numId w:val="28"/>
              </w:numPr>
              <w:ind w:left="504" w:right="57" w:hanging="425"/>
              <w:rPr>
                <w:bCs/>
                <w:sz w:val="20"/>
                <w:szCs w:val="20"/>
              </w:rPr>
            </w:pPr>
            <w:r w:rsidRPr="002C17D5">
              <w:rPr>
                <w:bCs/>
                <w:sz w:val="20"/>
                <w:szCs w:val="20"/>
              </w:rPr>
              <w:t>при вместимости свыше 100 мест – 35 кв. м, на 1 чел.</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минимальный отступ от красной линии – 25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предельное количество этажей – 2;</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земельного участка – 20 %</w:t>
            </w:r>
          </w:p>
        </w:tc>
      </w:tr>
      <w:tr w:rsidR="00655612" w:rsidRPr="002C17D5" w:rsidTr="00735EE4">
        <w:tblPrEx>
          <w:tblBorders>
            <w:bottom w:val="single" w:sz="4" w:space="0" w:color="auto"/>
          </w:tblBorders>
        </w:tblPrEx>
        <w:trPr>
          <w:trHeight w:val="20"/>
          <w:jc w:val="center"/>
        </w:trPr>
        <w:tc>
          <w:tcPr>
            <w:tcW w:w="1353" w:type="pct"/>
            <w:vMerge/>
            <w:shd w:val="clear" w:color="auto" w:fill="FFFFFF"/>
          </w:tcPr>
          <w:p w:rsidR="00655612" w:rsidRPr="002C17D5" w:rsidRDefault="00655612" w:rsidP="00655612">
            <w:pPr>
              <w:autoSpaceDE w:val="0"/>
              <w:autoSpaceDN w:val="0"/>
              <w:adjustRightInd w:val="0"/>
              <w:ind w:left="147"/>
              <w:rPr>
                <w:sz w:val="20"/>
                <w:szCs w:val="20"/>
              </w:rPr>
            </w:pPr>
          </w:p>
        </w:tc>
        <w:tc>
          <w:tcPr>
            <w:tcW w:w="336" w:type="pct"/>
            <w:vMerge/>
            <w:shd w:val="clear" w:color="auto" w:fill="FFFFFF"/>
          </w:tcPr>
          <w:p w:rsidR="00655612" w:rsidRPr="002C17D5" w:rsidRDefault="00655612" w:rsidP="00655612">
            <w:pPr>
              <w:ind w:left="147"/>
              <w:rPr>
                <w:sz w:val="20"/>
                <w:szCs w:val="20"/>
              </w:rPr>
            </w:pPr>
          </w:p>
        </w:tc>
        <w:tc>
          <w:tcPr>
            <w:tcW w:w="1346" w:type="pct"/>
            <w:vMerge/>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для объектов общеобразовательного назначения минимальные размеры земельного участка при вместимости: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до 400 мест – 50 кв. м, на 1 чел.;</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минимальный отступ от красной линии – </w:t>
            </w:r>
            <w:r w:rsidRPr="002C17D5">
              <w:rPr>
                <w:bCs/>
                <w:sz w:val="20"/>
                <w:szCs w:val="20"/>
              </w:rPr>
              <w:br/>
            </w:r>
            <w:r w:rsidRPr="002C17D5">
              <w:rPr>
                <w:bCs/>
                <w:sz w:val="20"/>
                <w:szCs w:val="20"/>
              </w:rPr>
              <w:lastRenderedPageBreak/>
              <w:t>25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предельное количество этажей – 4;</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земельного участка – 40 %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Социальное обслуживание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3.2</w:t>
            </w:r>
          </w:p>
        </w:tc>
        <w:tc>
          <w:tcPr>
            <w:tcW w:w="1346" w:type="pct"/>
            <w:shd w:val="clear" w:color="auto" w:fill="FFFFFF"/>
          </w:tcPr>
          <w:p w:rsidR="00655612" w:rsidRPr="00C31234" w:rsidRDefault="00C31234" w:rsidP="00655612">
            <w:pPr>
              <w:numPr>
                <w:ilvl w:val="0"/>
                <w:numId w:val="28"/>
              </w:numPr>
              <w:autoSpaceDE w:val="0"/>
              <w:autoSpaceDN w:val="0"/>
              <w:adjustRightInd w:val="0"/>
              <w:ind w:left="504" w:right="57" w:hanging="425"/>
              <w:contextualSpacing/>
              <w:rPr>
                <w:bCs/>
                <w:sz w:val="20"/>
                <w:szCs w:val="20"/>
              </w:rPr>
            </w:pPr>
            <w:r w:rsidRPr="00C31234">
              <w:rPr>
                <w:sz w:val="20"/>
                <w:szCs w:val="20"/>
              </w:rPr>
              <w:t>размещение зданий, предназначенных для оказания гражданам социальной п</w:t>
            </w:r>
            <w:r w:rsidRPr="00C31234">
              <w:rPr>
                <w:sz w:val="20"/>
                <w:szCs w:val="20"/>
              </w:rPr>
              <w:t>о</w:t>
            </w:r>
            <w:r w:rsidRPr="00C31234">
              <w:rPr>
                <w:sz w:val="20"/>
                <w:szCs w:val="20"/>
              </w:rPr>
              <w:t>мощи. Содержание данного вида разр</w:t>
            </w:r>
            <w:r w:rsidRPr="00C31234">
              <w:rPr>
                <w:sz w:val="20"/>
                <w:szCs w:val="20"/>
              </w:rPr>
              <w:t>е</w:t>
            </w:r>
            <w:r w:rsidRPr="00C31234">
              <w:rPr>
                <w:sz w:val="20"/>
                <w:szCs w:val="20"/>
              </w:rPr>
              <w:t>шенного использования включает в себя содержание видов разрешенного и</w:t>
            </w:r>
            <w:r w:rsidRPr="00C31234">
              <w:rPr>
                <w:sz w:val="20"/>
                <w:szCs w:val="20"/>
              </w:rPr>
              <w:t>с</w:t>
            </w:r>
            <w:r w:rsidRPr="00C31234">
              <w:rPr>
                <w:sz w:val="20"/>
                <w:szCs w:val="20"/>
              </w:rPr>
              <w:t xml:space="preserve">пользования с </w:t>
            </w:r>
            <w:hyperlink w:anchor="Par202" w:tooltip="3.2.1" w:history="1">
              <w:r w:rsidRPr="00C31234">
                <w:rPr>
                  <w:sz w:val="20"/>
                  <w:szCs w:val="20"/>
                </w:rPr>
                <w:t>кодами 3.2.1</w:t>
              </w:r>
            </w:hyperlink>
            <w:r w:rsidRPr="00C31234">
              <w:rPr>
                <w:sz w:val="20"/>
                <w:szCs w:val="20"/>
              </w:rPr>
              <w:t xml:space="preserve"> - </w:t>
            </w:r>
            <w:hyperlink w:anchor="Par212" w:tooltip="3.2.4" w:history="1">
              <w:r w:rsidRPr="00C31234">
                <w:rPr>
                  <w:sz w:val="20"/>
                  <w:szCs w:val="20"/>
                </w:rPr>
                <w:t>3.2.4</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 700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Культурное развитие</w:t>
            </w:r>
          </w:p>
        </w:tc>
        <w:tc>
          <w:tcPr>
            <w:tcW w:w="336" w:type="pct"/>
            <w:shd w:val="clear" w:color="auto" w:fill="FFFFFF"/>
          </w:tcPr>
          <w:p w:rsidR="00655612" w:rsidRPr="002C17D5" w:rsidRDefault="00655612" w:rsidP="00655612">
            <w:pPr>
              <w:ind w:left="147"/>
              <w:rPr>
                <w:sz w:val="20"/>
                <w:szCs w:val="20"/>
              </w:rPr>
            </w:pPr>
            <w:r w:rsidRPr="002C17D5">
              <w:rPr>
                <w:sz w:val="20"/>
                <w:szCs w:val="20"/>
              </w:rPr>
              <w:t>3.6</w:t>
            </w:r>
          </w:p>
        </w:tc>
        <w:tc>
          <w:tcPr>
            <w:tcW w:w="1346" w:type="pct"/>
            <w:shd w:val="clear" w:color="auto" w:fill="FFFFFF"/>
          </w:tcPr>
          <w:p w:rsidR="00655612" w:rsidRPr="00C31234" w:rsidRDefault="00C31234" w:rsidP="00655612">
            <w:pPr>
              <w:numPr>
                <w:ilvl w:val="0"/>
                <w:numId w:val="28"/>
              </w:numPr>
              <w:autoSpaceDE w:val="0"/>
              <w:autoSpaceDN w:val="0"/>
              <w:adjustRightInd w:val="0"/>
              <w:ind w:left="504" w:right="57" w:hanging="425"/>
              <w:contextualSpacing/>
              <w:rPr>
                <w:bCs/>
                <w:sz w:val="20"/>
                <w:szCs w:val="20"/>
              </w:rPr>
            </w:pPr>
            <w:r w:rsidRPr="00C31234">
              <w:rPr>
                <w:sz w:val="20"/>
                <w:szCs w:val="20"/>
              </w:rPr>
              <w:t>размещение зданий и сооружений, предназначенных для размещения об</w:t>
            </w:r>
            <w:r w:rsidRPr="00C31234">
              <w:rPr>
                <w:sz w:val="20"/>
                <w:szCs w:val="20"/>
              </w:rPr>
              <w:t>ъ</w:t>
            </w:r>
            <w:r w:rsidRPr="00C31234">
              <w:rPr>
                <w:sz w:val="20"/>
                <w:szCs w:val="20"/>
              </w:rPr>
              <w:t>ектов культуры. Содержание данного вида разрешенного использования включает в себя содержание видов ра</w:t>
            </w:r>
            <w:r w:rsidRPr="00C31234">
              <w:rPr>
                <w:sz w:val="20"/>
                <w:szCs w:val="20"/>
              </w:rPr>
              <w:t>з</w:t>
            </w:r>
            <w:r w:rsidRPr="00C31234">
              <w:rPr>
                <w:sz w:val="20"/>
                <w:szCs w:val="20"/>
              </w:rPr>
              <w:t xml:space="preserve">решенного использования с </w:t>
            </w:r>
            <w:hyperlink w:anchor="Par244" w:tooltip="3.6.1" w:history="1">
              <w:r w:rsidRPr="00C31234">
                <w:rPr>
                  <w:sz w:val="20"/>
                  <w:szCs w:val="20"/>
                </w:rPr>
                <w:t>кодами 3.6.1</w:t>
              </w:r>
            </w:hyperlink>
            <w:r w:rsidRPr="00C31234">
              <w:rPr>
                <w:sz w:val="20"/>
                <w:szCs w:val="20"/>
              </w:rPr>
              <w:t xml:space="preserve"> - </w:t>
            </w:r>
            <w:hyperlink w:anchor="Par250" w:tooltip="3.6.3" w:history="1">
              <w:r w:rsidRPr="00C31234">
                <w:rPr>
                  <w:sz w:val="20"/>
                  <w:szCs w:val="20"/>
                </w:rPr>
                <w:t>3.6.3</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3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Общественное управление</w:t>
            </w:r>
          </w:p>
        </w:tc>
        <w:tc>
          <w:tcPr>
            <w:tcW w:w="336" w:type="pct"/>
            <w:shd w:val="clear" w:color="auto" w:fill="FFFFFF"/>
          </w:tcPr>
          <w:p w:rsidR="00655612" w:rsidRPr="002C17D5" w:rsidRDefault="00655612" w:rsidP="00655612">
            <w:pPr>
              <w:ind w:left="147"/>
              <w:rPr>
                <w:sz w:val="20"/>
                <w:szCs w:val="20"/>
              </w:rPr>
            </w:pPr>
            <w:r w:rsidRPr="002C17D5">
              <w:rPr>
                <w:sz w:val="20"/>
                <w:szCs w:val="20"/>
              </w:rPr>
              <w:t>3.8</w:t>
            </w:r>
          </w:p>
        </w:tc>
        <w:tc>
          <w:tcPr>
            <w:tcW w:w="1346" w:type="pct"/>
            <w:shd w:val="clear" w:color="auto" w:fill="FFFFFF"/>
          </w:tcPr>
          <w:p w:rsidR="00655612" w:rsidRPr="00C31234" w:rsidRDefault="00C31234" w:rsidP="00655612">
            <w:pPr>
              <w:numPr>
                <w:ilvl w:val="0"/>
                <w:numId w:val="28"/>
              </w:numPr>
              <w:autoSpaceDE w:val="0"/>
              <w:autoSpaceDN w:val="0"/>
              <w:adjustRightInd w:val="0"/>
              <w:ind w:left="504" w:right="57" w:hanging="425"/>
              <w:contextualSpacing/>
              <w:rPr>
                <w:bCs/>
                <w:sz w:val="20"/>
                <w:szCs w:val="20"/>
              </w:rPr>
            </w:pPr>
            <w:r w:rsidRPr="00C31234">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w:t>
            </w:r>
            <w:r w:rsidRPr="00C31234">
              <w:rPr>
                <w:sz w:val="20"/>
                <w:szCs w:val="20"/>
              </w:rPr>
              <w:t>а</w:t>
            </w:r>
            <w:r w:rsidRPr="00C31234">
              <w:rPr>
                <w:sz w:val="20"/>
                <w:szCs w:val="20"/>
              </w:rPr>
              <w:t xml:space="preserve">ния включает в себя содержание видов разрешенного использования с </w:t>
            </w:r>
            <w:hyperlink w:anchor="Par265" w:tooltip="3.8.1" w:history="1">
              <w:r w:rsidRPr="00C31234">
                <w:rPr>
                  <w:sz w:val="20"/>
                  <w:szCs w:val="20"/>
                </w:rPr>
                <w:t>кодами 3.8.1</w:t>
              </w:r>
            </w:hyperlink>
            <w:r w:rsidRPr="00C31234">
              <w:rPr>
                <w:sz w:val="20"/>
                <w:szCs w:val="20"/>
              </w:rPr>
              <w:t xml:space="preserve"> - </w:t>
            </w:r>
            <w:hyperlink w:anchor="Par268" w:tooltip="3.8.2" w:history="1">
              <w:r w:rsidRPr="00C31234">
                <w:rPr>
                  <w:sz w:val="20"/>
                  <w:szCs w:val="20"/>
                </w:rPr>
                <w:t>3.8.2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для объектов административно-делового назначения мин</w:t>
            </w:r>
            <w:r w:rsidRPr="002C17D5">
              <w:rPr>
                <w:bCs/>
                <w:sz w:val="20"/>
                <w:szCs w:val="20"/>
              </w:rPr>
              <w:t>и</w:t>
            </w:r>
            <w:r w:rsidRPr="002C17D5">
              <w:rPr>
                <w:bCs/>
                <w:sz w:val="20"/>
                <w:szCs w:val="20"/>
              </w:rPr>
              <w:t>мальные размеры земельного участка – 700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4;</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80 %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Амбулаторно-поликлиническое обслужив</w:t>
            </w:r>
            <w:r w:rsidRPr="002C17D5">
              <w:rPr>
                <w:sz w:val="20"/>
                <w:szCs w:val="20"/>
              </w:rPr>
              <w:t>а</w:t>
            </w:r>
            <w:r w:rsidRPr="002C17D5">
              <w:rPr>
                <w:sz w:val="20"/>
                <w:szCs w:val="20"/>
              </w:rPr>
              <w:t>ние</w:t>
            </w:r>
          </w:p>
        </w:tc>
        <w:tc>
          <w:tcPr>
            <w:tcW w:w="336" w:type="pct"/>
            <w:shd w:val="clear" w:color="auto" w:fill="FFFFFF"/>
          </w:tcPr>
          <w:p w:rsidR="00655612" w:rsidRPr="002C17D5" w:rsidRDefault="00655612" w:rsidP="00655612">
            <w:pPr>
              <w:ind w:left="147"/>
              <w:rPr>
                <w:sz w:val="20"/>
                <w:szCs w:val="20"/>
              </w:rPr>
            </w:pPr>
            <w:r w:rsidRPr="002C17D5">
              <w:rPr>
                <w:sz w:val="20"/>
                <w:szCs w:val="20"/>
              </w:rPr>
              <w:t>3.4.1</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w:t>
            </w:r>
            <w:r w:rsidRPr="002C17D5">
              <w:rPr>
                <w:bCs/>
                <w:sz w:val="20"/>
                <w:szCs w:val="20"/>
              </w:rPr>
              <w:t>о</w:t>
            </w:r>
            <w:r w:rsidRPr="002C17D5">
              <w:rPr>
                <w:bCs/>
                <w:sz w:val="20"/>
                <w:szCs w:val="20"/>
              </w:rPr>
              <w:t>лочные кухни, станции донорства крови, клинические лаборатории)</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аптеки и стоматологические кабинеты – 500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поликлиники – 3000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3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Стационарное медицинское обслуживание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3.4.2</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оказания гражданам медицинской п</w:t>
            </w:r>
            <w:r w:rsidRPr="002C17D5">
              <w:rPr>
                <w:bCs/>
                <w:sz w:val="20"/>
                <w:szCs w:val="20"/>
              </w:rPr>
              <w:t>о</w:t>
            </w:r>
            <w:r w:rsidRPr="002C17D5">
              <w:rPr>
                <w:bCs/>
                <w:sz w:val="20"/>
                <w:szCs w:val="20"/>
              </w:rPr>
              <w:t>мощи в стационарах (больницы, р</w:t>
            </w:r>
            <w:r w:rsidRPr="002C17D5">
              <w:rPr>
                <w:bCs/>
                <w:sz w:val="20"/>
                <w:szCs w:val="20"/>
              </w:rPr>
              <w:t>о</w:t>
            </w:r>
            <w:r w:rsidRPr="002C17D5">
              <w:rPr>
                <w:bCs/>
                <w:sz w:val="20"/>
                <w:szCs w:val="20"/>
              </w:rPr>
              <w:lastRenderedPageBreak/>
              <w:t>дильные дома, научно-медицинские учреждения и прочие объекты, обесп</w:t>
            </w:r>
            <w:r w:rsidRPr="002C17D5">
              <w:rPr>
                <w:bCs/>
                <w:sz w:val="20"/>
                <w:szCs w:val="20"/>
              </w:rPr>
              <w:t>е</w:t>
            </w:r>
            <w:r w:rsidRPr="002C17D5">
              <w:rPr>
                <w:bCs/>
                <w:sz w:val="20"/>
                <w:szCs w:val="20"/>
              </w:rPr>
              <w:t>чивающие оказание услуги по лечению в стационаре);</w:t>
            </w:r>
          </w:p>
          <w:p w:rsidR="00655612"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станций скорой помощи</w:t>
            </w:r>
            <w:r w:rsidR="00C31234">
              <w:rPr>
                <w:bCs/>
                <w:sz w:val="20"/>
                <w:szCs w:val="20"/>
              </w:rPr>
              <w:t>;</w:t>
            </w:r>
          </w:p>
          <w:p w:rsidR="00C31234" w:rsidRPr="002C17D5" w:rsidRDefault="00C31234" w:rsidP="00655612">
            <w:pPr>
              <w:numPr>
                <w:ilvl w:val="0"/>
                <w:numId w:val="28"/>
              </w:numPr>
              <w:autoSpaceDE w:val="0"/>
              <w:autoSpaceDN w:val="0"/>
              <w:adjustRightInd w:val="0"/>
              <w:ind w:left="504" w:right="57" w:hanging="425"/>
              <w:contextualSpacing/>
              <w:rPr>
                <w:bCs/>
                <w:sz w:val="20"/>
                <w:szCs w:val="20"/>
              </w:rPr>
            </w:pPr>
            <w:r>
              <w:rPr>
                <w:bCs/>
                <w:sz w:val="20"/>
                <w:szCs w:val="20"/>
              </w:rPr>
              <w:t>размещение площадок санитарной ави</w:t>
            </w:r>
            <w:r>
              <w:rPr>
                <w:bCs/>
                <w:sz w:val="20"/>
                <w:szCs w:val="20"/>
              </w:rPr>
              <w:t>а</w:t>
            </w:r>
            <w:r>
              <w:rPr>
                <w:bCs/>
                <w:sz w:val="20"/>
                <w:szCs w:val="20"/>
              </w:rPr>
              <w:t>ции</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 3000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4;</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Спорт</w:t>
            </w:r>
          </w:p>
        </w:tc>
        <w:tc>
          <w:tcPr>
            <w:tcW w:w="336" w:type="pct"/>
            <w:shd w:val="clear" w:color="auto" w:fill="FFFFFF"/>
          </w:tcPr>
          <w:p w:rsidR="00655612" w:rsidRPr="002C17D5" w:rsidRDefault="00655612" w:rsidP="00C31234">
            <w:pPr>
              <w:ind w:left="147"/>
              <w:rPr>
                <w:sz w:val="20"/>
                <w:szCs w:val="20"/>
              </w:rPr>
            </w:pPr>
            <w:r w:rsidRPr="002C17D5">
              <w:rPr>
                <w:sz w:val="20"/>
                <w:szCs w:val="20"/>
              </w:rPr>
              <w:t>5.</w:t>
            </w:r>
            <w:r w:rsidR="00C31234">
              <w:rPr>
                <w:sz w:val="20"/>
                <w:szCs w:val="20"/>
              </w:rPr>
              <w:t>1</w:t>
            </w:r>
          </w:p>
        </w:tc>
        <w:tc>
          <w:tcPr>
            <w:tcW w:w="1346" w:type="pct"/>
            <w:shd w:val="clear" w:color="auto" w:fill="FFFFFF"/>
          </w:tcPr>
          <w:p w:rsidR="00655612" w:rsidRPr="00C31234" w:rsidRDefault="00C31234" w:rsidP="00655612">
            <w:pPr>
              <w:numPr>
                <w:ilvl w:val="0"/>
                <w:numId w:val="28"/>
              </w:numPr>
              <w:autoSpaceDE w:val="0"/>
              <w:autoSpaceDN w:val="0"/>
              <w:adjustRightInd w:val="0"/>
              <w:ind w:left="504" w:right="57" w:hanging="425"/>
              <w:contextualSpacing/>
              <w:rPr>
                <w:bCs/>
                <w:sz w:val="20"/>
                <w:szCs w:val="20"/>
              </w:rPr>
            </w:pPr>
            <w:r w:rsidRPr="00C31234">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w:t>
            </w:r>
            <w:r w:rsidRPr="00C31234">
              <w:rPr>
                <w:sz w:val="20"/>
                <w:szCs w:val="20"/>
              </w:rPr>
              <w:t>з</w:t>
            </w:r>
            <w:r w:rsidRPr="00C31234">
              <w:rPr>
                <w:sz w:val="20"/>
                <w:szCs w:val="20"/>
              </w:rPr>
              <w:t xml:space="preserve">решенного использования с </w:t>
            </w:r>
            <w:hyperlink w:anchor="Par364" w:tooltip="5.1.1" w:history="1">
              <w:r w:rsidRPr="00C31234">
                <w:rPr>
                  <w:sz w:val="20"/>
                  <w:szCs w:val="20"/>
                </w:rPr>
                <w:t>кодами 5.1.1</w:t>
              </w:r>
            </w:hyperlink>
            <w:r w:rsidRPr="00C31234">
              <w:rPr>
                <w:sz w:val="20"/>
                <w:szCs w:val="20"/>
              </w:rPr>
              <w:t xml:space="preserve"> - </w:t>
            </w:r>
            <w:hyperlink w:anchor="Par382" w:tooltip="5.1.7" w:history="1">
              <w:r w:rsidRPr="00C31234">
                <w:rPr>
                  <w:sz w:val="20"/>
                  <w:szCs w:val="20"/>
                </w:rPr>
                <w:t>5.1.7</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4;</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Обеспечение внутреннего правопорядка</w:t>
            </w:r>
          </w:p>
        </w:tc>
        <w:tc>
          <w:tcPr>
            <w:tcW w:w="336" w:type="pct"/>
            <w:shd w:val="clear" w:color="auto" w:fill="FFFFFF"/>
          </w:tcPr>
          <w:p w:rsidR="00655612" w:rsidRPr="002C17D5" w:rsidRDefault="00655612" w:rsidP="00655612">
            <w:pPr>
              <w:ind w:left="147"/>
              <w:rPr>
                <w:sz w:val="20"/>
                <w:szCs w:val="20"/>
              </w:rPr>
            </w:pPr>
            <w:r w:rsidRPr="002C17D5">
              <w:rPr>
                <w:sz w:val="20"/>
                <w:szCs w:val="20"/>
              </w:rPr>
              <w:t>8.3</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необходимых для подг</w:t>
            </w:r>
            <w:r w:rsidRPr="002C17D5">
              <w:rPr>
                <w:bCs/>
                <w:sz w:val="20"/>
                <w:szCs w:val="20"/>
              </w:rPr>
              <w:t>о</w:t>
            </w:r>
            <w:r w:rsidRPr="002C17D5">
              <w:rPr>
                <w:bCs/>
                <w:sz w:val="20"/>
                <w:szCs w:val="20"/>
              </w:rPr>
              <w:t>товки и поддержания в го</w:t>
            </w:r>
            <w:r w:rsidR="00C31234">
              <w:rPr>
                <w:bCs/>
                <w:sz w:val="20"/>
                <w:szCs w:val="20"/>
              </w:rPr>
              <w:t>товности орг</w:t>
            </w:r>
            <w:r w:rsidR="00C31234">
              <w:rPr>
                <w:bCs/>
                <w:sz w:val="20"/>
                <w:szCs w:val="20"/>
              </w:rPr>
              <w:t>а</w:t>
            </w:r>
            <w:r w:rsidR="00C31234">
              <w:rPr>
                <w:bCs/>
                <w:sz w:val="20"/>
                <w:szCs w:val="20"/>
              </w:rPr>
              <w:t xml:space="preserve">нов внутренних дел, Росгвардии </w:t>
            </w:r>
            <w:r w:rsidRPr="002C17D5">
              <w:rPr>
                <w:bCs/>
                <w:sz w:val="20"/>
                <w:szCs w:val="20"/>
              </w:rPr>
              <w:t>и сп</w:t>
            </w:r>
            <w:r w:rsidRPr="002C17D5">
              <w:rPr>
                <w:bCs/>
                <w:sz w:val="20"/>
                <w:szCs w:val="20"/>
              </w:rPr>
              <w:t>а</w:t>
            </w:r>
            <w:r w:rsidRPr="002C17D5">
              <w:rPr>
                <w:bCs/>
                <w:sz w:val="20"/>
                <w:szCs w:val="20"/>
              </w:rPr>
              <w:t>сательных служб, в которых существует военизированная служба;</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гражданской об</w:t>
            </w:r>
            <w:r w:rsidRPr="002C17D5">
              <w:rPr>
                <w:bCs/>
                <w:sz w:val="20"/>
                <w:szCs w:val="20"/>
              </w:rPr>
              <w:t>о</w:t>
            </w:r>
            <w:r w:rsidRPr="002C17D5">
              <w:rPr>
                <w:bCs/>
                <w:sz w:val="20"/>
                <w:szCs w:val="20"/>
              </w:rPr>
              <w:t>роны, за исключением объектов гра</w:t>
            </w:r>
            <w:r w:rsidRPr="002C17D5">
              <w:rPr>
                <w:bCs/>
                <w:sz w:val="20"/>
                <w:szCs w:val="20"/>
              </w:rPr>
              <w:t>ж</w:t>
            </w:r>
            <w:r w:rsidRPr="002C17D5">
              <w:rPr>
                <w:bCs/>
                <w:sz w:val="20"/>
                <w:szCs w:val="20"/>
              </w:rPr>
              <w:t>данской обороны, являющихся частями производственных зданий</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и параметры стр</w:t>
            </w:r>
            <w:r w:rsidRPr="002C17D5">
              <w:rPr>
                <w:bCs/>
                <w:sz w:val="20"/>
                <w:szCs w:val="20"/>
              </w:rPr>
              <w:t>о</w:t>
            </w:r>
            <w:r w:rsidRPr="002C17D5">
              <w:rPr>
                <w:bCs/>
                <w:sz w:val="20"/>
                <w:szCs w:val="20"/>
              </w:rPr>
              <w:t>ительства определяются в соответствии с нормативами град</w:t>
            </w:r>
            <w:r w:rsidRPr="002C17D5">
              <w:rPr>
                <w:bCs/>
                <w:sz w:val="20"/>
                <w:szCs w:val="20"/>
              </w:rPr>
              <w:t>о</w:t>
            </w:r>
            <w:r w:rsidRPr="002C17D5">
              <w:rPr>
                <w:bCs/>
                <w:sz w:val="20"/>
                <w:szCs w:val="20"/>
              </w:rPr>
              <w:t>строительного проектирования,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10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Образование и просвещение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3.5</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воспитания, образования и просвещ</w:t>
            </w:r>
            <w:r w:rsidRPr="002C17D5">
              <w:rPr>
                <w:bCs/>
                <w:sz w:val="20"/>
                <w:szCs w:val="20"/>
              </w:rPr>
              <w:t>е</w:t>
            </w:r>
            <w:r w:rsidRPr="002C17D5">
              <w:rPr>
                <w:bCs/>
                <w:sz w:val="20"/>
                <w:szCs w:val="20"/>
              </w:rPr>
              <w:t>ния. Содержание данного вида разр</w:t>
            </w:r>
            <w:r w:rsidRPr="002C17D5">
              <w:rPr>
                <w:bCs/>
                <w:sz w:val="20"/>
                <w:szCs w:val="20"/>
              </w:rPr>
              <w:t>е</w:t>
            </w:r>
            <w:r w:rsidRPr="002C17D5">
              <w:rPr>
                <w:bCs/>
                <w:sz w:val="20"/>
                <w:szCs w:val="20"/>
              </w:rPr>
              <w:t>шенного использования включает в себя содержание видов разрешенного и</w:t>
            </w:r>
            <w:r w:rsidRPr="002C17D5">
              <w:rPr>
                <w:bCs/>
                <w:sz w:val="20"/>
                <w:szCs w:val="20"/>
              </w:rPr>
              <w:t>с</w:t>
            </w:r>
            <w:r w:rsidRPr="002C17D5">
              <w:rPr>
                <w:bCs/>
                <w:sz w:val="20"/>
                <w:szCs w:val="20"/>
              </w:rPr>
              <w:t>пользования с </w:t>
            </w:r>
            <w:hyperlink r:id="rId40" w:anchor="dst35" w:history="1">
              <w:r w:rsidRPr="002C17D5">
                <w:rPr>
                  <w:bCs/>
                  <w:sz w:val="20"/>
                  <w:szCs w:val="20"/>
                </w:rPr>
                <w:t>кодами 3.5.1</w:t>
              </w:r>
            </w:hyperlink>
            <w:r w:rsidRPr="002C17D5">
              <w:rPr>
                <w:bCs/>
                <w:sz w:val="20"/>
                <w:szCs w:val="20"/>
              </w:rPr>
              <w:t> – </w:t>
            </w:r>
            <w:hyperlink r:id="rId41" w:anchor="dst38" w:history="1">
              <w:r w:rsidRPr="002C17D5">
                <w:rPr>
                  <w:bCs/>
                  <w:sz w:val="20"/>
                  <w:szCs w:val="20"/>
                </w:rPr>
                <w:t>3.5.2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Среднее и высшее профессиональное образ</w:t>
            </w:r>
            <w:r w:rsidRPr="002C17D5">
              <w:rPr>
                <w:sz w:val="20"/>
                <w:szCs w:val="20"/>
              </w:rPr>
              <w:t>о</w:t>
            </w:r>
            <w:r w:rsidRPr="002C17D5">
              <w:rPr>
                <w:sz w:val="20"/>
                <w:szCs w:val="20"/>
              </w:rPr>
              <w:t>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3.5.2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proofErr w:type="gramStart"/>
            <w:r w:rsidRPr="002C17D5">
              <w:rPr>
                <w:bCs/>
                <w:sz w:val="20"/>
                <w:szCs w:val="20"/>
              </w:rPr>
              <w:t xml:space="preserve">размещение объектов капитального строительства, предназначенных для </w:t>
            </w:r>
            <w:r w:rsidRPr="002C17D5">
              <w:rPr>
                <w:bCs/>
                <w:sz w:val="20"/>
                <w:szCs w:val="20"/>
              </w:rPr>
              <w:lastRenderedPageBreak/>
              <w:t>профессионального образования и пр</w:t>
            </w:r>
            <w:r w:rsidRPr="002C17D5">
              <w:rPr>
                <w:bCs/>
                <w:sz w:val="20"/>
                <w:szCs w:val="20"/>
              </w:rPr>
              <w:t>о</w:t>
            </w:r>
            <w:r w:rsidRPr="002C17D5">
              <w:rPr>
                <w:bCs/>
                <w:sz w:val="20"/>
                <w:szCs w:val="20"/>
              </w:rPr>
              <w:t>свещения (профессиональные технич</w:t>
            </w:r>
            <w:r w:rsidRPr="002C17D5">
              <w:rPr>
                <w:bCs/>
                <w:sz w:val="20"/>
                <w:szCs w:val="20"/>
              </w:rPr>
              <w:t>е</w:t>
            </w:r>
            <w:r w:rsidRPr="002C17D5">
              <w:rPr>
                <w:bCs/>
                <w:sz w:val="20"/>
                <w:szCs w:val="20"/>
              </w:rPr>
              <w:t>ские училища, колледжи, художестве</w:t>
            </w:r>
            <w:r w:rsidRPr="002C17D5">
              <w:rPr>
                <w:bCs/>
                <w:sz w:val="20"/>
                <w:szCs w:val="20"/>
              </w:rPr>
              <w:t>н</w:t>
            </w:r>
            <w:r w:rsidRPr="002C17D5">
              <w:rPr>
                <w:bCs/>
                <w:sz w:val="20"/>
                <w:szCs w:val="20"/>
              </w:rPr>
              <w:t>ные, музыкальные училища, общества знаний, институты, университеты, орг</w:t>
            </w:r>
            <w:r w:rsidRPr="002C17D5">
              <w:rPr>
                <w:bCs/>
                <w:sz w:val="20"/>
                <w:szCs w:val="20"/>
              </w:rPr>
              <w:t>а</w:t>
            </w:r>
            <w:r w:rsidRPr="002C17D5">
              <w:rPr>
                <w:bCs/>
                <w:sz w:val="20"/>
                <w:szCs w:val="20"/>
              </w:rPr>
              <w:t>низации по переподготовке и повыш</w:t>
            </w:r>
            <w:r w:rsidRPr="002C17D5">
              <w:rPr>
                <w:bCs/>
                <w:sz w:val="20"/>
                <w:szCs w:val="20"/>
              </w:rPr>
              <w:t>е</w:t>
            </w:r>
            <w:r w:rsidRPr="002C17D5">
              <w:rPr>
                <w:bCs/>
                <w:sz w:val="20"/>
                <w:szCs w:val="20"/>
              </w:rPr>
              <w:t>нию квалификации специалистов и иные организации, осуществляющие деятел</w:t>
            </w:r>
            <w:r w:rsidRPr="002C17D5">
              <w:rPr>
                <w:bCs/>
                <w:sz w:val="20"/>
                <w:szCs w:val="20"/>
              </w:rPr>
              <w:t>ь</w:t>
            </w:r>
            <w:r w:rsidRPr="002C17D5">
              <w:rPr>
                <w:bCs/>
                <w:sz w:val="20"/>
                <w:szCs w:val="20"/>
              </w:rPr>
              <w:t>ность по образованию и просвещению), в том числе зданий, спортивных соор</w:t>
            </w:r>
            <w:r w:rsidRPr="002C17D5">
              <w:rPr>
                <w:bCs/>
                <w:sz w:val="20"/>
                <w:szCs w:val="20"/>
              </w:rPr>
              <w:t>у</w:t>
            </w:r>
            <w:r w:rsidRPr="002C17D5">
              <w:rPr>
                <w:bCs/>
                <w:sz w:val="20"/>
                <w:szCs w:val="20"/>
              </w:rPr>
              <w:t>жений, предназначенных для занятия обучающихся физической культурой и спортом</w:t>
            </w:r>
            <w:proofErr w:type="gramEnd"/>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Объекты культурно-досуговой деятельности</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3.6.1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proofErr w:type="gramStart"/>
            <w:r w:rsidRPr="002C17D5">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w:t>
            </w:r>
            <w:r w:rsidRPr="002C17D5">
              <w:rPr>
                <w:bCs/>
                <w:sz w:val="20"/>
                <w:szCs w:val="20"/>
              </w:rPr>
              <w:t>и</w:t>
            </w:r>
            <w:r w:rsidRPr="002C17D5">
              <w:rPr>
                <w:bCs/>
                <w:sz w:val="20"/>
                <w:szCs w:val="20"/>
              </w:rPr>
              <w:t>нозалов, театров, филармоний, концер</w:t>
            </w:r>
            <w:r w:rsidRPr="002C17D5">
              <w:rPr>
                <w:bCs/>
                <w:sz w:val="20"/>
                <w:szCs w:val="20"/>
              </w:rPr>
              <w:t>т</w:t>
            </w:r>
            <w:r w:rsidRPr="002C17D5">
              <w:rPr>
                <w:bCs/>
                <w:sz w:val="20"/>
                <w:szCs w:val="20"/>
              </w:rPr>
              <w:t>ных залов, планетариев</w:t>
            </w:r>
            <w:proofErr w:type="gramEnd"/>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70 %</w:t>
            </w:r>
          </w:p>
        </w:tc>
      </w:tr>
      <w:tr w:rsidR="00655612" w:rsidRPr="002C17D5" w:rsidTr="00735EE4">
        <w:tblPrEx>
          <w:tblBorders>
            <w:bottom w:val="single" w:sz="4" w:space="0" w:color="auto"/>
          </w:tblBorders>
        </w:tblPrEx>
        <w:trPr>
          <w:trHeight w:val="20"/>
          <w:jc w:val="center"/>
        </w:trPr>
        <w:tc>
          <w:tcPr>
            <w:tcW w:w="5000" w:type="pct"/>
            <w:gridSpan w:val="5"/>
            <w:shd w:val="clear" w:color="auto" w:fill="FFFFFF"/>
          </w:tcPr>
          <w:p w:rsidR="00655612" w:rsidRPr="002C17D5" w:rsidRDefault="00655612" w:rsidP="00655612">
            <w:pPr>
              <w:ind w:right="50"/>
              <w:contextualSpacing/>
              <w:rPr>
                <w:b/>
                <w:bCs/>
                <w:i/>
                <w:sz w:val="20"/>
                <w:szCs w:val="20"/>
              </w:rPr>
            </w:pPr>
            <w:r w:rsidRPr="002C17D5">
              <w:rPr>
                <w:b/>
                <w:i/>
                <w:sz w:val="20"/>
                <w:szCs w:val="20"/>
              </w:rPr>
              <w:t>Условно разрешенные виды использования</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Общественное питание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4.6</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в целях устройства мест общественного питания (рестораны, к</w:t>
            </w:r>
            <w:r w:rsidRPr="002C17D5">
              <w:rPr>
                <w:bCs/>
                <w:sz w:val="20"/>
                <w:szCs w:val="20"/>
              </w:rPr>
              <w:t>а</w:t>
            </w:r>
            <w:r w:rsidRPr="002C17D5">
              <w:rPr>
                <w:bCs/>
                <w:sz w:val="20"/>
                <w:szCs w:val="20"/>
              </w:rPr>
              <w:t>фе, столовые, закусочные, бары)</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объектов общ</w:t>
            </w:r>
            <w:r w:rsidRPr="002C17D5">
              <w:rPr>
                <w:bCs/>
                <w:sz w:val="20"/>
                <w:szCs w:val="20"/>
              </w:rPr>
              <w:t>е</w:t>
            </w:r>
            <w:r w:rsidRPr="002C17D5">
              <w:rPr>
                <w:bCs/>
                <w:sz w:val="20"/>
                <w:szCs w:val="20"/>
              </w:rPr>
              <w:t>ственного питания – до 100 мест –</w:t>
            </w:r>
            <w:r>
              <w:rPr>
                <w:bCs/>
                <w:sz w:val="20"/>
                <w:szCs w:val="20"/>
              </w:rPr>
              <w:t xml:space="preserve"> </w:t>
            </w:r>
            <w:r w:rsidRPr="002C17D5">
              <w:rPr>
                <w:bCs/>
                <w:sz w:val="20"/>
                <w:szCs w:val="20"/>
              </w:rPr>
              <w:t>2000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Магазины</w:t>
            </w:r>
          </w:p>
        </w:tc>
        <w:tc>
          <w:tcPr>
            <w:tcW w:w="336" w:type="pct"/>
            <w:shd w:val="clear" w:color="auto" w:fill="FFFFFF"/>
          </w:tcPr>
          <w:p w:rsidR="00655612" w:rsidRPr="002C17D5" w:rsidRDefault="00655612" w:rsidP="00655612">
            <w:pPr>
              <w:ind w:left="147"/>
              <w:rPr>
                <w:sz w:val="20"/>
                <w:szCs w:val="20"/>
              </w:rPr>
            </w:pPr>
            <w:r w:rsidRPr="002C17D5">
              <w:rPr>
                <w:sz w:val="20"/>
                <w:szCs w:val="20"/>
              </w:rPr>
              <w:t>4.4</w:t>
            </w:r>
          </w:p>
        </w:tc>
        <w:tc>
          <w:tcPr>
            <w:tcW w:w="1346" w:type="pct"/>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продажи товаров, торговая площадь к</w:t>
            </w:r>
            <w:r w:rsidRPr="002C17D5">
              <w:rPr>
                <w:bCs/>
                <w:sz w:val="20"/>
                <w:szCs w:val="20"/>
              </w:rPr>
              <w:t>о</w:t>
            </w:r>
            <w:r w:rsidRPr="002C17D5">
              <w:rPr>
                <w:bCs/>
                <w:sz w:val="20"/>
                <w:szCs w:val="20"/>
              </w:rPr>
              <w:t>торых составляет до 5000 кв. м</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размеры земельного участка объектов торгового назначения – 200 кв. м;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Гостиничное обслуживание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4.7</w:t>
            </w:r>
          </w:p>
        </w:tc>
        <w:tc>
          <w:tcPr>
            <w:tcW w:w="1346" w:type="pct"/>
            <w:shd w:val="clear" w:color="auto" w:fill="FFFFFF"/>
          </w:tcPr>
          <w:p w:rsidR="00655612" w:rsidRPr="002C17D5" w:rsidRDefault="00655612" w:rsidP="00E728E1">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гостиниц</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 55 кв. м, на 1 м</w:t>
            </w:r>
            <w:r w:rsidRPr="002C17D5">
              <w:rPr>
                <w:bCs/>
                <w:sz w:val="20"/>
                <w:szCs w:val="20"/>
              </w:rPr>
              <w:t>е</w:t>
            </w:r>
            <w:r w:rsidRPr="002C17D5">
              <w:rPr>
                <w:bCs/>
                <w:sz w:val="20"/>
                <w:szCs w:val="20"/>
              </w:rPr>
              <w:t>сто;</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земельного участка в целях </w:t>
            </w:r>
            <w:r w:rsidRPr="002C17D5">
              <w:rPr>
                <w:bCs/>
                <w:sz w:val="20"/>
                <w:szCs w:val="20"/>
              </w:rPr>
              <w:lastRenderedPageBreak/>
              <w:t>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 4;</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lastRenderedPageBreak/>
              <w:t>Религиозное использование</w:t>
            </w:r>
          </w:p>
        </w:tc>
        <w:tc>
          <w:tcPr>
            <w:tcW w:w="336" w:type="pct"/>
            <w:shd w:val="clear" w:color="auto" w:fill="FFFFFF"/>
          </w:tcPr>
          <w:p w:rsidR="00655612" w:rsidRPr="002C17D5" w:rsidRDefault="00655612" w:rsidP="00655612">
            <w:pPr>
              <w:ind w:left="147"/>
              <w:rPr>
                <w:sz w:val="20"/>
                <w:szCs w:val="20"/>
              </w:rPr>
            </w:pPr>
            <w:r w:rsidRPr="002C17D5">
              <w:rPr>
                <w:sz w:val="20"/>
                <w:szCs w:val="20"/>
              </w:rPr>
              <w:t>3.7</w:t>
            </w:r>
          </w:p>
        </w:tc>
        <w:tc>
          <w:tcPr>
            <w:tcW w:w="1346" w:type="pct"/>
            <w:shd w:val="clear" w:color="auto" w:fill="FFFFFF"/>
          </w:tcPr>
          <w:p w:rsidR="00655612" w:rsidRPr="00E728E1" w:rsidRDefault="00E728E1" w:rsidP="00655612">
            <w:pPr>
              <w:numPr>
                <w:ilvl w:val="0"/>
                <w:numId w:val="28"/>
              </w:numPr>
              <w:autoSpaceDE w:val="0"/>
              <w:autoSpaceDN w:val="0"/>
              <w:adjustRightInd w:val="0"/>
              <w:ind w:left="504" w:right="57" w:hanging="425"/>
              <w:contextualSpacing/>
              <w:rPr>
                <w:bCs/>
              </w:rPr>
            </w:pPr>
            <w:r w:rsidRPr="00E728E1">
              <w:rPr>
                <w:sz w:val="22"/>
                <w:szCs w:val="22"/>
              </w:rPr>
              <w:t>размещение зданий и сооружений религиозного использования. С</w:t>
            </w:r>
            <w:r w:rsidRPr="00E728E1">
              <w:rPr>
                <w:sz w:val="22"/>
                <w:szCs w:val="22"/>
              </w:rPr>
              <w:t>о</w:t>
            </w:r>
            <w:r w:rsidRPr="00E728E1">
              <w:rPr>
                <w:sz w:val="22"/>
                <w:szCs w:val="22"/>
              </w:rPr>
              <w:t>держание данного вида разрешенн</w:t>
            </w:r>
            <w:r w:rsidRPr="00E728E1">
              <w:rPr>
                <w:sz w:val="22"/>
                <w:szCs w:val="22"/>
              </w:rPr>
              <w:t>о</w:t>
            </w:r>
            <w:r w:rsidRPr="00E728E1">
              <w:rPr>
                <w:sz w:val="22"/>
                <w:szCs w:val="22"/>
              </w:rPr>
              <w:t>го использования включает в себя содержание видов разрешенного и</w:t>
            </w:r>
            <w:r w:rsidRPr="00E728E1">
              <w:rPr>
                <w:sz w:val="22"/>
                <w:szCs w:val="22"/>
              </w:rPr>
              <w:t>с</w:t>
            </w:r>
            <w:r w:rsidRPr="00E728E1">
              <w:rPr>
                <w:sz w:val="22"/>
                <w:szCs w:val="22"/>
              </w:rPr>
              <w:t xml:space="preserve">пользования с </w:t>
            </w:r>
            <w:hyperlink w:anchor="Par256" w:tooltip="3.7.1" w:history="1">
              <w:r w:rsidRPr="00E728E1">
                <w:rPr>
                  <w:sz w:val="22"/>
                  <w:szCs w:val="22"/>
                </w:rPr>
                <w:t>кодами 3.7.1</w:t>
              </w:r>
            </w:hyperlink>
            <w:r w:rsidRPr="00E728E1">
              <w:rPr>
                <w:sz w:val="22"/>
                <w:szCs w:val="22"/>
              </w:rPr>
              <w:t xml:space="preserve"> - </w:t>
            </w:r>
            <w:hyperlink w:anchor="Par259" w:tooltip="3.7.2" w:history="1">
              <w:r w:rsidRPr="00E728E1">
                <w:rPr>
                  <w:sz w:val="22"/>
                  <w:szCs w:val="22"/>
                </w:rPr>
                <w:t>3.7.2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предельная высота объекта – 30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50 %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Связь</w:t>
            </w:r>
          </w:p>
        </w:tc>
        <w:tc>
          <w:tcPr>
            <w:tcW w:w="336" w:type="pct"/>
            <w:shd w:val="clear" w:color="auto" w:fill="FFFFFF"/>
          </w:tcPr>
          <w:p w:rsidR="00655612" w:rsidRPr="002C17D5" w:rsidRDefault="00655612" w:rsidP="00655612">
            <w:pPr>
              <w:ind w:left="147"/>
              <w:rPr>
                <w:sz w:val="20"/>
                <w:szCs w:val="20"/>
              </w:rPr>
            </w:pPr>
            <w:r w:rsidRPr="002C17D5">
              <w:rPr>
                <w:sz w:val="20"/>
                <w:szCs w:val="20"/>
              </w:rPr>
              <w:t>6.8</w:t>
            </w:r>
          </w:p>
        </w:tc>
        <w:tc>
          <w:tcPr>
            <w:tcW w:w="1346" w:type="pct"/>
            <w:shd w:val="clear" w:color="auto" w:fill="FFFFFF"/>
          </w:tcPr>
          <w:p w:rsidR="00655612" w:rsidRPr="00E728E1" w:rsidRDefault="00E728E1" w:rsidP="00655612">
            <w:pPr>
              <w:numPr>
                <w:ilvl w:val="0"/>
                <w:numId w:val="28"/>
              </w:numPr>
              <w:autoSpaceDE w:val="0"/>
              <w:autoSpaceDN w:val="0"/>
              <w:adjustRightInd w:val="0"/>
              <w:ind w:left="504" w:right="57" w:hanging="425"/>
              <w:contextualSpacing/>
              <w:rPr>
                <w:bCs/>
                <w:sz w:val="20"/>
                <w:szCs w:val="20"/>
              </w:rPr>
            </w:pPr>
            <w:r w:rsidRPr="00E728E1">
              <w:rPr>
                <w:sz w:val="20"/>
                <w:szCs w:val="20"/>
              </w:rPr>
              <w:t>размещение объектов связи, радиовещ</w:t>
            </w:r>
            <w:r w:rsidRPr="00E728E1">
              <w:rPr>
                <w:sz w:val="20"/>
                <w:szCs w:val="20"/>
              </w:rPr>
              <w:t>а</w:t>
            </w:r>
            <w:r w:rsidRPr="00E728E1">
              <w:rPr>
                <w:sz w:val="20"/>
                <w:szCs w:val="20"/>
              </w:rPr>
              <w:t>ния, телевидения, включая воздушные радиорелейные, надземные и подземные кабельные линии связи, линии радиоф</w:t>
            </w:r>
            <w:r w:rsidRPr="00E728E1">
              <w:rPr>
                <w:sz w:val="20"/>
                <w:szCs w:val="20"/>
              </w:rPr>
              <w:t>и</w:t>
            </w:r>
            <w:r w:rsidRPr="00E728E1">
              <w:rPr>
                <w:sz w:val="20"/>
                <w:szCs w:val="20"/>
              </w:rPr>
              <w:t>кации, антенные поля, усилительные пункты на кабельных линиях связи, и</w:t>
            </w:r>
            <w:r w:rsidRPr="00E728E1">
              <w:rPr>
                <w:sz w:val="20"/>
                <w:szCs w:val="20"/>
              </w:rPr>
              <w:t>н</w:t>
            </w:r>
            <w:r w:rsidRPr="00E728E1">
              <w:rPr>
                <w:sz w:val="20"/>
                <w:szCs w:val="20"/>
              </w:rPr>
              <w:t>фраструктуру спутниковой связи и тел</w:t>
            </w:r>
            <w:r w:rsidRPr="00E728E1">
              <w:rPr>
                <w:sz w:val="20"/>
                <w:szCs w:val="20"/>
              </w:rPr>
              <w:t>е</w:t>
            </w:r>
            <w:r w:rsidRPr="00E728E1">
              <w:rPr>
                <w:sz w:val="20"/>
                <w:szCs w:val="20"/>
              </w:rPr>
              <w:t>радиовещания, за исключением объе</w:t>
            </w:r>
            <w:r w:rsidRPr="00E728E1">
              <w:rPr>
                <w:sz w:val="20"/>
                <w:szCs w:val="20"/>
              </w:rPr>
              <w:t>к</w:t>
            </w:r>
            <w:r w:rsidRPr="00E728E1">
              <w:rPr>
                <w:sz w:val="20"/>
                <w:szCs w:val="20"/>
              </w:rPr>
              <w:t>тов связи, размещение которых пред</w:t>
            </w:r>
            <w:r w:rsidRPr="00E728E1">
              <w:rPr>
                <w:sz w:val="20"/>
                <w:szCs w:val="20"/>
              </w:rPr>
              <w:t>у</w:t>
            </w:r>
            <w:r w:rsidRPr="00E728E1">
              <w:rPr>
                <w:sz w:val="20"/>
                <w:szCs w:val="20"/>
              </w:rPr>
              <w:t>смотрено содержанием видов разреше</w:t>
            </w:r>
            <w:r w:rsidRPr="00E728E1">
              <w:rPr>
                <w:sz w:val="20"/>
                <w:szCs w:val="20"/>
              </w:rPr>
              <w:t>н</w:t>
            </w:r>
            <w:r w:rsidRPr="00E728E1">
              <w:rPr>
                <w:sz w:val="20"/>
                <w:szCs w:val="20"/>
              </w:rPr>
              <w:t xml:space="preserve">ного использования с </w:t>
            </w:r>
            <w:hyperlink w:anchor="Par192" w:tooltip="3.1.1" w:history="1">
              <w:r w:rsidRPr="00E728E1">
                <w:rPr>
                  <w:sz w:val="20"/>
                  <w:szCs w:val="20"/>
                </w:rPr>
                <w:t>кодами 3.1.1</w:t>
              </w:r>
            </w:hyperlink>
            <w:r w:rsidRPr="00E728E1">
              <w:rPr>
                <w:sz w:val="20"/>
                <w:szCs w:val="20"/>
              </w:rPr>
              <w:t xml:space="preserve">, </w:t>
            </w:r>
            <w:hyperlink w:anchor="Par209" w:tooltip="3.2.3" w:history="1">
              <w:r w:rsidRPr="00E728E1">
                <w:rPr>
                  <w:sz w:val="20"/>
                  <w:szCs w:val="20"/>
                </w:rPr>
                <w:t>3.2.3</w:t>
              </w:r>
            </w:hyperlink>
          </w:p>
        </w:tc>
        <w:tc>
          <w:tcPr>
            <w:tcW w:w="1965" w:type="pct"/>
            <w:gridSpan w:val="2"/>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размеры земельного участка и параметры стр</w:t>
            </w:r>
            <w:r w:rsidRPr="002C17D5">
              <w:rPr>
                <w:bCs/>
                <w:sz w:val="20"/>
                <w:szCs w:val="20"/>
              </w:rPr>
              <w:t>о</w:t>
            </w:r>
            <w:r w:rsidRPr="002C17D5">
              <w:rPr>
                <w:bCs/>
                <w:sz w:val="20"/>
                <w:szCs w:val="20"/>
              </w:rPr>
              <w:t>ительства определяются в соответствии с нормативами град</w:t>
            </w:r>
            <w:r w:rsidRPr="002C17D5">
              <w:rPr>
                <w:bCs/>
                <w:sz w:val="20"/>
                <w:szCs w:val="20"/>
              </w:rPr>
              <w:t>о</w:t>
            </w:r>
            <w:r w:rsidRPr="002C17D5">
              <w:rPr>
                <w:bCs/>
                <w:sz w:val="20"/>
                <w:szCs w:val="20"/>
              </w:rPr>
              <w:t>строительного проектирования,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в границах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shd w:val="clear" w:color="auto" w:fill="FFFFFF"/>
              <w:ind w:left="113"/>
              <w:contextualSpacing/>
              <w:rPr>
                <w:bCs/>
                <w:sz w:val="20"/>
                <w:szCs w:val="20"/>
              </w:rPr>
            </w:pPr>
            <w:r w:rsidRPr="002C17D5">
              <w:rPr>
                <w:sz w:val="20"/>
                <w:szCs w:val="20"/>
              </w:rPr>
              <w:t>Парки культуры и отдыха</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3.6.2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парков культуры и отдыха</w:t>
            </w:r>
          </w:p>
        </w:tc>
        <w:tc>
          <w:tcPr>
            <w:tcW w:w="1965" w:type="pct"/>
            <w:gridSpan w:val="2"/>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shd w:val="clear" w:color="auto" w:fill="FFFFFF"/>
              <w:ind w:left="113"/>
              <w:contextualSpacing/>
              <w:rPr>
                <w:bCs/>
                <w:sz w:val="20"/>
                <w:szCs w:val="20"/>
              </w:rPr>
            </w:pPr>
            <w:r w:rsidRPr="002C17D5">
              <w:rPr>
                <w:sz w:val="20"/>
                <w:szCs w:val="20"/>
              </w:rPr>
              <w:t>Цирки и зверинцы</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3.6.3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для размещения цирков, зверинцев, зоопа</w:t>
            </w:r>
            <w:r w:rsidRPr="002C17D5">
              <w:rPr>
                <w:bCs/>
                <w:sz w:val="20"/>
                <w:szCs w:val="20"/>
              </w:rPr>
              <w:t>р</w:t>
            </w:r>
            <w:r w:rsidRPr="002C17D5">
              <w:rPr>
                <w:bCs/>
                <w:sz w:val="20"/>
                <w:szCs w:val="20"/>
              </w:rPr>
              <w:t>ков, зоосадов, океанариумов и ос</w:t>
            </w:r>
            <w:r w:rsidRPr="002C17D5">
              <w:rPr>
                <w:bCs/>
                <w:sz w:val="20"/>
                <w:szCs w:val="20"/>
              </w:rPr>
              <w:t>у</w:t>
            </w:r>
            <w:r w:rsidRPr="002C17D5">
              <w:rPr>
                <w:bCs/>
                <w:sz w:val="20"/>
                <w:szCs w:val="20"/>
              </w:rPr>
              <w:t>ществления сопутствующих видов де</w:t>
            </w:r>
            <w:r w:rsidRPr="002C17D5">
              <w:rPr>
                <w:bCs/>
                <w:sz w:val="20"/>
                <w:szCs w:val="20"/>
              </w:rPr>
              <w:t>я</w:t>
            </w:r>
            <w:r w:rsidRPr="002C17D5">
              <w:rPr>
                <w:bCs/>
                <w:sz w:val="20"/>
                <w:szCs w:val="20"/>
              </w:rPr>
              <w:t>тельности по содержанию диких живо</w:t>
            </w:r>
            <w:r w:rsidRPr="002C17D5">
              <w:rPr>
                <w:bCs/>
                <w:sz w:val="20"/>
                <w:szCs w:val="20"/>
              </w:rPr>
              <w:t>т</w:t>
            </w:r>
            <w:r w:rsidRPr="002C17D5">
              <w:rPr>
                <w:bCs/>
                <w:sz w:val="20"/>
                <w:szCs w:val="20"/>
              </w:rPr>
              <w:lastRenderedPageBreak/>
              <w:t>ных в неволе</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 xml:space="preserve">минимальные отступы от границ земельного участка в целях определения места допустимого размещения объекта – не </w:t>
            </w:r>
            <w:r w:rsidRPr="002C17D5">
              <w:rPr>
                <w:bCs/>
                <w:sz w:val="20"/>
                <w:szCs w:val="20"/>
              </w:rPr>
              <w:lastRenderedPageBreak/>
              <w:t>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shd w:val="clear" w:color="auto" w:fill="FFFFFF"/>
              <w:ind w:left="113"/>
              <w:contextualSpacing/>
              <w:rPr>
                <w:sz w:val="20"/>
                <w:szCs w:val="20"/>
              </w:rPr>
            </w:pPr>
            <w:r w:rsidRPr="002C17D5">
              <w:rPr>
                <w:sz w:val="20"/>
                <w:szCs w:val="20"/>
              </w:rPr>
              <w:lastRenderedPageBreak/>
              <w:t>Религиозное использование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3.7</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рел</w:t>
            </w:r>
            <w:r w:rsidRPr="002C17D5">
              <w:rPr>
                <w:bCs/>
                <w:sz w:val="20"/>
                <w:szCs w:val="20"/>
              </w:rPr>
              <w:t>и</w:t>
            </w:r>
            <w:r w:rsidRPr="002C17D5">
              <w:rPr>
                <w:bCs/>
                <w:sz w:val="20"/>
                <w:szCs w:val="20"/>
              </w:rPr>
              <w:t>гиозного использования;</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содержание данного вида разрешенного использования включает в себя соде</w:t>
            </w:r>
            <w:r w:rsidRPr="002C17D5">
              <w:rPr>
                <w:bCs/>
                <w:sz w:val="20"/>
                <w:szCs w:val="20"/>
              </w:rPr>
              <w:t>р</w:t>
            </w:r>
            <w:r w:rsidRPr="002C17D5">
              <w:rPr>
                <w:bCs/>
                <w:sz w:val="20"/>
                <w:szCs w:val="20"/>
              </w:rPr>
              <w:t>жание видов разрешенного использов</w:t>
            </w:r>
            <w:r w:rsidRPr="002C17D5">
              <w:rPr>
                <w:bCs/>
                <w:sz w:val="20"/>
                <w:szCs w:val="20"/>
              </w:rPr>
              <w:t>а</w:t>
            </w:r>
            <w:r w:rsidRPr="002C17D5">
              <w:rPr>
                <w:bCs/>
                <w:sz w:val="20"/>
                <w:szCs w:val="20"/>
              </w:rPr>
              <w:t>ния с </w:t>
            </w:r>
            <w:hyperlink r:id="rId42" w:anchor="dst209" w:history="1">
              <w:r w:rsidRPr="002C17D5">
                <w:rPr>
                  <w:bCs/>
                  <w:sz w:val="20"/>
                  <w:szCs w:val="20"/>
                </w:rPr>
                <w:t xml:space="preserve">кодами </w:t>
              </w:r>
              <w:r w:rsidRPr="002C17D5">
                <w:rPr>
                  <w:bCs/>
                  <w:sz w:val="20"/>
                  <w:szCs w:val="20"/>
                </w:rPr>
                <w:br/>
                <w:t>3.7.1</w:t>
              </w:r>
            </w:hyperlink>
            <w:r w:rsidRPr="002C17D5">
              <w:rPr>
                <w:bCs/>
                <w:sz w:val="20"/>
                <w:szCs w:val="20"/>
              </w:rPr>
              <w:t> – </w:t>
            </w:r>
            <w:hyperlink r:id="rId43" w:anchor="dst212" w:history="1">
              <w:r w:rsidRPr="002C17D5">
                <w:rPr>
                  <w:bCs/>
                  <w:sz w:val="20"/>
                  <w:szCs w:val="20"/>
                </w:rPr>
                <w:t>3.7.2</w:t>
              </w:r>
            </w:hyperlink>
          </w:p>
        </w:tc>
        <w:tc>
          <w:tcPr>
            <w:tcW w:w="1965" w:type="pct"/>
            <w:gridSpan w:val="2"/>
            <w:shd w:val="clear" w:color="auto" w:fill="FFFFFF"/>
          </w:tcPr>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shd w:val="clear" w:color="auto" w:fill="FFFFFF"/>
              <w:ind w:left="113"/>
              <w:contextualSpacing/>
              <w:rPr>
                <w:sz w:val="20"/>
                <w:szCs w:val="20"/>
              </w:rPr>
            </w:pPr>
            <w:r w:rsidRPr="002C17D5">
              <w:rPr>
                <w:sz w:val="20"/>
                <w:szCs w:val="20"/>
              </w:rPr>
              <w:t>Осуществление религиозных обрядов</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3.7.1</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и сооружений, предназначенных для совершения рел</w:t>
            </w:r>
            <w:r w:rsidRPr="002C17D5">
              <w:rPr>
                <w:bCs/>
                <w:sz w:val="20"/>
                <w:szCs w:val="20"/>
              </w:rPr>
              <w:t>и</w:t>
            </w:r>
            <w:r w:rsidRPr="002C17D5">
              <w:rPr>
                <w:bCs/>
                <w:sz w:val="20"/>
                <w:szCs w:val="20"/>
              </w:rPr>
              <w:t>гиозных обрядов и церемоний (в том числе церкви, соборы, храмы, часовни, мечети, молельные дома, синагоги)</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земельных участков в целях 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5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максимальная высота объекта – </w:t>
            </w:r>
            <w:r w:rsidRPr="002C17D5">
              <w:rPr>
                <w:bCs/>
                <w:sz w:val="20"/>
                <w:szCs w:val="20"/>
              </w:rPr>
              <w:br/>
              <w:t>30 м;</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в границах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70 %</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shd w:val="clear" w:color="auto" w:fill="FFFFFF"/>
              <w:ind w:left="113"/>
              <w:contextualSpacing/>
              <w:rPr>
                <w:bCs/>
                <w:sz w:val="20"/>
                <w:szCs w:val="20"/>
              </w:rPr>
            </w:pPr>
            <w:r w:rsidRPr="002C17D5">
              <w:rPr>
                <w:sz w:val="20"/>
                <w:szCs w:val="20"/>
              </w:rPr>
              <w:t>Религиозное управление и образование</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3.7.2</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зданий, предназначенных для постоянного местонахождения д</w:t>
            </w:r>
            <w:r w:rsidRPr="002C17D5">
              <w:rPr>
                <w:bCs/>
                <w:sz w:val="20"/>
                <w:szCs w:val="20"/>
              </w:rPr>
              <w:t>у</w:t>
            </w:r>
            <w:r w:rsidRPr="002C17D5">
              <w:rPr>
                <w:bCs/>
                <w:sz w:val="20"/>
                <w:szCs w:val="20"/>
              </w:rPr>
              <w:t>ховных лиц, паломников и послушников в связи с осуществлением ими религ</w:t>
            </w:r>
            <w:r w:rsidRPr="002C17D5">
              <w:rPr>
                <w:bCs/>
                <w:sz w:val="20"/>
                <w:szCs w:val="20"/>
              </w:rPr>
              <w:t>и</w:t>
            </w:r>
            <w:r w:rsidRPr="002C17D5">
              <w:rPr>
                <w:bCs/>
                <w:sz w:val="20"/>
                <w:szCs w:val="20"/>
              </w:rPr>
              <w:t>озной службы, а также для осуществл</w:t>
            </w:r>
            <w:r w:rsidRPr="002C17D5">
              <w:rPr>
                <w:bCs/>
                <w:sz w:val="20"/>
                <w:szCs w:val="20"/>
              </w:rPr>
              <w:t>е</w:t>
            </w:r>
            <w:r w:rsidRPr="002C17D5">
              <w:rPr>
                <w:bCs/>
                <w:sz w:val="20"/>
                <w:szCs w:val="20"/>
              </w:rPr>
              <w:t>ния благотворительной и религиозной образовательной деятельности (мон</w:t>
            </w:r>
            <w:r w:rsidRPr="002C17D5">
              <w:rPr>
                <w:bCs/>
                <w:sz w:val="20"/>
                <w:szCs w:val="20"/>
              </w:rPr>
              <w:t>а</w:t>
            </w:r>
            <w:r w:rsidRPr="002C17D5">
              <w:rPr>
                <w:bCs/>
                <w:sz w:val="20"/>
                <w:szCs w:val="20"/>
              </w:rPr>
              <w:lastRenderedPageBreak/>
              <w:t>стыри, скиты, дома священнослужит</w:t>
            </w:r>
            <w:r w:rsidRPr="002C17D5">
              <w:rPr>
                <w:bCs/>
                <w:sz w:val="20"/>
                <w:szCs w:val="20"/>
              </w:rPr>
              <w:t>е</w:t>
            </w:r>
            <w:r w:rsidRPr="002C17D5">
              <w:rPr>
                <w:bCs/>
                <w:sz w:val="20"/>
                <w:szCs w:val="20"/>
              </w:rPr>
              <w:t>лей, воскресные и религиозные школы, семинарии, духовные училища)</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определяются в соответствии с техническими регламентами по заданию на проектирование;</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lastRenderedPageBreak/>
              <w:t>новлению;</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lastRenderedPageBreak/>
              <w:t>Площадки для занятий спортом</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5.1.3</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площадок для занятия спо</w:t>
            </w:r>
            <w:r w:rsidRPr="002C17D5">
              <w:rPr>
                <w:bCs/>
                <w:sz w:val="20"/>
                <w:szCs w:val="20"/>
              </w:rPr>
              <w:t>р</w:t>
            </w:r>
            <w:r w:rsidRPr="002C17D5">
              <w:rPr>
                <w:bCs/>
                <w:sz w:val="20"/>
                <w:szCs w:val="20"/>
              </w:rPr>
              <w:t>том и физкультурой на открытом возд</w:t>
            </w:r>
            <w:r w:rsidRPr="002C17D5">
              <w:rPr>
                <w:bCs/>
                <w:sz w:val="20"/>
                <w:szCs w:val="20"/>
              </w:rPr>
              <w:t>у</w:t>
            </w:r>
            <w:r w:rsidRPr="002C17D5">
              <w:rPr>
                <w:bCs/>
                <w:sz w:val="20"/>
                <w:szCs w:val="20"/>
              </w:rPr>
              <w:t>хе (физкультурные площадки, беговые дорожки, поля для спортивной игры)</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предельные размеры земельных участков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Оборудованные площадки для занятий спо</w:t>
            </w:r>
            <w:r w:rsidRPr="002C17D5">
              <w:rPr>
                <w:sz w:val="20"/>
                <w:szCs w:val="20"/>
              </w:rPr>
              <w:t>р</w:t>
            </w:r>
            <w:r w:rsidRPr="002C17D5">
              <w:rPr>
                <w:sz w:val="20"/>
                <w:szCs w:val="20"/>
              </w:rPr>
              <w:t>том</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5.1.4</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размер земельного участка – не подлежит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минимальный размер земельного участка – 40 кв.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земельных участков в целях 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C17D5">
              <w:rPr>
                <w:bCs/>
                <w:sz w:val="20"/>
                <w:szCs w:val="20"/>
              </w:rPr>
              <w:br/>
              <w:t xml:space="preserve">1 м;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до конька – 16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3;</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80 %;</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иные показатели: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высота ограждения земельных участков не более – 1,8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высота ограждение палисадника не более – 1,5 м</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t>Служебные гаражи</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4.9</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размещение постоянных или временных гаражей, стоянок для хранения служе</w:t>
            </w:r>
            <w:r w:rsidRPr="002C17D5">
              <w:rPr>
                <w:bCs/>
                <w:sz w:val="20"/>
                <w:szCs w:val="20"/>
              </w:rPr>
              <w:t>б</w:t>
            </w:r>
            <w:r w:rsidRPr="002C17D5">
              <w:rPr>
                <w:bCs/>
                <w:sz w:val="20"/>
                <w:szCs w:val="20"/>
              </w:rPr>
              <w:t xml:space="preserve">ного автотранспорта, используемого в </w:t>
            </w:r>
            <w:r w:rsidRPr="002C17D5">
              <w:rPr>
                <w:bCs/>
                <w:sz w:val="20"/>
                <w:szCs w:val="20"/>
              </w:rPr>
              <w:lastRenderedPageBreak/>
              <w:t>целях осуществления видов деятельн</w:t>
            </w:r>
            <w:r w:rsidRPr="002C17D5">
              <w:rPr>
                <w:bCs/>
                <w:sz w:val="20"/>
                <w:szCs w:val="20"/>
              </w:rPr>
              <w:t>о</w:t>
            </w:r>
            <w:r w:rsidRPr="002C17D5">
              <w:rPr>
                <w:bCs/>
                <w:sz w:val="20"/>
                <w:szCs w:val="20"/>
              </w:rPr>
              <w:t>сти, предусмотренных видами разр</w:t>
            </w:r>
            <w:r w:rsidRPr="002C17D5">
              <w:rPr>
                <w:bCs/>
                <w:sz w:val="20"/>
                <w:szCs w:val="20"/>
              </w:rPr>
              <w:t>е</w:t>
            </w:r>
            <w:r w:rsidRPr="002C17D5">
              <w:rPr>
                <w:bCs/>
                <w:sz w:val="20"/>
                <w:szCs w:val="20"/>
              </w:rPr>
              <w:t>шенного использования с </w:t>
            </w:r>
            <w:hyperlink r:id="rId44" w:anchor="dst100101" w:history="1">
              <w:r w:rsidRPr="002C17D5">
                <w:rPr>
                  <w:bCs/>
                  <w:sz w:val="20"/>
                  <w:szCs w:val="20"/>
                </w:rPr>
                <w:t>кодами 3.0</w:t>
              </w:r>
            </w:hyperlink>
            <w:r w:rsidRPr="002C17D5">
              <w:rPr>
                <w:bCs/>
                <w:sz w:val="20"/>
                <w:szCs w:val="20"/>
              </w:rPr>
              <w:t>, </w:t>
            </w:r>
            <w:hyperlink r:id="rId45" w:anchor="dst100134" w:history="1">
              <w:r w:rsidRPr="002C17D5">
                <w:rPr>
                  <w:bCs/>
                  <w:sz w:val="20"/>
                  <w:szCs w:val="20"/>
                </w:rPr>
                <w:t>4.0</w:t>
              </w:r>
            </w:hyperlink>
            <w:r w:rsidRPr="002C17D5">
              <w:rPr>
                <w:bCs/>
                <w:sz w:val="20"/>
                <w:szCs w:val="20"/>
              </w:rPr>
              <w:t>, а также для стоянки и хранения транспортных средств общего пользов</w:t>
            </w:r>
            <w:r w:rsidRPr="002C17D5">
              <w:rPr>
                <w:bCs/>
                <w:sz w:val="20"/>
                <w:szCs w:val="20"/>
              </w:rPr>
              <w:t>а</w:t>
            </w:r>
            <w:r w:rsidRPr="002C17D5">
              <w:rPr>
                <w:bCs/>
                <w:sz w:val="20"/>
                <w:szCs w:val="20"/>
              </w:rPr>
              <w:t>ния, в том числе в депо</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определяются в соответствии с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земельных участков в целях </w:t>
            </w:r>
            <w:r w:rsidRPr="002C17D5">
              <w:rPr>
                <w:bCs/>
                <w:sz w:val="20"/>
                <w:szCs w:val="20"/>
              </w:rPr>
              <w:lastRenderedPageBreak/>
              <w:t>определения допустимого размещения зданий, строений, с</w:t>
            </w:r>
            <w:r w:rsidRPr="002C17D5">
              <w:rPr>
                <w:bCs/>
                <w:sz w:val="20"/>
                <w:szCs w:val="20"/>
              </w:rPr>
              <w:t>о</w:t>
            </w:r>
            <w:r w:rsidRPr="002C17D5">
              <w:rPr>
                <w:bCs/>
                <w:sz w:val="20"/>
                <w:szCs w:val="20"/>
              </w:rPr>
              <w:t>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0,5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предельное количество этажей или предельная высота зданий, строений, сооружений:</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максимальное количество этажей – 1;</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13"/>
              <w:rPr>
                <w:sz w:val="20"/>
                <w:szCs w:val="20"/>
              </w:rPr>
            </w:pPr>
            <w:r w:rsidRPr="002C17D5">
              <w:rPr>
                <w:sz w:val="20"/>
                <w:szCs w:val="20"/>
              </w:rPr>
              <w:lastRenderedPageBreak/>
              <w:t>Отдых (рекреация)</w:t>
            </w:r>
          </w:p>
        </w:tc>
        <w:tc>
          <w:tcPr>
            <w:tcW w:w="336" w:type="pct"/>
            <w:shd w:val="clear" w:color="auto" w:fill="FFFFFF"/>
          </w:tcPr>
          <w:p w:rsidR="00655612" w:rsidRPr="002C17D5" w:rsidRDefault="00655612" w:rsidP="00655612">
            <w:pPr>
              <w:ind w:left="82" w:right="59"/>
              <w:contextualSpacing/>
              <w:rPr>
                <w:bCs/>
                <w:sz w:val="20"/>
                <w:szCs w:val="20"/>
              </w:rPr>
            </w:pPr>
            <w:r w:rsidRPr="002C17D5">
              <w:rPr>
                <w:bCs/>
                <w:sz w:val="20"/>
                <w:szCs w:val="20"/>
              </w:rPr>
              <w:t>5.0</w:t>
            </w:r>
          </w:p>
        </w:tc>
        <w:tc>
          <w:tcPr>
            <w:tcW w:w="1346" w:type="pct"/>
            <w:shd w:val="clear" w:color="auto" w:fill="FFFFFF"/>
          </w:tcPr>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обустройство мест для занятия спортом, физической культурой, пешими или верховыми прогулками, отдыха и т</w:t>
            </w:r>
            <w:r w:rsidRPr="002C17D5">
              <w:rPr>
                <w:bCs/>
                <w:sz w:val="20"/>
                <w:szCs w:val="20"/>
              </w:rPr>
              <w:t>у</w:t>
            </w:r>
            <w:r w:rsidRPr="002C17D5">
              <w:rPr>
                <w:bCs/>
                <w:sz w:val="20"/>
                <w:szCs w:val="20"/>
              </w:rPr>
              <w:t>ризма, наблюдения за природой, пикн</w:t>
            </w:r>
            <w:r w:rsidRPr="002C17D5">
              <w:rPr>
                <w:bCs/>
                <w:sz w:val="20"/>
                <w:szCs w:val="20"/>
              </w:rPr>
              <w:t>и</w:t>
            </w:r>
            <w:r w:rsidRPr="002C17D5">
              <w:rPr>
                <w:bCs/>
                <w:sz w:val="20"/>
                <w:szCs w:val="20"/>
              </w:rPr>
              <w:t>ков, охоты, рыбалки и иной деятельн</w:t>
            </w:r>
            <w:r w:rsidRPr="002C17D5">
              <w:rPr>
                <w:bCs/>
                <w:sz w:val="20"/>
                <w:szCs w:val="20"/>
              </w:rPr>
              <w:t>о</w:t>
            </w:r>
            <w:r w:rsidRPr="002C17D5">
              <w:rPr>
                <w:bCs/>
                <w:sz w:val="20"/>
                <w:szCs w:val="20"/>
              </w:rPr>
              <w:t>сти;</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создание и уход за городскими лесами, скверами, прудами, озерами, водохран</w:t>
            </w:r>
            <w:r w:rsidRPr="002C17D5">
              <w:rPr>
                <w:bCs/>
                <w:sz w:val="20"/>
                <w:szCs w:val="20"/>
              </w:rPr>
              <w:t>и</w:t>
            </w:r>
            <w:r w:rsidRPr="002C17D5">
              <w:rPr>
                <w:bCs/>
                <w:sz w:val="20"/>
                <w:szCs w:val="20"/>
              </w:rPr>
              <w:t>лищами, пляжами, а также обустройство мест отдыха в них;</w:t>
            </w:r>
          </w:p>
          <w:p w:rsidR="00655612" w:rsidRPr="002C17D5" w:rsidRDefault="00655612" w:rsidP="00655612">
            <w:pPr>
              <w:numPr>
                <w:ilvl w:val="0"/>
                <w:numId w:val="28"/>
              </w:numPr>
              <w:shd w:val="clear" w:color="auto" w:fill="FFFFFF"/>
              <w:ind w:left="504" w:right="57" w:hanging="425"/>
              <w:contextualSpacing/>
              <w:rPr>
                <w:bCs/>
                <w:sz w:val="20"/>
                <w:szCs w:val="20"/>
              </w:rPr>
            </w:pPr>
            <w:r w:rsidRPr="002C17D5">
              <w:rPr>
                <w:bCs/>
                <w:sz w:val="20"/>
                <w:szCs w:val="20"/>
              </w:rPr>
              <w:t>содержание данного вида разрешенного использования включает в себя соде</w:t>
            </w:r>
            <w:r w:rsidRPr="002C17D5">
              <w:rPr>
                <w:bCs/>
                <w:sz w:val="20"/>
                <w:szCs w:val="20"/>
              </w:rPr>
              <w:t>р</w:t>
            </w:r>
            <w:r w:rsidRPr="002C17D5">
              <w:rPr>
                <w:bCs/>
                <w:sz w:val="20"/>
                <w:szCs w:val="20"/>
              </w:rPr>
              <w:t>жание видов разрешенного использов</w:t>
            </w:r>
            <w:r w:rsidRPr="002C17D5">
              <w:rPr>
                <w:bCs/>
                <w:sz w:val="20"/>
                <w:szCs w:val="20"/>
              </w:rPr>
              <w:t>а</w:t>
            </w:r>
            <w:r w:rsidRPr="002C17D5">
              <w:rPr>
                <w:bCs/>
                <w:sz w:val="20"/>
                <w:szCs w:val="20"/>
              </w:rPr>
              <w:t>ния с </w:t>
            </w:r>
            <w:hyperlink r:id="rId46" w:anchor="dst100165" w:history="1">
              <w:r w:rsidRPr="002C17D5">
                <w:rPr>
                  <w:bCs/>
                  <w:sz w:val="20"/>
                  <w:szCs w:val="20"/>
                </w:rPr>
                <w:t>кодами 5.1</w:t>
              </w:r>
            </w:hyperlink>
            <w:r w:rsidRPr="002C17D5">
              <w:rPr>
                <w:bCs/>
                <w:sz w:val="20"/>
                <w:szCs w:val="20"/>
              </w:rPr>
              <w:t> – </w:t>
            </w:r>
            <w:hyperlink r:id="rId47" w:anchor="dst100177" w:history="1">
              <w:r w:rsidRPr="002C17D5">
                <w:rPr>
                  <w:bCs/>
                  <w:sz w:val="20"/>
                  <w:szCs w:val="20"/>
                </w:rPr>
                <w:t>5.5</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и параметры стр</w:t>
            </w:r>
            <w:r w:rsidRPr="002C17D5">
              <w:rPr>
                <w:bCs/>
                <w:sz w:val="20"/>
                <w:szCs w:val="20"/>
              </w:rPr>
              <w:t>о</w:t>
            </w:r>
            <w:r w:rsidRPr="002C17D5">
              <w:rPr>
                <w:bCs/>
                <w:sz w:val="20"/>
                <w:szCs w:val="20"/>
              </w:rPr>
              <w:t>ительства определяются в соответствии с нормативами град</w:t>
            </w:r>
            <w:r w:rsidRPr="002C17D5">
              <w:rPr>
                <w:bCs/>
                <w:sz w:val="20"/>
                <w:szCs w:val="20"/>
              </w:rPr>
              <w:t>о</w:t>
            </w:r>
            <w:r w:rsidRPr="002C17D5">
              <w:rPr>
                <w:bCs/>
                <w:sz w:val="20"/>
                <w:szCs w:val="20"/>
              </w:rPr>
              <w:t>строительного проектирования,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5000" w:type="pct"/>
            <w:gridSpan w:val="5"/>
            <w:shd w:val="clear" w:color="auto" w:fill="FFFFFF"/>
          </w:tcPr>
          <w:p w:rsidR="00655612" w:rsidRPr="002C17D5" w:rsidRDefault="00655612" w:rsidP="00655612">
            <w:pPr>
              <w:autoSpaceDE w:val="0"/>
              <w:autoSpaceDN w:val="0"/>
              <w:adjustRightInd w:val="0"/>
              <w:ind w:right="59"/>
              <w:contextualSpacing/>
              <w:rPr>
                <w:b/>
                <w:bCs/>
                <w:i/>
                <w:sz w:val="20"/>
                <w:szCs w:val="20"/>
              </w:rPr>
            </w:pPr>
            <w:r w:rsidRPr="002C17D5">
              <w:rPr>
                <w:b/>
                <w:i/>
                <w:sz w:val="20"/>
                <w:szCs w:val="20"/>
              </w:rPr>
              <w:t>Вспомогательные виды разрешенного использования</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CC24AA" w:rsidP="00655612">
            <w:pPr>
              <w:autoSpaceDE w:val="0"/>
              <w:autoSpaceDN w:val="0"/>
              <w:adjustRightInd w:val="0"/>
              <w:ind w:left="147"/>
              <w:rPr>
                <w:sz w:val="20"/>
                <w:szCs w:val="20"/>
              </w:rPr>
            </w:pPr>
            <w:r>
              <w:rPr>
                <w:sz w:val="20"/>
                <w:szCs w:val="20"/>
              </w:rPr>
              <w:t>Служебные гаражи</w:t>
            </w:r>
          </w:p>
        </w:tc>
        <w:tc>
          <w:tcPr>
            <w:tcW w:w="336" w:type="pct"/>
            <w:shd w:val="clear" w:color="auto" w:fill="FFFFFF"/>
          </w:tcPr>
          <w:p w:rsidR="00655612" w:rsidRPr="002C17D5" w:rsidRDefault="00655612" w:rsidP="00655612">
            <w:pPr>
              <w:ind w:left="147"/>
              <w:rPr>
                <w:sz w:val="20"/>
                <w:szCs w:val="20"/>
              </w:rPr>
            </w:pPr>
            <w:r w:rsidRPr="002C17D5">
              <w:rPr>
                <w:sz w:val="20"/>
                <w:szCs w:val="20"/>
              </w:rPr>
              <w:t>4.9</w:t>
            </w:r>
          </w:p>
        </w:tc>
        <w:tc>
          <w:tcPr>
            <w:tcW w:w="1346" w:type="pct"/>
            <w:shd w:val="clear" w:color="auto" w:fill="FFFFFF"/>
          </w:tcPr>
          <w:p w:rsidR="00655612" w:rsidRPr="00CC24AA" w:rsidRDefault="00CC24AA" w:rsidP="00655612">
            <w:pPr>
              <w:numPr>
                <w:ilvl w:val="0"/>
                <w:numId w:val="28"/>
              </w:numPr>
              <w:autoSpaceDE w:val="0"/>
              <w:autoSpaceDN w:val="0"/>
              <w:adjustRightInd w:val="0"/>
              <w:ind w:left="504" w:right="57" w:hanging="425"/>
              <w:contextualSpacing/>
              <w:rPr>
                <w:bCs/>
                <w:sz w:val="20"/>
                <w:szCs w:val="20"/>
              </w:rPr>
            </w:pPr>
            <w:r w:rsidRPr="00CC24AA">
              <w:rPr>
                <w:sz w:val="20"/>
                <w:szCs w:val="20"/>
              </w:rPr>
              <w:t>размещение постоянных или временных гаражей, стоянок для хранения служе</w:t>
            </w:r>
            <w:r w:rsidRPr="00CC24AA">
              <w:rPr>
                <w:sz w:val="20"/>
                <w:szCs w:val="20"/>
              </w:rPr>
              <w:t>б</w:t>
            </w:r>
            <w:r w:rsidRPr="00CC24AA">
              <w:rPr>
                <w:sz w:val="20"/>
                <w:szCs w:val="20"/>
              </w:rPr>
              <w:t>ного автотранспорта, используемого в целях осуществления видов деятельн</w:t>
            </w:r>
            <w:r w:rsidRPr="00CC24AA">
              <w:rPr>
                <w:sz w:val="20"/>
                <w:szCs w:val="20"/>
              </w:rPr>
              <w:t>о</w:t>
            </w:r>
            <w:r w:rsidRPr="00CC24AA">
              <w:rPr>
                <w:sz w:val="20"/>
                <w:szCs w:val="20"/>
              </w:rPr>
              <w:t>сти, предусмотренных видами разр</w:t>
            </w:r>
            <w:r w:rsidRPr="00CC24AA">
              <w:rPr>
                <w:sz w:val="20"/>
                <w:szCs w:val="20"/>
              </w:rPr>
              <w:t>е</w:t>
            </w:r>
            <w:r w:rsidRPr="00CC24AA">
              <w:rPr>
                <w:sz w:val="20"/>
                <w:szCs w:val="20"/>
              </w:rPr>
              <w:t xml:space="preserve">шенного использования с </w:t>
            </w:r>
            <w:hyperlink w:anchor="Par186" w:tooltip="3.0" w:history="1">
              <w:r w:rsidRPr="00CC24AA">
                <w:rPr>
                  <w:sz w:val="20"/>
                  <w:szCs w:val="20"/>
                </w:rPr>
                <w:t>кодами 3.0</w:t>
              </w:r>
            </w:hyperlink>
            <w:r w:rsidRPr="00CC24AA">
              <w:rPr>
                <w:sz w:val="20"/>
                <w:szCs w:val="20"/>
              </w:rPr>
              <w:t xml:space="preserve">, </w:t>
            </w:r>
            <w:hyperlink w:anchor="Par294" w:tooltip="4.0" w:history="1">
              <w:r w:rsidRPr="00CC24AA">
                <w:rPr>
                  <w:sz w:val="20"/>
                  <w:szCs w:val="20"/>
                </w:rPr>
                <w:t>4.0</w:t>
              </w:r>
            </w:hyperlink>
            <w:r w:rsidRPr="00CC24AA">
              <w:rPr>
                <w:sz w:val="20"/>
                <w:szCs w:val="20"/>
              </w:rPr>
              <w:t>, а также для стоянки и хранения транспортных средств общего пользов</w:t>
            </w:r>
            <w:r w:rsidRPr="00CC24AA">
              <w:rPr>
                <w:sz w:val="20"/>
                <w:szCs w:val="20"/>
              </w:rPr>
              <w:t>а</w:t>
            </w:r>
            <w:r w:rsidRPr="00CC24AA">
              <w:rPr>
                <w:sz w:val="20"/>
                <w:szCs w:val="20"/>
              </w:rPr>
              <w:t>ния, в том числе в депо</w:t>
            </w:r>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определяются в соответствии с техническими регламентами;</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0,5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предельная высота объекта – 3 м;</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 – не подлежит установлению</w:t>
            </w:r>
          </w:p>
        </w:tc>
      </w:tr>
      <w:tr w:rsidR="00655612" w:rsidRPr="002C17D5" w:rsidTr="00735EE4">
        <w:tblPrEx>
          <w:tblBorders>
            <w:bottom w:val="single" w:sz="4" w:space="0" w:color="auto"/>
          </w:tblBorders>
        </w:tblPrEx>
        <w:trPr>
          <w:trHeight w:val="20"/>
          <w:jc w:val="center"/>
        </w:trPr>
        <w:tc>
          <w:tcPr>
            <w:tcW w:w="1353" w:type="pct"/>
            <w:shd w:val="clear" w:color="auto" w:fill="FFFFFF"/>
          </w:tcPr>
          <w:p w:rsidR="00655612" w:rsidRPr="002C17D5" w:rsidRDefault="00655612" w:rsidP="00655612">
            <w:pPr>
              <w:autoSpaceDE w:val="0"/>
              <w:autoSpaceDN w:val="0"/>
              <w:adjustRightInd w:val="0"/>
              <w:ind w:left="147"/>
              <w:rPr>
                <w:sz w:val="20"/>
                <w:szCs w:val="20"/>
              </w:rPr>
            </w:pPr>
            <w:r w:rsidRPr="002C17D5">
              <w:rPr>
                <w:sz w:val="20"/>
                <w:szCs w:val="20"/>
              </w:rPr>
              <w:t xml:space="preserve">Коммунальное обслуживание </w:t>
            </w:r>
          </w:p>
        </w:tc>
        <w:tc>
          <w:tcPr>
            <w:tcW w:w="336" w:type="pct"/>
            <w:shd w:val="clear" w:color="auto" w:fill="FFFFFF"/>
          </w:tcPr>
          <w:p w:rsidR="00655612" w:rsidRPr="002C17D5" w:rsidRDefault="00655612" w:rsidP="00655612">
            <w:pPr>
              <w:ind w:left="147"/>
              <w:rPr>
                <w:sz w:val="20"/>
                <w:szCs w:val="20"/>
              </w:rPr>
            </w:pPr>
            <w:r w:rsidRPr="002C17D5">
              <w:rPr>
                <w:sz w:val="20"/>
                <w:szCs w:val="20"/>
              </w:rPr>
              <w:t>3.1</w:t>
            </w:r>
          </w:p>
        </w:tc>
        <w:tc>
          <w:tcPr>
            <w:tcW w:w="1346" w:type="pct"/>
            <w:shd w:val="clear" w:color="auto" w:fill="FFFFFF"/>
          </w:tcPr>
          <w:p w:rsidR="00655612" w:rsidRPr="00CC24AA" w:rsidRDefault="00CC24AA" w:rsidP="00655612">
            <w:pPr>
              <w:numPr>
                <w:ilvl w:val="0"/>
                <w:numId w:val="28"/>
              </w:numPr>
              <w:autoSpaceDE w:val="0"/>
              <w:autoSpaceDN w:val="0"/>
              <w:adjustRightInd w:val="0"/>
              <w:ind w:left="504" w:right="57" w:hanging="425"/>
              <w:contextualSpacing/>
              <w:rPr>
                <w:bCs/>
                <w:sz w:val="20"/>
                <w:szCs w:val="20"/>
              </w:rPr>
            </w:pPr>
            <w:r w:rsidRPr="00CC24AA">
              <w:rPr>
                <w:sz w:val="20"/>
                <w:szCs w:val="20"/>
              </w:rPr>
              <w:t>размещение зданий и сооружений в ц</w:t>
            </w:r>
            <w:r w:rsidRPr="00CC24AA">
              <w:rPr>
                <w:sz w:val="20"/>
                <w:szCs w:val="20"/>
              </w:rPr>
              <w:t>е</w:t>
            </w:r>
            <w:r w:rsidRPr="00CC24AA">
              <w:rPr>
                <w:sz w:val="20"/>
                <w:szCs w:val="20"/>
              </w:rPr>
              <w:t>лях обеспечения физических и юрид</w:t>
            </w:r>
            <w:r w:rsidRPr="00CC24AA">
              <w:rPr>
                <w:sz w:val="20"/>
                <w:szCs w:val="20"/>
              </w:rPr>
              <w:t>и</w:t>
            </w:r>
            <w:r w:rsidRPr="00CC24AA">
              <w:rPr>
                <w:sz w:val="20"/>
                <w:szCs w:val="20"/>
              </w:rPr>
              <w:t xml:space="preserve">ческих лиц коммунальными услугами. </w:t>
            </w:r>
            <w:r w:rsidRPr="00CC24AA">
              <w:rPr>
                <w:sz w:val="20"/>
                <w:szCs w:val="20"/>
              </w:rPr>
              <w:lastRenderedPageBreak/>
              <w:t>Содержание данного вида разрешенного использования включает в себя соде</w:t>
            </w:r>
            <w:r w:rsidRPr="00CC24AA">
              <w:rPr>
                <w:sz w:val="20"/>
                <w:szCs w:val="20"/>
              </w:rPr>
              <w:t>р</w:t>
            </w:r>
            <w:r w:rsidRPr="00CC24AA">
              <w:rPr>
                <w:sz w:val="20"/>
                <w:szCs w:val="20"/>
              </w:rPr>
              <w:t>жание видов разрешенного использов</w:t>
            </w:r>
            <w:r w:rsidRPr="00CC24AA">
              <w:rPr>
                <w:sz w:val="20"/>
                <w:szCs w:val="20"/>
              </w:rPr>
              <w:t>а</w:t>
            </w:r>
            <w:r w:rsidRPr="00CC24AA">
              <w:rPr>
                <w:sz w:val="20"/>
                <w:szCs w:val="20"/>
              </w:rPr>
              <w:t xml:space="preserve">ния с </w:t>
            </w:r>
            <w:hyperlink w:anchor="Par192" w:tooltip="3.1.1" w:history="1">
              <w:r w:rsidRPr="00CC24AA">
                <w:rPr>
                  <w:sz w:val="20"/>
                  <w:szCs w:val="20"/>
                </w:rPr>
                <w:t>кодами 3.1.1</w:t>
              </w:r>
            </w:hyperlink>
            <w:r w:rsidRPr="00CC24AA">
              <w:rPr>
                <w:sz w:val="20"/>
                <w:szCs w:val="20"/>
              </w:rPr>
              <w:t xml:space="preserve"> - </w:t>
            </w:r>
            <w:hyperlink w:anchor="Par195" w:tooltip="3.1.2" w:history="1">
              <w:r w:rsidRPr="00CC24AA">
                <w:rPr>
                  <w:sz w:val="20"/>
                  <w:szCs w:val="20"/>
                </w:rPr>
                <w:t>3.1.2</w:t>
              </w:r>
            </w:hyperlink>
          </w:p>
        </w:tc>
        <w:tc>
          <w:tcPr>
            <w:tcW w:w="1965" w:type="pct"/>
            <w:gridSpan w:val="2"/>
            <w:shd w:val="clear" w:color="auto" w:fill="FFFFFF"/>
          </w:tcPr>
          <w:p w:rsidR="00655612" w:rsidRPr="002C17D5" w:rsidRDefault="00655612" w:rsidP="00655612">
            <w:pPr>
              <w:numPr>
                <w:ilvl w:val="0"/>
                <w:numId w:val="28"/>
              </w:numPr>
              <w:ind w:left="504" w:right="57" w:hanging="425"/>
              <w:contextualSpacing/>
              <w:rPr>
                <w:bCs/>
                <w:sz w:val="20"/>
                <w:szCs w:val="20"/>
              </w:rPr>
            </w:pPr>
            <w:r w:rsidRPr="002C17D5">
              <w:rPr>
                <w:bCs/>
                <w:sz w:val="20"/>
                <w:szCs w:val="20"/>
              </w:rPr>
              <w:lastRenderedPageBreak/>
              <w:t>минимальные и максимальные размеры земельного участка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земельного участка в целях </w:t>
            </w:r>
            <w:r w:rsidRPr="002C17D5">
              <w:rPr>
                <w:bCs/>
                <w:sz w:val="20"/>
                <w:szCs w:val="20"/>
              </w:rPr>
              <w:lastRenderedPageBreak/>
              <w:t>определения места допустимого размещения объекта – не подлежат установлению;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подлежит уст</w:t>
            </w:r>
            <w:r w:rsidRPr="002C17D5">
              <w:rPr>
                <w:bCs/>
                <w:sz w:val="20"/>
                <w:szCs w:val="20"/>
              </w:rPr>
              <w:t>а</w:t>
            </w:r>
            <w:r w:rsidRPr="002C17D5">
              <w:rPr>
                <w:bCs/>
                <w:sz w:val="20"/>
                <w:szCs w:val="20"/>
              </w:rPr>
              <w:t>новлению;</w:t>
            </w:r>
          </w:p>
          <w:p w:rsidR="00655612" w:rsidRPr="002C17D5" w:rsidRDefault="00655612" w:rsidP="00655612">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земельного участка – не подлежит установлению</w:t>
            </w:r>
          </w:p>
        </w:tc>
      </w:tr>
    </w:tbl>
    <w:p w:rsidR="00B02372" w:rsidRDefault="00B02372" w:rsidP="0075356E">
      <w:pPr>
        <w:ind w:firstLine="709"/>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F7A55" w:rsidRDefault="00CF7A55" w:rsidP="00CD2293">
      <w:pPr>
        <w:ind w:firstLine="708"/>
        <w:jc w:val="both"/>
        <w:rPr>
          <w:b/>
        </w:rPr>
      </w:pPr>
    </w:p>
    <w:p w:rsidR="00CD2293" w:rsidRDefault="00CD2293" w:rsidP="00CD2293">
      <w:pPr>
        <w:ind w:firstLine="708"/>
        <w:jc w:val="both"/>
        <w:rPr>
          <w:u w:val="single"/>
        </w:rPr>
      </w:pPr>
      <w:r w:rsidRPr="00E26284">
        <w:rPr>
          <w:b/>
        </w:rPr>
        <w:lastRenderedPageBreak/>
        <w:t xml:space="preserve">Статья </w:t>
      </w:r>
      <w:r w:rsidR="00B844EB">
        <w:rPr>
          <w:b/>
        </w:rPr>
        <w:t>18</w:t>
      </w:r>
      <w:r w:rsidRPr="00E26284">
        <w:rPr>
          <w:b/>
        </w:rPr>
        <w:t xml:space="preserve">. </w:t>
      </w:r>
      <w:r>
        <w:rPr>
          <w:b/>
        </w:rPr>
        <w:t>Производственная зона</w:t>
      </w:r>
      <w:r w:rsidRPr="00B17AEB">
        <w:rPr>
          <w:b/>
        </w:rPr>
        <w:t xml:space="preserve"> (</w:t>
      </w:r>
      <w:r>
        <w:rPr>
          <w:b/>
        </w:rPr>
        <w:t>П</w:t>
      </w:r>
      <w:r w:rsidRPr="00B17AEB">
        <w:rPr>
          <w:b/>
        </w:rPr>
        <w:t>)</w:t>
      </w:r>
    </w:p>
    <w:p w:rsidR="00CD2293" w:rsidRPr="00B17AEB" w:rsidRDefault="00CD2293" w:rsidP="00CD2293">
      <w:pPr>
        <w:ind w:firstLine="708"/>
        <w:jc w:val="both"/>
        <w:rPr>
          <w:u w:val="single"/>
        </w:rPr>
      </w:pPr>
    </w:p>
    <w:p w:rsidR="00B42CD5" w:rsidRDefault="00B42CD5" w:rsidP="00B42CD5">
      <w:pPr>
        <w:ind w:firstLine="709"/>
        <w:jc w:val="both"/>
      </w:pPr>
      <w:r w:rsidRPr="000F40C6">
        <w:t>1. Основные и условно разрешенные виды использования земельных участков и объектов капитального строительства</w:t>
      </w:r>
      <w:r>
        <w:t xml:space="preserve">, </w:t>
      </w:r>
      <w:r w:rsidRPr="005866B2">
        <w:t>предельные пар</w:t>
      </w:r>
      <w:r w:rsidRPr="005866B2">
        <w:t>а</w:t>
      </w:r>
      <w:r w:rsidRPr="005866B2">
        <w:t>метры разрешенного строительства, реконструкции объектов капитального строительства</w:t>
      </w:r>
      <w:r w:rsidRPr="000F40C6">
        <w:t>:</w:t>
      </w:r>
    </w:p>
    <w:p w:rsidR="00CF7A55" w:rsidRDefault="00CF7A55" w:rsidP="00B42CD5">
      <w:pPr>
        <w:ind w:firstLine="709"/>
        <w:jc w:val="both"/>
      </w:pPr>
    </w:p>
    <w:tbl>
      <w:tblPr>
        <w:tblW w:w="5017"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0"/>
        <w:gridCol w:w="1913"/>
        <w:gridCol w:w="5285"/>
        <w:gridCol w:w="5002"/>
      </w:tblGrid>
      <w:tr w:rsidR="007264AE" w:rsidRPr="002C17D5" w:rsidTr="007264AE">
        <w:trPr>
          <w:trHeight w:val="20"/>
          <w:tblHeader/>
          <w:jc w:val="center"/>
        </w:trPr>
        <w:tc>
          <w:tcPr>
            <w:tcW w:w="995" w:type="pct"/>
            <w:shd w:val="clear" w:color="auto" w:fill="FFFFFF"/>
            <w:vAlign w:val="center"/>
          </w:tcPr>
          <w:p w:rsidR="007264AE" w:rsidRPr="002C17D5" w:rsidRDefault="007264AE" w:rsidP="007264AE">
            <w:pPr>
              <w:autoSpaceDE w:val="0"/>
              <w:autoSpaceDN w:val="0"/>
              <w:adjustRightInd w:val="0"/>
              <w:jc w:val="center"/>
              <w:rPr>
                <w:b/>
                <w:sz w:val="20"/>
                <w:szCs w:val="20"/>
              </w:rPr>
            </w:pPr>
            <w:r w:rsidRPr="002C17D5">
              <w:rPr>
                <w:b/>
                <w:sz w:val="20"/>
                <w:szCs w:val="20"/>
              </w:rPr>
              <w:t>Виды разрешенного использов</w:t>
            </w:r>
            <w:r w:rsidRPr="002C17D5">
              <w:rPr>
                <w:b/>
                <w:sz w:val="20"/>
                <w:szCs w:val="20"/>
              </w:rPr>
              <w:t>а</w:t>
            </w:r>
            <w:r w:rsidRPr="002C17D5">
              <w:rPr>
                <w:b/>
                <w:sz w:val="20"/>
                <w:szCs w:val="20"/>
              </w:rPr>
              <w:t>ния земельных участков и об</w:t>
            </w:r>
            <w:r w:rsidRPr="002C17D5">
              <w:rPr>
                <w:b/>
                <w:sz w:val="20"/>
                <w:szCs w:val="20"/>
              </w:rPr>
              <w:t>ъ</w:t>
            </w:r>
            <w:r w:rsidRPr="002C17D5">
              <w:rPr>
                <w:b/>
                <w:sz w:val="20"/>
                <w:szCs w:val="20"/>
              </w:rPr>
              <w:t>ектов капитального строител</w:t>
            </w:r>
            <w:r w:rsidRPr="002C17D5">
              <w:rPr>
                <w:b/>
                <w:sz w:val="20"/>
                <w:szCs w:val="20"/>
              </w:rPr>
              <w:t>ь</w:t>
            </w:r>
            <w:r w:rsidRPr="002C17D5">
              <w:rPr>
                <w:b/>
                <w:sz w:val="20"/>
                <w:szCs w:val="20"/>
              </w:rPr>
              <w:t>ства</w:t>
            </w:r>
          </w:p>
        </w:tc>
        <w:tc>
          <w:tcPr>
            <w:tcW w:w="628" w:type="pct"/>
            <w:shd w:val="clear" w:color="auto" w:fill="FFFFFF"/>
            <w:vAlign w:val="center"/>
          </w:tcPr>
          <w:p w:rsidR="007264AE" w:rsidRPr="002C17D5" w:rsidRDefault="007264AE" w:rsidP="007264AE">
            <w:pPr>
              <w:jc w:val="center"/>
              <w:rPr>
                <w:b/>
                <w:sz w:val="20"/>
                <w:szCs w:val="20"/>
              </w:rPr>
            </w:pPr>
            <w:r w:rsidRPr="002C17D5">
              <w:rPr>
                <w:b/>
                <w:sz w:val="20"/>
                <w:szCs w:val="20"/>
              </w:rPr>
              <w:t>Код</w:t>
            </w:r>
          </w:p>
        </w:tc>
        <w:tc>
          <w:tcPr>
            <w:tcW w:w="1735" w:type="pct"/>
            <w:shd w:val="clear" w:color="auto" w:fill="FFFFFF"/>
            <w:vAlign w:val="center"/>
          </w:tcPr>
          <w:p w:rsidR="007264AE" w:rsidRPr="002C17D5" w:rsidRDefault="007264AE" w:rsidP="007264AE">
            <w:pPr>
              <w:autoSpaceDE w:val="0"/>
              <w:autoSpaceDN w:val="0"/>
              <w:adjustRightInd w:val="0"/>
              <w:contextualSpacing/>
              <w:jc w:val="center"/>
              <w:rPr>
                <w:b/>
                <w:bCs/>
                <w:sz w:val="20"/>
                <w:szCs w:val="20"/>
              </w:rPr>
            </w:pPr>
            <w:r w:rsidRPr="002C17D5">
              <w:rPr>
                <w:b/>
                <w:sz w:val="20"/>
                <w:szCs w:val="20"/>
              </w:rPr>
              <w:t>Описание вида разрешенного использования земельного участка</w:t>
            </w:r>
          </w:p>
        </w:tc>
        <w:tc>
          <w:tcPr>
            <w:tcW w:w="1642" w:type="pct"/>
            <w:shd w:val="clear" w:color="auto" w:fill="FFFFFF"/>
            <w:vAlign w:val="center"/>
          </w:tcPr>
          <w:p w:rsidR="007264AE" w:rsidRPr="002C17D5" w:rsidRDefault="007264AE" w:rsidP="007264AE">
            <w:pPr>
              <w:contextualSpacing/>
              <w:jc w:val="center"/>
              <w:rPr>
                <w:b/>
                <w:bCs/>
                <w:sz w:val="20"/>
                <w:szCs w:val="20"/>
              </w:rPr>
            </w:pPr>
            <w:r w:rsidRPr="002C17D5">
              <w:rPr>
                <w:b/>
                <w:sz w:val="20"/>
                <w:szCs w:val="20"/>
              </w:rPr>
              <w:t>Предельные размеры земельных участков и предел</w:t>
            </w:r>
            <w:r w:rsidRPr="002C17D5">
              <w:rPr>
                <w:b/>
                <w:sz w:val="20"/>
                <w:szCs w:val="20"/>
              </w:rPr>
              <w:t>ь</w:t>
            </w:r>
            <w:r w:rsidRPr="002C17D5">
              <w:rPr>
                <w:b/>
                <w:sz w:val="20"/>
                <w:szCs w:val="20"/>
              </w:rPr>
              <w:t>ные параметры разрешенного строительства, реко</w:t>
            </w:r>
            <w:r w:rsidRPr="002C17D5">
              <w:rPr>
                <w:b/>
                <w:sz w:val="20"/>
                <w:szCs w:val="20"/>
              </w:rPr>
              <w:t>н</w:t>
            </w:r>
            <w:r w:rsidRPr="002C17D5">
              <w:rPr>
                <w:b/>
                <w:sz w:val="20"/>
                <w:szCs w:val="20"/>
              </w:rPr>
              <w:t>струкции объектов капитального строительства</w:t>
            </w:r>
          </w:p>
        </w:tc>
      </w:tr>
      <w:tr w:rsidR="007264AE" w:rsidRPr="002C17D5" w:rsidTr="007264AE">
        <w:tblPrEx>
          <w:tblBorders>
            <w:bottom w:val="single" w:sz="4" w:space="0" w:color="auto"/>
          </w:tblBorders>
        </w:tblPrEx>
        <w:trPr>
          <w:trHeight w:val="20"/>
          <w:tblHeader/>
          <w:jc w:val="center"/>
        </w:trPr>
        <w:tc>
          <w:tcPr>
            <w:tcW w:w="995" w:type="pct"/>
            <w:shd w:val="clear" w:color="auto" w:fill="FFFFFF"/>
          </w:tcPr>
          <w:p w:rsidR="007264AE" w:rsidRPr="007264AE" w:rsidRDefault="007264AE" w:rsidP="007264AE">
            <w:pPr>
              <w:autoSpaceDE w:val="0"/>
              <w:autoSpaceDN w:val="0"/>
              <w:adjustRightInd w:val="0"/>
              <w:ind w:left="147"/>
              <w:jc w:val="center"/>
              <w:rPr>
                <w:b/>
                <w:sz w:val="16"/>
                <w:szCs w:val="16"/>
              </w:rPr>
            </w:pPr>
            <w:r w:rsidRPr="007264AE">
              <w:rPr>
                <w:b/>
                <w:sz w:val="16"/>
                <w:szCs w:val="16"/>
              </w:rPr>
              <w:t>1</w:t>
            </w:r>
          </w:p>
        </w:tc>
        <w:tc>
          <w:tcPr>
            <w:tcW w:w="628" w:type="pct"/>
            <w:shd w:val="clear" w:color="auto" w:fill="FFFFFF"/>
          </w:tcPr>
          <w:p w:rsidR="007264AE" w:rsidRPr="007264AE" w:rsidRDefault="007264AE" w:rsidP="007264AE">
            <w:pPr>
              <w:autoSpaceDE w:val="0"/>
              <w:autoSpaceDN w:val="0"/>
              <w:adjustRightInd w:val="0"/>
              <w:ind w:left="147"/>
              <w:jc w:val="center"/>
              <w:rPr>
                <w:b/>
                <w:sz w:val="16"/>
                <w:szCs w:val="16"/>
              </w:rPr>
            </w:pPr>
            <w:r w:rsidRPr="007264AE">
              <w:rPr>
                <w:b/>
                <w:sz w:val="16"/>
                <w:szCs w:val="16"/>
              </w:rPr>
              <w:t>2</w:t>
            </w:r>
          </w:p>
        </w:tc>
        <w:tc>
          <w:tcPr>
            <w:tcW w:w="1735" w:type="pct"/>
            <w:shd w:val="clear" w:color="auto" w:fill="FFFFFF"/>
          </w:tcPr>
          <w:p w:rsidR="007264AE" w:rsidRPr="007264AE" w:rsidRDefault="007264AE" w:rsidP="007264AE">
            <w:pPr>
              <w:autoSpaceDE w:val="0"/>
              <w:autoSpaceDN w:val="0"/>
              <w:adjustRightInd w:val="0"/>
              <w:ind w:left="442" w:right="59"/>
              <w:contextualSpacing/>
              <w:jc w:val="center"/>
              <w:rPr>
                <w:b/>
                <w:bCs/>
                <w:sz w:val="16"/>
                <w:szCs w:val="16"/>
              </w:rPr>
            </w:pPr>
            <w:r w:rsidRPr="007264AE">
              <w:rPr>
                <w:b/>
                <w:bCs/>
                <w:sz w:val="16"/>
                <w:szCs w:val="16"/>
              </w:rPr>
              <w:t>3</w:t>
            </w:r>
          </w:p>
        </w:tc>
        <w:tc>
          <w:tcPr>
            <w:tcW w:w="1642" w:type="pct"/>
            <w:shd w:val="clear" w:color="auto" w:fill="FFFFFF"/>
          </w:tcPr>
          <w:p w:rsidR="007264AE" w:rsidRPr="007264AE" w:rsidRDefault="007264AE" w:rsidP="007264AE">
            <w:pPr>
              <w:ind w:left="442" w:right="50"/>
              <w:contextualSpacing/>
              <w:jc w:val="center"/>
              <w:rPr>
                <w:b/>
                <w:bCs/>
                <w:sz w:val="16"/>
                <w:szCs w:val="16"/>
              </w:rPr>
            </w:pPr>
            <w:r w:rsidRPr="007264AE">
              <w:rPr>
                <w:b/>
                <w:bCs/>
                <w:sz w:val="16"/>
                <w:szCs w:val="16"/>
              </w:rPr>
              <w:t>4</w:t>
            </w:r>
          </w:p>
        </w:tc>
      </w:tr>
      <w:tr w:rsidR="007264AE" w:rsidRPr="002C17D5" w:rsidTr="007264AE">
        <w:tblPrEx>
          <w:tblBorders>
            <w:bottom w:val="single" w:sz="4" w:space="0" w:color="auto"/>
          </w:tblBorders>
        </w:tblPrEx>
        <w:trPr>
          <w:trHeight w:val="20"/>
          <w:jc w:val="center"/>
        </w:trPr>
        <w:tc>
          <w:tcPr>
            <w:tcW w:w="5000" w:type="pct"/>
            <w:gridSpan w:val="4"/>
            <w:shd w:val="clear" w:color="auto" w:fill="FFFFFF"/>
          </w:tcPr>
          <w:p w:rsidR="007264AE" w:rsidRPr="002C17D5" w:rsidRDefault="007264AE" w:rsidP="00CF7A55">
            <w:pPr>
              <w:ind w:right="50"/>
              <w:contextualSpacing/>
              <w:jc w:val="center"/>
              <w:rPr>
                <w:b/>
                <w:bCs/>
                <w:sz w:val="20"/>
                <w:szCs w:val="20"/>
              </w:rPr>
            </w:pPr>
            <w:r>
              <w:rPr>
                <w:b/>
                <w:bCs/>
                <w:sz w:val="20"/>
                <w:szCs w:val="20"/>
              </w:rPr>
              <w:t xml:space="preserve">Производственная зона – </w:t>
            </w:r>
            <w:proofErr w:type="gramStart"/>
            <w:r>
              <w:rPr>
                <w:b/>
                <w:bCs/>
                <w:sz w:val="20"/>
                <w:szCs w:val="20"/>
              </w:rPr>
              <w:t>П</w:t>
            </w:r>
            <w:proofErr w:type="gramEnd"/>
          </w:p>
        </w:tc>
      </w:tr>
      <w:tr w:rsidR="007264AE" w:rsidRPr="002C17D5" w:rsidTr="007264AE">
        <w:tblPrEx>
          <w:tblBorders>
            <w:bottom w:val="single" w:sz="4" w:space="0" w:color="auto"/>
          </w:tblBorders>
        </w:tblPrEx>
        <w:trPr>
          <w:trHeight w:val="20"/>
          <w:jc w:val="center"/>
        </w:trPr>
        <w:tc>
          <w:tcPr>
            <w:tcW w:w="5000" w:type="pct"/>
            <w:gridSpan w:val="4"/>
            <w:shd w:val="clear" w:color="auto" w:fill="FFFFFF"/>
          </w:tcPr>
          <w:p w:rsidR="007264AE" w:rsidRPr="003843DE" w:rsidRDefault="007264AE" w:rsidP="007264AE">
            <w:pPr>
              <w:ind w:right="50"/>
              <w:contextualSpacing/>
              <w:rPr>
                <w:b/>
                <w:bCs/>
                <w:i/>
                <w:sz w:val="20"/>
                <w:szCs w:val="20"/>
              </w:rPr>
            </w:pPr>
            <w:r w:rsidRPr="003843DE">
              <w:rPr>
                <w:b/>
                <w:i/>
                <w:sz w:val="20"/>
                <w:szCs w:val="20"/>
              </w:rPr>
              <w:t>Основные виды разрешенного использования</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 xml:space="preserve">Коммунальное обслуживание </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3.1</w:t>
            </w:r>
          </w:p>
        </w:tc>
        <w:tc>
          <w:tcPr>
            <w:tcW w:w="1735" w:type="pct"/>
            <w:shd w:val="clear" w:color="auto" w:fill="FFFFFF"/>
          </w:tcPr>
          <w:p w:rsidR="007264AE" w:rsidRPr="007264AE" w:rsidRDefault="007264AE" w:rsidP="007264AE">
            <w:pPr>
              <w:numPr>
                <w:ilvl w:val="0"/>
                <w:numId w:val="28"/>
              </w:numPr>
              <w:autoSpaceDE w:val="0"/>
              <w:autoSpaceDN w:val="0"/>
              <w:adjustRightInd w:val="0"/>
              <w:ind w:left="504" w:right="57" w:hanging="425"/>
              <w:contextualSpacing/>
              <w:rPr>
                <w:bCs/>
                <w:sz w:val="20"/>
                <w:szCs w:val="20"/>
              </w:rPr>
            </w:pPr>
            <w:r w:rsidRPr="007264AE">
              <w:rPr>
                <w:sz w:val="20"/>
                <w:szCs w:val="20"/>
              </w:rPr>
              <w:t>размещение зданий и сооружений в целях обеспеч</w:t>
            </w:r>
            <w:r w:rsidRPr="007264AE">
              <w:rPr>
                <w:sz w:val="20"/>
                <w:szCs w:val="20"/>
              </w:rPr>
              <w:t>е</w:t>
            </w:r>
            <w:r w:rsidRPr="007264AE">
              <w:rPr>
                <w:sz w:val="20"/>
                <w:szCs w:val="20"/>
              </w:rPr>
              <w:t>ния физических и юридических лиц коммунальными услугами. Содержание данного вида разрешенного использования включает в себя содержание видов ра</w:t>
            </w:r>
            <w:r w:rsidRPr="007264AE">
              <w:rPr>
                <w:sz w:val="20"/>
                <w:szCs w:val="20"/>
              </w:rPr>
              <w:t>з</w:t>
            </w:r>
            <w:r w:rsidRPr="007264AE">
              <w:rPr>
                <w:sz w:val="20"/>
                <w:szCs w:val="20"/>
              </w:rPr>
              <w:t xml:space="preserve">решенного использования с </w:t>
            </w:r>
            <w:hyperlink w:anchor="Par192" w:tooltip="3.1.1" w:history="1">
              <w:r w:rsidRPr="007264AE">
                <w:rPr>
                  <w:sz w:val="20"/>
                  <w:szCs w:val="20"/>
                </w:rPr>
                <w:t>кодами 3.1.1</w:t>
              </w:r>
            </w:hyperlink>
            <w:r w:rsidRPr="007264AE">
              <w:rPr>
                <w:sz w:val="20"/>
                <w:szCs w:val="20"/>
              </w:rPr>
              <w:t xml:space="preserve"> - </w:t>
            </w:r>
            <w:hyperlink w:anchor="Par195" w:tooltip="3.1.2" w:history="1">
              <w:r w:rsidRPr="007264AE">
                <w:rPr>
                  <w:sz w:val="20"/>
                  <w:szCs w:val="20"/>
                </w:rPr>
                <w:t>3.1.2</w:t>
              </w:r>
            </w:hyperlink>
          </w:p>
        </w:tc>
        <w:tc>
          <w:tcPr>
            <w:tcW w:w="1642" w:type="pct"/>
            <w:shd w:val="clear" w:color="auto" w:fill="FFFFFF"/>
          </w:tcPr>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и максимальные размеры земельного участка – не подлежат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w:t>
            </w:r>
            <w:r w:rsidRPr="002C17D5">
              <w:rPr>
                <w:bCs/>
                <w:sz w:val="20"/>
                <w:szCs w:val="20"/>
              </w:rPr>
              <w:t>е</w:t>
            </w:r>
            <w:r w:rsidRPr="002C17D5">
              <w:rPr>
                <w:bCs/>
                <w:sz w:val="20"/>
                <w:szCs w:val="20"/>
              </w:rPr>
              <w:t>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Производственная деятельность</w:t>
            </w:r>
          </w:p>
        </w:tc>
        <w:tc>
          <w:tcPr>
            <w:tcW w:w="628" w:type="pct"/>
            <w:shd w:val="clear" w:color="auto" w:fill="FFFFFF"/>
          </w:tcPr>
          <w:p w:rsidR="007264AE" w:rsidRPr="002C17D5" w:rsidRDefault="007264AE" w:rsidP="007264AE">
            <w:pPr>
              <w:ind w:left="147"/>
              <w:rPr>
                <w:sz w:val="20"/>
                <w:szCs w:val="20"/>
              </w:rPr>
            </w:pPr>
            <w:r w:rsidRPr="002C17D5">
              <w:rPr>
                <w:sz w:val="20"/>
                <w:szCs w:val="20"/>
              </w:rPr>
              <w:t>6.0</w:t>
            </w:r>
          </w:p>
        </w:tc>
        <w:tc>
          <w:tcPr>
            <w:tcW w:w="1735" w:type="pct"/>
            <w:shd w:val="clear" w:color="auto" w:fill="FFFFFF"/>
          </w:tcPr>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в целях добычи недр, их переработки, изготовления в</w:t>
            </w:r>
            <w:r w:rsidRPr="002C17D5">
              <w:rPr>
                <w:bCs/>
                <w:sz w:val="20"/>
                <w:szCs w:val="20"/>
              </w:rPr>
              <w:t>е</w:t>
            </w:r>
            <w:r w:rsidRPr="002C17D5">
              <w:rPr>
                <w:bCs/>
                <w:sz w:val="20"/>
                <w:szCs w:val="20"/>
              </w:rPr>
              <w:t>щей промышленным способом</w:t>
            </w:r>
          </w:p>
        </w:tc>
        <w:tc>
          <w:tcPr>
            <w:tcW w:w="1642" w:type="pct"/>
            <w:shd w:val="clear" w:color="auto" w:fill="FFFFFF"/>
          </w:tcPr>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и пар</w:t>
            </w:r>
            <w:r w:rsidRPr="002C17D5">
              <w:rPr>
                <w:bCs/>
                <w:sz w:val="20"/>
                <w:szCs w:val="20"/>
              </w:rPr>
              <w:t>а</w:t>
            </w:r>
            <w:r w:rsidRPr="002C17D5">
              <w:rPr>
                <w:bCs/>
                <w:sz w:val="20"/>
                <w:szCs w:val="20"/>
              </w:rPr>
              <w:t>метры строительства определяются в соответствии с нормативами градостроительного проектиров</w:t>
            </w:r>
            <w:r w:rsidRPr="002C17D5">
              <w:rPr>
                <w:bCs/>
                <w:sz w:val="20"/>
                <w:szCs w:val="20"/>
              </w:rPr>
              <w:t>а</w:t>
            </w:r>
            <w:r w:rsidRPr="002C17D5">
              <w:rPr>
                <w:bCs/>
                <w:sz w:val="20"/>
                <w:szCs w:val="20"/>
              </w:rPr>
              <w:t>ния, техническими регламентами;</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w:t>
            </w:r>
            <w:r w:rsidRPr="002C17D5">
              <w:rPr>
                <w:bCs/>
                <w:sz w:val="20"/>
                <w:szCs w:val="20"/>
              </w:rPr>
              <w:t>е</w:t>
            </w:r>
            <w:r w:rsidRPr="002C17D5">
              <w:rPr>
                <w:bCs/>
                <w:sz w:val="20"/>
                <w:szCs w:val="20"/>
              </w:rPr>
              <w:t>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Недропользование</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6.1</w:t>
            </w:r>
          </w:p>
        </w:tc>
        <w:tc>
          <w:tcPr>
            <w:tcW w:w="1735" w:type="pct"/>
            <w:shd w:val="clear" w:color="auto" w:fill="FFFFFF"/>
          </w:tcPr>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осуществление геологических изысканий;</w:t>
            </w:r>
          </w:p>
          <w:p w:rsidR="007264AE" w:rsidRPr="002C17D5" w:rsidRDefault="007264AE" w:rsidP="007264AE">
            <w:pPr>
              <w:numPr>
                <w:ilvl w:val="0"/>
                <w:numId w:val="28"/>
              </w:numPr>
              <w:autoSpaceDE w:val="0"/>
              <w:autoSpaceDN w:val="0"/>
              <w:adjustRightInd w:val="0"/>
              <w:ind w:left="504" w:right="57" w:hanging="425"/>
              <w:contextualSpacing/>
              <w:rPr>
                <w:bCs/>
                <w:sz w:val="20"/>
                <w:szCs w:val="20"/>
              </w:rPr>
            </w:pPr>
            <w:proofErr w:type="gramStart"/>
            <w:r w:rsidRPr="002C17D5">
              <w:rPr>
                <w:bCs/>
                <w:sz w:val="20"/>
                <w:szCs w:val="20"/>
              </w:rPr>
              <w:t xml:space="preserve">добыча </w:t>
            </w:r>
            <w:r>
              <w:rPr>
                <w:bCs/>
                <w:sz w:val="20"/>
                <w:szCs w:val="20"/>
              </w:rPr>
              <w:t>полезных ископаемых</w:t>
            </w:r>
            <w:r w:rsidRPr="002C17D5">
              <w:rPr>
                <w:bCs/>
                <w:sz w:val="20"/>
                <w:szCs w:val="20"/>
              </w:rPr>
              <w:t xml:space="preserve"> открытым (карьеры, о</w:t>
            </w:r>
            <w:r w:rsidRPr="002C17D5">
              <w:rPr>
                <w:bCs/>
                <w:sz w:val="20"/>
                <w:szCs w:val="20"/>
              </w:rPr>
              <w:t>т</w:t>
            </w:r>
            <w:r w:rsidRPr="002C17D5">
              <w:rPr>
                <w:bCs/>
                <w:sz w:val="20"/>
                <w:szCs w:val="20"/>
              </w:rPr>
              <w:t>валы) и закрытым (шахты, скважины) способами;</w:t>
            </w:r>
            <w:proofErr w:type="gramEnd"/>
          </w:p>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 xml:space="preserve">размещение объектов капитального строительства, в том числе подземных, в целях добычи </w:t>
            </w:r>
            <w:r>
              <w:rPr>
                <w:bCs/>
                <w:sz w:val="20"/>
                <w:szCs w:val="20"/>
              </w:rPr>
              <w:t>полезных иск</w:t>
            </w:r>
            <w:r>
              <w:rPr>
                <w:bCs/>
                <w:sz w:val="20"/>
                <w:szCs w:val="20"/>
              </w:rPr>
              <w:t>о</w:t>
            </w:r>
            <w:r>
              <w:rPr>
                <w:bCs/>
                <w:sz w:val="20"/>
                <w:szCs w:val="20"/>
              </w:rPr>
              <w:t>паемых</w:t>
            </w:r>
            <w:r w:rsidRPr="002C17D5">
              <w:rPr>
                <w:bCs/>
                <w:sz w:val="20"/>
                <w:szCs w:val="20"/>
              </w:rPr>
              <w:t>;</w:t>
            </w:r>
          </w:p>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н</w:t>
            </w:r>
            <w:r w:rsidRPr="002C17D5">
              <w:rPr>
                <w:bCs/>
                <w:sz w:val="20"/>
                <w:szCs w:val="20"/>
              </w:rPr>
              <w:t>е</w:t>
            </w:r>
            <w:r w:rsidRPr="002C17D5">
              <w:rPr>
                <w:bCs/>
                <w:sz w:val="20"/>
                <w:szCs w:val="20"/>
              </w:rPr>
              <w:lastRenderedPageBreak/>
              <w:t>обходимых для подготовки сырья к транспортировке и (или) промышленной переработке;</w:t>
            </w:r>
          </w:p>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w:t>
            </w:r>
            <w:r w:rsidRPr="002C17D5">
              <w:rPr>
                <w:bCs/>
                <w:sz w:val="20"/>
                <w:szCs w:val="20"/>
              </w:rPr>
              <w:t>о</w:t>
            </w:r>
            <w:r w:rsidRPr="002C17D5">
              <w:rPr>
                <w:bCs/>
                <w:sz w:val="20"/>
                <w:szCs w:val="20"/>
              </w:rPr>
              <w:t xml:space="preserve">быча </w:t>
            </w:r>
            <w:r>
              <w:rPr>
                <w:bCs/>
                <w:sz w:val="20"/>
                <w:szCs w:val="20"/>
              </w:rPr>
              <w:t>полезных ископаемых</w:t>
            </w:r>
            <w:r w:rsidRPr="002C17D5">
              <w:rPr>
                <w:bCs/>
                <w:sz w:val="20"/>
                <w:szCs w:val="20"/>
              </w:rPr>
              <w:t xml:space="preserve"> происходит на межселе</w:t>
            </w:r>
            <w:r w:rsidRPr="002C17D5">
              <w:rPr>
                <w:bCs/>
                <w:sz w:val="20"/>
                <w:szCs w:val="20"/>
              </w:rPr>
              <w:t>н</w:t>
            </w:r>
            <w:r w:rsidRPr="002C17D5">
              <w:rPr>
                <w:bCs/>
                <w:sz w:val="20"/>
                <w:szCs w:val="20"/>
              </w:rPr>
              <w:t>ной территории</w:t>
            </w:r>
          </w:p>
        </w:tc>
        <w:tc>
          <w:tcPr>
            <w:tcW w:w="1642" w:type="pct"/>
            <w:shd w:val="clear" w:color="auto" w:fill="FFFFFF"/>
          </w:tcPr>
          <w:p w:rsidR="007264AE" w:rsidRPr="002C17D5" w:rsidRDefault="007264AE" w:rsidP="007264AE">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и пар</w:t>
            </w:r>
            <w:r w:rsidRPr="002C17D5">
              <w:rPr>
                <w:bCs/>
                <w:sz w:val="20"/>
                <w:szCs w:val="20"/>
              </w:rPr>
              <w:t>а</w:t>
            </w:r>
            <w:r w:rsidRPr="002C17D5">
              <w:rPr>
                <w:bCs/>
                <w:sz w:val="20"/>
                <w:szCs w:val="20"/>
              </w:rPr>
              <w:t>метры строительства определяются в соответствии с нормативами градостроительного проектиров</w:t>
            </w:r>
            <w:r w:rsidRPr="002C17D5">
              <w:rPr>
                <w:bCs/>
                <w:sz w:val="20"/>
                <w:szCs w:val="20"/>
              </w:rPr>
              <w:t>а</w:t>
            </w:r>
            <w:r w:rsidRPr="002C17D5">
              <w:rPr>
                <w:bCs/>
                <w:sz w:val="20"/>
                <w:szCs w:val="20"/>
              </w:rPr>
              <w:t>ния, техническими регламентами;</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lastRenderedPageBreak/>
              <w:t>максимальная высота здания (этажность)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w:t>
            </w:r>
            <w:r w:rsidRPr="002C17D5">
              <w:rPr>
                <w:bCs/>
                <w:sz w:val="20"/>
                <w:szCs w:val="20"/>
              </w:rPr>
              <w:t>е</w:t>
            </w:r>
            <w:r w:rsidRPr="002C17D5">
              <w:rPr>
                <w:bCs/>
                <w:sz w:val="20"/>
                <w:szCs w:val="20"/>
              </w:rPr>
              <w:t>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lastRenderedPageBreak/>
              <w:t>Энергетика</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6.7</w:t>
            </w:r>
          </w:p>
        </w:tc>
        <w:tc>
          <w:tcPr>
            <w:tcW w:w="1735" w:type="pct"/>
            <w:shd w:val="clear" w:color="auto" w:fill="FFFFFF"/>
          </w:tcPr>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гидроэнергетики, тепловых станций и других электростанций, размещение обсл</w:t>
            </w:r>
            <w:r w:rsidRPr="002C17D5">
              <w:rPr>
                <w:bCs/>
                <w:sz w:val="20"/>
                <w:szCs w:val="20"/>
              </w:rPr>
              <w:t>у</w:t>
            </w:r>
            <w:r w:rsidRPr="002C17D5">
              <w:rPr>
                <w:bCs/>
                <w:sz w:val="20"/>
                <w:szCs w:val="20"/>
              </w:rPr>
              <w:t>живающих и вспомогательных для электростанций сооружений (</w:t>
            </w:r>
            <w:proofErr w:type="spellStart"/>
            <w:r w:rsidRPr="002C17D5">
              <w:rPr>
                <w:bCs/>
                <w:sz w:val="20"/>
                <w:szCs w:val="20"/>
              </w:rPr>
              <w:t>золоотвалов</w:t>
            </w:r>
            <w:proofErr w:type="spellEnd"/>
            <w:r w:rsidRPr="002C17D5">
              <w:rPr>
                <w:bCs/>
                <w:sz w:val="20"/>
                <w:szCs w:val="20"/>
              </w:rPr>
              <w:t>, гидротехнических соор</w:t>
            </w:r>
            <w:r w:rsidRPr="002C17D5">
              <w:rPr>
                <w:bCs/>
                <w:sz w:val="20"/>
                <w:szCs w:val="20"/>
              </w:rPr>
              <w:t>у</w:t>
            </w:r>
            <w:r w:rsidRPr="002C17D5">
              <w:rPr>
                <w:bCs/>
                <w:sz w:val="20"/>
                <w:szCs w:val="20"/>
              </w:rPr>
              <w:t>жений);</w:t>
            </w:r>
          </w:p>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электросетевого хозяйства, за исключением объектов энергетики, размещение кот</w:t>
            </w:r>
            <w:r w:rsidRPr="002C17D5">
              <w:rPr>
                <w:bCs/>
                <w:sz w:val="20"/>
                <w:szCs w:val="20"/>
              </w:rPr>
              <w:t>о</w:t>
            </w:r>
            <w:r w:rsidRPr="002C17D5">
              <w:rPr>
                <w:bCs/>
                <w:sz w:val="20"/>
                <w:szCs w:val="20"/>
              </w:rPr>
              <w:t xml:space="preserve">рых предусмотрено содержанием вида разрешенного использования </w:t>
            </w:r>
            <w:r>
              <w:rPr>
                <w:bCs/>
                <w:sz w:val="20"/>
                <w:szCs w:val="20"/>
              </w:rPr>
              <w:t>с кодом 3.1</w:t>
            </w:r>
          </w:p>
        </w:tc>
        <w:tc>
          <w:tcPr>
            <w:tcW w:w="1642" w:type="pct"/>
            <w:shd w:val="clear" w:color="auto" w:fill="FFFFFF"/>
          </w:tcPr>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и пар</w:t>
            </w:r>
            <w:r w:rsidRPr="002C17D5">
              <w:rPr>
                <w:bCs/>
                <w:sz w:val="20"/>
                <w:szCs w:val="20"/>
              </w:rPr>
              <w:t>а</w:t>
            </w:r>
            <w:r w:rsidRPr="002C17D5">
              <w:rPr>
                <w:bCs/>
                <w:sz w:val="20"/>
                <w:szCs w:val="20"/>
              </w:rPr>
              <w:t>метры строительства определяются в соответствии с нормативами градостроительного проектиров</w:t>
            </w:r>
            <w:r w:rsidRPr="002C17D5">
              <w:rPr>
                <w:bCs/>
                <w:sz w:val="20"/>
                <w:szCs w:val="20"/>
              </w:rPr>
              <w:t>а</w:t>
            </w:r>
            <w:r w:rsidRPr="002C17D5">
              <w:rPr>
                <w:bCs/>
                <w:sz w:val="20"/>
                <w:szCs w:val="20"/>
              </w:rPr>
              <w:t>ния, техническими регламентами;</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w:t>
            </w:r>
            <w:r w:rsidRPr="002C17D5">
              <w:rPr>
                <w:bCs/>
                <w:sz w:val="20"/>
                <w:szCs w:val="20"/>
              </w:rPr>
              <w:t>е</w:t>
            </w:r>
            <w:r w:rsidRPr="002C17D5">
              <w:rPr>
                <w:bCs/>
                <w:sz w:val="20"/>
                <w:szCs w:val="20"/>
              </w:rPr>
              <w:t>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Связь</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6.8</w:t>
            </w:r>
          </w:p>
        </w:tc>
        <w:tc>
          <w:tcPr>
            <w:tcW w:w="1735" w:type="pct"/>
            <w:shd w:val="clear" w:color="auto" w:fill="FFFFFF"/>
          </w:tcPr>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связи, радиовещания, телевид</w:t>
            </w:r>
            <w:r w:rsidRPr="002C17D5">
              <w:rPr>
                <w:bCs/>
                <w:sz w:val="20"/>
                <w:szCs w:val="20"/>
              </w:rPr>
              <w:t>е</w:t>
            </w:r>
            <w:r w:rsidRPr="002C17D5">
              <w:rPr>
                <w:bCs/>
                <w:sz w:val="20"/>
                <w:szCs w:val="20"/>
              </w:rPr>
              <w:t>ния, включая воздушные радиорелейные, надземные и подземные кабельные линии связи, линии радиофик</w:t>
            </w:r>
            <w:r w:rsidRPr="002C17D5">
              <w:rPr>
                <w:bCs/>
                <w:sz w:val="20"/>
                <w:szCs w:val="20"/>
              </w:rPr>
              <w:t>а</w:t>
            </w:r>
            <w:r w:rsidRPr="002C17D5">
              <w:rPr>
                <w:bCs/>
                <w:sz w:val="20"/>
                <w:szCs w:val="20"/>
              </w:rPr>
              <w:t>ции, антенные поля, усилительные пункты на кабел</w:t>
            </w:r>
            <w:r w:rsidRPr="002C17D5">
              <w:rPr>
                <w:bCs/>
                <w:sz w:val="20"/>
                <w:szCs w:val="20"/>
              </w:rPr>
              <w:t>ь</w:t>
            </w:r>
            <w:r w:rsidRPr="002C17D5">
              <w:rPr>
                <w:bCs/>
                <w:sz w:val="20"/>
                <w:szCs w:val="20"/>
              </w:rPr>
              <w:t>ных линиях связи, инфраструктуру спутниковой связи и телерадиовещания, за исключением объектов связи, размещение которых предусмотрено содержанием в</w:t>
            </w:r>
            <w:r w:rsidRPr="002C17D5">
              <w:rPr>
                <w:bCs/>
                <w:sz w:val="20"/>
                <w:szCs w:val="20"/>
              </w:rPr>
              <w:t>и</w:t>
            </w:r>
            <w:r w:rsidRPr="002C17D5">
              <w:rPr>
                <w:bCs/>
                <w:sz w:val="20"/>
                <w:szCs w:val="20"/>
              </w:rPr>
              <w:t xml:space="preserve">да разрешенного использования </w:t>
            </w:r>
            <w:r>
              <w:rPr>
                <w:bCs/>
                <w:sz w:val="20"/>
                <w:szCs w:val="20"/>
              </w:rPr>
              <w:t>с кодом 3.1</w:t>
            </w:r>
          </w:p>
        </w:tc>
        <w:tc>
          <w:tcPr>
            <w:tcW w:w="1642" w:type="pct"/>
            <w:shd w:val="clear" w:color="auto" w:fill="FFFFFF"/>
          </w:tcPr>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размеры земельного участка и пар</w:t>
            </w:r>
            <w:r w:rsidRPr="002C17D5">
              <w:rPr>
                <w:bCs/>
                <w:sz w:val="20"/>
                <w:szCs w:val="20"/>
              </w:rPr>
              <w:t>а</w:t>
            </w:r>
            <w:r w:rsidRPr="002C17D5">
              <w:rPr>
                <w:bCs/>
                <w:sz w:val="20"/>
                <w:szCs w:val="20"/>
              </w:rPr>
              <w:t>метры строительства определяются в соответствии с нормативами градостроительного проектиров</w:t>
            </w:r>
            <w:r w:rsidRPr="002C17D5">
              <w:rPr>
                <w:bCs/>
                <w:sz w:val="20"/>
                <w:szCs w:val="20"/>
              </w:rPr>
              <w:t>а</w:t>
            </w:r>
            <w:r w:rsidRPr="002C17D5">
              <w:rPr>
                <w:bCs/>
                <w:sz w:val="20"/>
                <w:szCs w:val="20"/>
              </w:rPr>
              <w:t>ния, техническими регламентами;</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в границах з</w:t>
            </w:r>
            <w:r w:rsidRPr="002C17D5">
              <w:rPr>
                <w:bCs/>
                <w:sz w:val="20"/>
                <w:szCs w:val="20"/>
              </w:rPr>
              <w:t>е</w:t>
            </w:r>
            <w:r w:rsidRPr="002C17D5">
              <w:rPr>
                <w:bCs/>
                <w:sz w:val="20"/>
                <w:szCs w:val="20"/>
              </w:rPr>
              <w:t>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Склады</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6.9</w:t>
            </w:r>
          </w:p>
        </w:tc>
        <w:tc>
          <w:tcPr>
            <w:tcW w:w="1735" w:type="pct"/>
            <w:shd w:val="clear" w:color="auto" w:fill="FFFFFF"/>
          </w:tcPr>
          <w:p w:rsidR="007264AE" w:rsidRPr="002C17D5" w:rsidRDefault="007264AE" w:rsidP="007264AE">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w:t>
            </w:r>
            <w:r w:rsidRPr="002C17D5">
              <w:rPr>
                <w:bCs/>
                <w:sz w:val="20"/>
                <w:szCs w:val="20"/>
              </w:rPr>
              <w:t>а</w:t>
            </w:r>
            <w:r w:rsidRPr="002C17D5">
              <w:rPr>
                <w:bCs/>
                <w:sz w:val="20"/>
                <w:szCs w:val="20"/>
              </w:rPr>
              <w:t>пасов), не являющихся частями производственных комплексов, на которых был создан груз: промышле</w:t>
            </w:r>
            <w:r w:rsidRPr="002C17D5">
              <w:rPr>
                <w:bCs/>
                <w:sz w:val="20"/>
                <w:szCs w:val="20"/>
              </w:rPr>
              <w:t>н</w:t>
            </w:r>
            <w:r w:rsidRPr="002C17D5">
              <w:rPr>
                <w:bCs/>
                <w:sz w:val="20"/>
                <w:szCs w:val="20"/>
              </w:rPr>
              <w:lastRenderedPageBreak/>
              <w:t>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w:t>
            </w:r>
            <w:r w:rsidRPr="002C17D5">
              <w:rPr>
                <w:bCs/>
                <w:sz w:val="20"/>
                <w:szCs w:val="20"/>
              </w:rPr>
              <w:t>о</w:t>
            </w:r>
            <w:r w:rsidRPr="002C17D5">
              <w:rPr>
                <w:bCs/>
                <w:sz w:val="20"/>
                <w:szCs w:val="20"/>
              </w:rPr>
              <w:t>вольственные склады, за исключением железнод</w:t>
            </w:r>
            <w:r w:rsidRPr="002C17D5">
              <w:rPr>
                <w:bCs/>
                <w:sz w:val="20"/>
                <w:szCs w:val="20"/>
              </w:rPr>
              <w:t>о</w:t>
            </w:r>
            <w:r w:rsidRPr="002C17D5">
              <w:rPr>
                <w:bCs/>
                <w:sz w:val="20"/>
                <w:szCs w:val="20"/>
              </w:rPr>
              <w:t>рожных перевалочных складов</w:t>
            </w:r>
          </w:p>
        </w:tc>
        <w:tc>
          <w:tcPr>
            <w:tcW w:w="1642" w:type="pct"/>
            <w:shd w:val="clear" w:color="auto" w:fill="FFFFFF"/>
          </w:tcPr>
          <w:p w:rsidR="007264AE" w:rsidRPr="002C17D5" w:rsidRDefault="007264AE" w:rsidP="007264AE">
            <w:pPr>
              <w:numPr>
                <w:ilvl w:val="0"/>
                <w:numId w:val="28"/>
              </w:numPr>
              <w:ind w:left="504" w:right="57" w:hanging="425"/>
              <w:contextualSpacing/>
              <w:rPr>
                <w:bCs/>
                <w:sz w:val="20"/>
                <w:szCs w:val="20"/>
              </w:rPr>
            </w:pPr>
            <w:r w:rsidRPr="002C17D5">
              <w:rPr>
                <w:bCs/>
                <w:sz w:val="20"/>
                <w:szCs w:val="20"/>
              </w:rPr>
              <w:lastRenderedPageBreak/>
              <w:t>минимальные размеры земельного участка и пар</w:t>
            </w:r>
            <w:r w:rsidRPr="002C17D5">
              <w:rPr>
                <w:bCs/>
                <w:sz w:val="20"/>
                <w:szCs w:val="20"/>
              </w:rPr>
              <w:t>а</w:t>
            </w:r>
            <w:r w:rsidRPr="002C17D5">
              <w:rPr>
                <w:bCs/>
                <w:sz w:val="20"/>
                <w:szCs w:val="20"/>
              </w:rPr>
              <w:t>метры строительства определяются в соответствии с нормативами градостроительного проектиров</w:t>
            </w:r>
            <w:r w:rsidRPr="002C17D5">
              <w:rPr>
                <w:bCs/>
                <w:sz w:val="20"/>
                <w:szCs w:val="20"/>
              </w:rPr>
              <w:t>а</w:t>
            </w:r>
            <w:r w:rsidRPr="002C17D5">
              <w:rPr>
                <w:bCs/>
                <w:sz w:val="20"/>
                <w:szCs w:val="20"/>
              </w:rPr>
              <w:t>ния, техническими регламентами;</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 xml:space="preserve">минимальные отступы от границ земельного </w:t>
            </w:r>
            <w:r w:rsidRPr="002C17D5">
              <w:rPr>
                <w:bCs/>
                <w:sz w:val="20"/>
                <w:szCs w:val="20"/>
              </w:rPr>
              <w:lastRenderedPageBreak/>
              <w:t>участка в целях определения места допустимого размещения объекта – не подлежат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максимальный процент застройки в границах з</w:t>
            </w:r>
            <w:r w:rsidRPr="002C17D5">
              <w:rPr>
                <w:bCs/>
                <w:sz w:val="20"/>
                <w:szCs w:val="20"/>
              </w:rPr>
              <w:t>е</w:t>
            </w:r>
            <w:r w:rsidRPr="002C17D5">
              <w:rPr>
                <w:bCs/>
                <w:sz w:val="20"/>
                <w:szCs w:val="20"/>
              </w:rPr>
              <w:t>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13"/>
              <w:rPr>
                <w:bCs/>
                <w:sz w:val="20"/>
                <w:szCs w:val="20"/>
              </w:rPr>
            </w:pPr>
            <w:r w:rsidRPr="002C17D5">
              <w:rPr>
                <w:sz w:val="20"/>
                <w:szCs w:val="20"/>
              </w:rPr>
              <w:lastRenderedPageBreak/>
              <w:t>Складские площадки</w:t>
            </w:r>
          </w:p>
        </w:tc>
        <w:tc>
          <w:tcPr>
            <w:tcW w:w="628" w:type="pct"/>
            <w:shd w:val="clear" w:color="auto" w:fill="FFFFFF"/>
          </w:tcPr>
          <w:p w:rsidR="007264AE" w:rsidRPr="002C17D5" w:rsidRDefault="007264AE" w:rsidP="007264AE">
            <w:pPr>
              <w:autoSpaceDE w:val="0"/>
              <w:autoSpaceDN w:val="0"/>
              <w:adjustRightInd w:val="0"/>
              <w:ind w:left="113"/>
              <w:rPr>
                <w:bCs/>
                <w:sz w:val="20"/>
                <w:szCs w:val="20"/>
              </w:rPr>
            </w:pPr>
            <w:r w:rsidRPr="002C17D5">
              <w:rPr>
                <w:bCs/>
                <w:sz w:val="20"/>
                <w:szCs w:val="20"/>
              </w:rPr>
              <w:t>6.9.1</w:t>
            </w:r>
          </w:p>
        </w:tc>
        <w:tc>
          <w:tcPr>
            <w:tcW w:w="1735" w:type="pct"/>
            <w:shd w:val="clear" w:color="auto" w:fill="FFFFFF"/>
          </w:tcPr>
          <w:p w:rsidR="007264AE" w:rsidRPr="002C17D5" w:rsidRDefault="007264AE" w:rsidP="007264AE">
            <w:pPr>
              <w:numPr>
                <w:ilvl w:val="0"/>
                <w:numId w:val="28"/>
              </w:numPr>
              <w:shd w:val="clear" w:color="auto" w:fill="FFFFFF"/>
              <w:ind w:left="504" w:right="57" w:hanging="425"/>
              <w:contextualSpacing/>
              <w:rPr>
                <w:bCs/>
                <w:sz w:val="20"/>
                <w:szCs w:val="20"/>
              </w:rPr>
            </w:pPr>
            <w:r w:rsidRPr="002C17D5">
              <w:rPr>
                <w:bCs/>
                <w:sz w:val="20"/>
                <w:szCs w:val="20"/>
              </w:rPr>
              <w:t>временное хранение, распределение и перевалка гр</w:t>
            </w:r>
            <w:r w:rsidRPr="002C17D5">
              <w:rPr>
                <w:bCs/>
                <w:sz w:val="20"/>
                <w:szCs w:val="20"/>
              </w:rPr>
              <w:t>у</w:t>
            </w:r>
            <w:r w:rsidRPr="002C17D5">
              <w:rPr>
                <w:bCs/>
                <w:sz w:val="20"/>
                <w:szCs w:val="20"/>
              </w:rPr>
              <w:t>зов (за исключением хранения стратегических зап</w:t>
            </w:r>
            <w:r w:rsidRPr="002C17D5">
              <w:rPr>
                <w:bCs/>
                <w:sz w:val="20"/>
                <w:szCs w:val="20"/>
              </w:rPr>
              <w:t>а</w:t>
            </w:r>
            <w:r w:rsidRPr="002C17D5">
              <w:rPr>
                <w:bCs/>
                <w:sz w:val="20"/>
                <w:szCs w:val="20"/>
              </w:rPr>
              <w:t>сов) на открытом воздухе</w:t>
            </w:r>
          </w:p>
        </w:tc>
        <w:tc>
          <w:tcPr>
            <w:tcW w:w="1642" w:type="pct"/>
            <w:shd w:val="clear" w:color="auto" w:fill="FFFFFF"/>
          </w:tcPr>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размеры земельного участка опред</w:t>
            </w:r>
            <w:r w:rsidRPr="002C17D5">
              <w:rPr>
                <w:bCs/>
                <w:sz w:val="20"/>
                <w:szCs w:val="20"/>
              </w:rPr>
              <w:t>е</w:t>
            </w:r>
            <w:r w:rsidRPr="002C17D5">
              <w:rPr>
                <w:bCs/>
                <w:sz w:val="20"/>
                <w:szCs w:val="20"/>
              </w:rPr>
              <w:t>ляются в соответствии с техническими регламе</w:t>
            </w:r>
            <w:r w:rsidRPr="002C17D5">
              <w:rPr>
                <w:bCs/>
                <w:sz w:val="20"/>
                <w:szCs w:val="20"/>
              </w:rPr>
              <w:t>н</w:t>
            </w:r>
            <w:r w:rsidRPr="002C17D5">
              <w:rPr>
                <w:bCs/>
                <w:sz w:val="20"/>
                <w:szCs w:val="20"/>
              </w:rPr>
              <w:t>тами по заданию на проектирование;</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ind w:left="504" w:right="57" w:hanging="425"/>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5000" w:type="pct"/>
            <w:gridSpan w:val="4"/>
            <w:shd w:val="clear" w:color="auto" w:fill="FFFFFF"/>
          </w:tcPr>
          <w:p w:rsidR="007264AE" w:rsidRPr="002C17D5" w:rsidRDefault="007264AE" w:rsidP="00CF7A55">
            <w:pPr>
              <w:ind w:right="50"/>
              <w:contextualSpacing/>
              <w:rPr>
                <w:b/>
                <w:bCs/>
                <w:i/>
                <w:sz w:val="20"/>
                <w:szCs w:val="20"/>
              </w:rPr>
            </w:pPr>
            <w:r w:rsidRPr="002C17D5">
              <w:rPr>
                <w:b/>
                <w:i/>
                <w:sz w:val="20"/>
                <w:szCs w:val="20"/>
              </w:rPr>
              <w:t>Условно разрешенные виды использования</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Общественное питание</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4.6</w:t>
            </w:r>
          </w:p>
        </w:tc>
        <w:tc>
          <w:tcPr>
            <w:tcW w:w="1735" w:type="pct"/>
            <w:shd w:val="clear" w:color="auto" w:fill="FFFFFF"/>
          </w:tcPr>
          <w:p w:rsidR="007264AE" w:rsidRPr="002C17D5" w:rsidRDefault="007264AE" w:rsidP="007264AE">
            <w:pPr>
              <w:numPr>
                <w:ilvl w:val="0"/>
                <w:numId w:val="28"/>
              </w:numPr>
              <w:autoSpaceDE w:val="0"/>
              <w:autoSpaceDN w:val="0"/>
              <w:adjustRightInd w:val="0"/>
              <w:ind w:left="442" w:right="59"/>
              <w:contextualSpacing/>
              <w:rPr>
                <w:bCs/>
                <w:sz w:val="20"/>
                <w:szCs w:val="20"/>
              </w:rPr>
            </w:pPr>
            <w:r w:rsidRPr="002C17D5">
              <w:rPr>
                <w:bCs/>
                <w:sz w:val="20"/>
                <w:szCs w:val="20"/>
              </w:rPr>
              <w:t>размещение объектов капитального строительства в целях устройства мест общественного питания (рест</w:t>
            </w:r>
            <w:r w:rsidRPr="002C17D5">
              <w:rPr>
                <w:bCs/>
                <w:sz w:val="20"/>
                <w:szCs w:val="20"/>
              </w:rPr>
              <w:t>о</w:t>
            </w:r>
            <w:r w:rsidRPr="002C17D5">
              <w:rPr>
                <w:bCs/>
                <w:sz w:val="20"/>
                <w:szCs w:val="20"/>
              </w:rPr>
              <w:t>раны, кафе, столовые, закусочные, бары)</w:t>
            </w:r>
          </w:p>
        </w:tc>
        <w:tc>
          <w:tcPr>
            <w:tcW w:w="1642" w:type="pct"/>
            <w:shd w:val="clear" w:color="auto" w:fill="FFFFFF"/>
          </w:tcPr>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размеры земельного участка объектов общественного питания – до 100 мест – 2000 кв.м;</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земельного учас</w:t>
            </w:r>
            <w:r w:rsidRPr="002C17D5">
              <w:rPr>
                <w:bCs/>
                <w:sz w:val="20"/>
                <w:szCs w:val="20"/>
              </w:rPr>
              <w:t>т</w:t>
            </w:r>
            <w:r w:rsidRPr="002C17D5">
              <w:rPr>
                <w:bCs/>
                <w:sz w:val="20"/>
                <w:szCs w:val="20"/>
              </w:rPr>
              <w:t>ка в целях определения места допустимого разм</w:t>
            </w:r>
            <w:r w:rsidRPr="002C17D5">
              <w:rPr>
                <w:bCs/>
                <w:sz w:val="20"/>
                <w:szCs w:val="20"/>
              </w:rPr>
              <w:t>е</w:t>
            </w:r>
            <w:r w:rsidRPr="002C17D5">
              <w:rPr>
                <w:bCs/>
                <w:sz w:val="20"/>
                <w:szCs w:val="20"/>
              </w:rPr>
              <w:t>щения объекта – 5 м;</w:t>
            </w:r>
          </w:p>
          <w:p w:rsidR="007264AE" w:rsidRPr="002C17D5" w:rsidRDefault="007264AE" w:rsidP="007264AE">
            <w:pPr>
              <w:numPr>
                <w:ilvl w:val="0"/>
                <w:numId w:val="28"/>
              </w:numPr>
              <w:ind w:left="442" w:right="50"/>
              <w:contextualSpacing/>
              <w:rPr>
                <w:bCs/>
                <w:sz w:val="20"/>
                <w:szCs w:val="20"/>
              </w:rPr>
            </w:pPr>
            <w:r w:rsidRPr="002C17D5">
              <w:rPr>
                <w:bCs/>
                <w:sz w:val="20"/>
                <w:szCs w:val="20"/>
              </w:rPr>
              <w:t>предельное количество этажей – 3;</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максимальный процент застройки земельного участка – 50 %</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Магазины</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4.4</w:t>
            </w:r>
          </w:p>
        </w:tc>
        <w:tc>
          <w:tcPr>
            <w:tcW w:w="1735" w:type="pct"/>
            <w:shd w:val="clear" w:color="auto" w:fill="FFFFFF"/>
          </w:tcPr>
          <w:p w:rsidR="007264AE" w:rsidRPr="002C17D5" w:rsidRDefault="007264AE" w:rsidP="007264AE">
            <w:pPr>
              <w:numPr>
                <w:ilvl w:val="0"/>
                <w:numId w:val="28"/>
              </w:numPr>
              <w:autoSpaceDE w:val="0"/>
              <w:autoSpaceDN w:val="0"/>
              <w:adjustRightInd w:val="0"/>
              <w:ind w:left="442" w:right="59"/>
              <w:contextualSpacing/>
              <w:rPr>
                <w:bCs/>
                <w:sz w:val="20"/>
                <w:szCs w:val="20"/>
              </w:rPr>
            </w:pPr>
            <w:r w:rsidRPr="002C17D5">
              <w:rPr>
                <w:bCs/>
                <w:sz w:val="20"/>
                <w:szCs w:val="20"/>
              </w:rPr>
              <w:t>размещение объектов капитального строительства, предназначенных для продажи товаров, торговая пл</w:t>
            </w:r>
            <w:r w:rsidRPr="002C17D5">
              <w:rPr>
                <w:bCs/>
                <w:sz w:val="20"/>
                <w:szCs w:val="20"/>
              </w:rPr>
              <w:t>о</w:t>
            </w:r>
            <w:r w:rsidRPr="002C17D5">
              <w:rPr>
                <w:bCs/>
                <w:sz w:val="20"/>
                <w:szCs w:val="20"/>
              </w:rPr>
              <w:t>щадь которых составляет до 5000 кв. м</w:t>
            </w:r>
          </w:p>
        </w:tc>
        <w:tc>
          <w:tcPr>
            <w:tcW w:w="1642" w:type="pct"/>
            <w:shd w:val="clear" w:color="auto" w:fill="FFFFFF"/>
          </w:tcPr>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размеры земельного участка объектов торгового назначения – 200 кв. м;</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земельного учас</w:t>
            </w:r>
            <w:r w:rsidRPr="002C17D5">
              <w:rPr>
                <w:bCs/>
                <w:sz w:val="20"/>
                <w:szCs w:val="20"/>
              </w:rPr>
              <w:t>т</w:t>
            </w:r>
            <w:r w:rsidRPr="002C17D5">
              <w:rPr>
                <w:bCs/>
                <w:sz w:val="20"/>
                <w:szCs w:val="20"/>
              </w:rPr>
              <w:t>ка в целях определения места допустимого разм</w:t>
            </w:r>
            <w:r w:rsidRPr="002C17D5">
              <w:rPr>
                <w:bCs/>
                <w:sz w:val="20"/>
                <w:szCs w:val="20"/>
              </w:rPr>
              <w:t>е</w:t>
            </w:r>
            <w:r w:rsidRPr="002C17D5">
              <w:rPr>
                <w:bCs/>
                <w:sz w:val="20"/>
                <w:szCs w:val="20"/>
              </w:rPr>
              <w:t>щения объекта – 5 м;</w:t>
            </w:r>
          </w:p>
          <w:p w:rsidR="007264AE" w:rsidRPr="002C17D5" w:rsidRDefault="007264AE" w:rsidP="007264AE">
            <w:pPr>
              <w:numPr>
                <w:ilvl w:val="0"/>
                <w:numId w:val="28"/>
              </w:numPr>
              <w:ind w:left="442" w:right="50"/>
              <w:contextualSpacing/>
              <w:rPr>
                <w:bCs/>
                <w:sz w:val="20"/>
                <w:szCs w:val="20"/>
              </w:rPr>
            </w:pPr>
            <w:r w:rsidRPr="002C17D5">
              <w:rPr>
                <w:bCs/>
                <w:sz w:val="20"/>
                <w:szCs w:val="20"/>
              </w:rPr>
              <w:t>предельное количество этажей – 3;</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максимальный процент застройки земельного участка – 50 %</w:t>
            </w:r>
          </w:p>
        </w:tc>
      </w:tr>
      <w:tr w:rsidR="007264AE" w:rsidRPr="002C17D5" w:rsidTr="007264AE">
        <w:tblPrEx>
          <w:tblBorders>
            <w:bottom w:val="single" w:sz="4" w:space="0" w:color="auto"/>
          </w:tblBorders>
        </w:tblPrEx>
        <w:trPr>
          <w:trHeight w:val="20"/>
          <w:jc w:val="center"/>
        </w:trPr>
        <w:tc>
          <w:tcPr>
            <w:tcW w:w="5000" w:type="pct"/>
            <w:gridSpan w:val="4"/>
            <w:shd w:val="clear" w:color="auto" w:fill="FFFFFF"/>
          </w:tcPr>
          <w:p w:rsidR="007264AE" w:rsidRPr="002C17D5" w:rsidRDefault="007264AE" w:rsidP="007264AE">
            <w:pPr>
              <w:ind w:right="50"/>
              <w:contextualSpacing/>
              <w:rPr>
                <w:b/>
                <w:bCs/>
                <w:i/>
                <w:sz w:val="20"/>
                <w:szCs w:val="20"/>
              </w:rPr>
            </w:pPr>
            <w:r w:rsidRPr="002C17D5">
              <w:rPr>
                <w:b/>
                <w:i/>
                <w:sz w:val="20"/>
                <w:szCs w:val="20"/>
              </w:rPr>
              <w:t>Вспомогательные виды разрешенного использования</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Обеспечение внутреннего прав</w:t>
            </w:r>
            <w:r w:rsidRPr="002C17D5">
              <w:rPr>
                <w:sz w:val="20"/>
                <w:szCs w:val="20"/>
              </w:rPr>
              <w:t>о</w:t>
            </w:r>
            <w:r w:rsidRPr="002C17D5">
              <w:rPr>
                <w:sz w:val="20"/>
                <w:szCs w:val="20"/>
              </w:rPr>
              <w:lastRenderedPageBreak/>
              <w:t>порядка</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lastRenderedPageBreak/>
              <w:t>8.3</w:t>
            </w:r>
          </w:p>
        </w:tc>
        <w:tc>
          <w:tcPr>
            <w:tcW w:w="1735" w:type="pct"/>
            <w:shd w:val="clear" w:color="auto" w:fill="FFFFFF"/>
          </w:tcPr>
          <w:p w:rsidR="007264AE" w:rsidRPr="002C17D5" w:rsidRDefault="007264AE" w:rsidP="007264AE">
            <w:pPr>
              <w:numPr>
                <w:ilvl w:val="0"/>
                <w:numId w:val="28"/>
              </w:numPr>
              <w:autoSpaceDE w:val="0"/>
              <w:autoSpaceDN w:val="0"/>
              <w:adjustRightInd w:val="0"/>
              <w:ind w:left="442" w:right="59"/>
              <w:contextualSpacing/>
              <w:rPr>
                <w:bCs/>
                <w:sz w:val="20"/>
                <w:szCs w:val="20"/>
              </w:rPr>
            </w:pPr>
            <w:r w:rsidRPr="002C17D5">
              <w:rPr>
                <w:bCs/>
                <w:sz w:val="20"/>
                <w:szCs w:val="20"/>
              </w:rPr>
              <w:t>размещение объектов капитального строительства, н</w:t>
            </w:r>
            <w:r w:rsidRPr="002C17D5">
              <w:rPr>
                <w:bCs/>
                <w:sz w:val="20"/>
                <w:szCs w:val="20"/>
              </w:rPr>
              <w:t>е</w:t>
            </w:r>
            <w:r w:rsidRPr="002C17D5">
              <w:rPr>
                <w:bCs/>
                <w:sz w:val="20"/>
                <w:szCs w:val="20"/>
              </w:rPr>
              <w:lastRenderedPageBreak/>
              <w:t>обходимых для подготовки и поддержания в готовн</w:t>
            </w:r>
            <w:r w:rsidRPr="002C17D5">
              <w:rPr>
                <w:bCs/>
                <w:sz w:val="20"/>
                <w:szCs w:val="20"/>
              </w:rPr>
              <w:t>о</w:t>
            </w:r>
            <w:r w:rsidRPr="002C17D5">
              <w:rPr>
                <w:bCs/>
                <w:sz w:val="20"/>
                <w:szCs w:val="20"/>
              </w:rPr>
              <w:t>сти органов внутренних дел</w:t>
            </w:r>
            <w:r>
              <w:rPr>
                <w:bCs/>
                <w:sz w:val="20"/>
                <w:szCs w:val="20"/>
              </w:rPr>
              <w:t>, Росгвардии</w:t>
            </w:r>
            <w:r w:rsidRPr="002C17D5">
              <w:rPr>
                <w:bCs/>
                <w:sz w:val="20"/>
                <w:szCs w:val="20"/>
              </w:rPr>
              <w:t xml:space="preserve"> и спасател</w:t>
            </w:r>
            <w:r w:rsidRPr="002C17D5">
              <w:rPr>
                <w:bCs/>
                <w:sz w:val="20"/>
                <w:szCs w:val="20"/>
              </w:rPr>
              <w:t>ь</w:t>
            </w:r>
            <w:r w:rsidRPr="002C17D5">
              <w:rPr>
                <w:bCs/>
                <w:sz w:val="20"/>
                <w:szCs w:val="20"/>
              </w:rPr>
              <w:t>ных служб, в которых существует военизированная служба;</w:t>
            </w:r>
          </w:p>
          <w:p w:rsidR="007264AE" w:rsidRPr="002C17D5" w:rsidRDefault="007264AE" w:rsidP="007264AE">
            <w:pPr>
              <w:numPr>
                <w:ilvl w:val="0"/>
                <w:numId w:val="28"/>
              </w:numPr>
              <w:autoSpaceDE w:val="0"/>
              <w:autoSpaceDN w:val="0"/>
              <w:adjustRightInd w:val="0"/>
              <w:ind w:left="442" w:right="59"/>
              <w:contextualSpacing/>
              <w:rPr>
                <w:bCs/>
                <w:sz w:val="20"/>
                <w:szCs w:val="20"/>
              </w:rPr>
            </w:pPr>
            <w:r w:rsidRPr="002C17D5">
              <w:rPr>
                <w:bCs/>
                <w:sz w:val="20"/>
                <w:szCs w:val="20"/>
              </w:rPr>
              <w:t>размещение объектов гражданской обороны, за искл</w:t>
            </w:r>
            <w:r w:rsidRPr="002C17D5">
              <w:rPr>
                <w:bCs/>
                <w:sz w:val="20"/>
                <w:szCs w:val="20"/>
              </w:rPr>
              <w:t>ю</w:t>
            </w:r>
            <w:r w:rsidRPr="002C17D5">
              <w:rPr>
                <w:bCs/>
                <w:sz w:val="20"/>
                <w:szCs w:val="20"/>
              </w:rPr>
              <w:t>чением объектов гражданской обороны, являющихся частями производственных зданий</w:t>
            </w:r>
          </w:p>
        </w:tc>
        <w:tc>
          <w:tcPr>
            <w:tcW w:w="1642" w:type="pct"/>
            <w:shd w:val="clear" w:color="auto" w:fill="FFFFFF"/>
          </w:tcPr>
          <w:p w:rsidR="007264AE" w:rsidRPr="002C17D5" w:rsidRDefault="007264AE" w:rsidP="007264AE">
            <w:pPr>
              <w:numPr>
                <w:ilvl w:val="0"/>
                <w:numId w:val="28"/>
              </w:numPr>
              <w:ind w:left="442" w:right="50"/>
              <w:contextualSpacing/>
              <w:rPr>
                <w:bCs/>
                <w:sz w:val="20"/>
                <w:szCs w:val="20"/>
              </w:rPr>
            </w:pPr>
            <w:r w:rsidRPr="002C17D5">
              <w:rPr>
                <w:bCs/>
                <w:sz w:val="20"/>
                <w:szCs w:val="20"/>
              </w:rPr>
              <w:lastRenderedPageBreak/>
              <w:t>минимальные размеры земельного участка и пар</w:t>
            </w:r>
            <w:r w:rsidRPr="002C17D5">
              <w:rPr>
                <w:bCs/>
                <w:sz w:val="20"/>
                <w:szCs w:val="20"/>
              </w:rPr>
              <w:t>а</w:t>
            </w:r>
            <w:r w:rsidRPr="002C17D5">
              <w:rPr>
                <w:bCs/>
                <w:sz w:val="20"/>
                <w:szCs w:val="20"/>
              </w:rPr>
              <w:lastRenderedPageBreak/>
              <w:t>метры строительства определяются в соответствии с нормативами градостроительного проектиров</w:t>
            </w:r>
            <w:r w:rsidRPr="002C17D5">
              <w:rPr>
                <w:bCs/>
                <w:sz w:val="20"/>
                <w:szCs w:val="20"/>
              </w:rPr>
              <w:t>а</w:t>
            </w:r>
            <w:r w:rsidRPr="002C17D5">
              <w:rPr>
                <w:bCs/>
                <w:sz w:val="20"/>
                <w:szCs w:val="20"/>
              </w:rPr>
              <w:t>ния, техническими регламентами;</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земельного учас</w:t>
            </w:r>
            <w:r w:rsidRPr="002C17D5">
              <w:rPr>
                <w:bCs/>
                <w:sz w:val="20"/>
                <w:szCs w:val="20"/>
              </w:rPr>
              <w:t>т</w:t>
            </w:r>
            <w:r w:rsidRPr="002C17D5">
              <w:rPr>
                <w:bCs/>
                <w:sz w:val="20"/>
                <w:szCs w:val="20"/>
              </w:rPr>
              <w:t>ка в целях определения места допустимого разм</w:t>
            </w:r>
            <w:r w:rsidRPr="002C17D5">
              <w:rPr>
                <w:bCs/>
                <w:sz w:val="20"/>
                <w:szCs w:val="20"/>
              </w:rPr>
              <w:t>е</w:t>
            </w:r>
            <w:r w:rsidRPr="002C17D5">
              <w:rPr>
                <w:bCs/>
                <w:sz w:val="20"/>
                <w:szCs w:val="20"/>
              </w:rPr>
              <w:t>щения объекта – 10 м;</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lastRenderedPageBreak/>
              <w:t>Служебные гаражи</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bCs/>
                <w:sz w:val="20"/>
                <w:szCs w:val="20"/>
              </w:rPr>
              <w:t>4.9</w:t>
            </w:r>
          </w:p>
        </w:tc>
        <w:tc>
          <w:tcPr>
            <w:tcW w:w="1735" w:type="pct"/>
            <w:shd w:val="clear" w:color="auto" w:fill="FFFFFF"/>
          </w:tcPr>
          <w:p w:rsidR="007264AE" w:rsidRPr="002C17D5" w:rsidRDefault="007264AE" w:rsidP="007264AE">
            <w:pPr>
              <w:numPr>
                <w:ilvl w:val="0"/>
                <w:numId w:val="28"/>
              </w:numPr>
              <w:shd w:val="clear" w:color="auto" w:fill="FFFFFF"/>
              <w:ind w:left="442" w:right="59"/>
              <w:contextualSpacing/>
              <w:rPr>
                <w:bCs/>
                <w:sz w:val="20"/>
                <w:szCs w:val="20"/>
              </w:rPr>
            </w:pPr>
            <w:r w:rsidRPr="002C17D5">
              <w:rPr>
                <w:bCs/>
                <w:sz w:val="20"/>
                <w:szCs w:val="20"/>
              </w:rPr>
              <w:t>размещение постоянных или временных гаражей, ст</w:t>
            </w:r>
            <w:r w:rsidRPr="002C17D5">
              <w:rPr>
                <w:bCs/>
                <w:sz w:val="20"/>
                <w:szCs w:val="20"/>
              </w:rPr>
              <w:t>о</w:t>
            </w:r>
            <w:r w:rsidRPr="002C17D5">
              <w:rPr>
                <w:bCs/>
                <w:sz w:val="20"/>
                <w:szCs w:val="20"/>
              </w:rPr>
              <w:t>янок для хранения служебного автотранспорта, и</w:t>
            </w:r>
            <w:r w:rsidRPr="002C17D5">
              <w:rPr>
                <w:bCs/>
                <w:sz w:val="20"/>
                <w:szCs w:val="20"/>
              </w:rPr>
              <w:t>с</w:t>
            </w:r>
            <w:r w:rsidRPr="002C17D5">
              <w:rPr>
                <w:bCs/>
                <w:sz w:val="20"/>
                <w:szCs w:val="20"/>
              </w:rPr>
              <w:t>пользуемого в целях осуществления видов деятельн</w:t>
            </w:r>
            <w:r w:rsidRPr="002C17D5">
              <w:rPr>
                <w:bCs/>
                <w:sz w:val="20"/>
                <w:szCs w:val="20"/>
              </w:rPr>
              <w:t>о</w:t>
            </w:r>
            <w:r w:rsidRPr="002C17D5">
              <w:rPr>
                <w:bCs/>
                <w:sz w:val="20"/>
                <w:szCs w:val="20"/>
              </w:rPr>
              <w:t>сти, предусмотренных видами разрешенного использ</w:t>
            </w:r>
            <w:r w:rsidRPr="002C17D5">
              <w:rPr>
                <w:bCs/>
                <w:sz w:val="20"/>
                <w:szCs w:val="20"/>
              </w:rPr>
              <w:t>о</w:t>
            </w:r>
            <w:r w:rsidRPr="002C17D5">
              <w:rPr>
                <w:bCs/>
                <w:sz w:val="20"/>
                <w:szCs w:val="20"/>
              </w:rPr>
              <w:t>вания с </w:t>
            </w:r>
            <w:hyperlink r:id="rId48" w:anchor="dst100101" w:history="1">
              <w:r w:rsidRPr="002C17D5">
                <w:rPr>
                  <w:bCs/>
                  <w:sz w:val="20"/>
                  <w:szCs w:val="20"/>
                </w:rPr>
                <w:t>кодами 3.0</w:t>
              </w:r>
            </w:hyperlink>
            <w:r w:rsidRPr="002C17D5">
              <w:rPr>
                <w:bCs/>
                <w:sz w:val="20"/>
                <w:szCs w:val="20"/>
              </w:rPr>
              <w:t>, </w:t>
            </w:r>
            <w:hyperlink r:id="rId49" w:anchor="dst100134" w:history="1">
              <w:r w:rsidRPr="002C17D5">
                <w:rPr>
                  <w:bCs/>
                  <w:sz w:val="20"/>
                  <w:szCs w:val="20"/>
                </w:rPr>
                <w:t>4.0</w:t>
              </w:r>
            </w:hyperlink>
            <w:r w:rsidRPr="002C17D5">
              <w:rPr>
                <w:bCs/>
                <w:sz w:val="20"/>
                <w:szCs w:val="20"/>
              </w:rPr>
              <w:t>, а также для стоянки и хранения транспортных средств общего пользования, в том чи</w:t>
            </w:r>
            <w:r w:rsidRPr="002C17D5">
              <w:rPr>
                <w:bCs/>
                <w:sz w:val="20"/>
                <w:szCs w:val="20"/>
              </w:rPr>
              <w:t>с</w:t>
            </w:r>
            <w:r w:rsidRPr="002C17D5">
              <w:rPr>
                <w:bCs/>
                <w:sz w:val="20"/>
                <w:szCs w:val="20"/>
              </w:rPr>
              <w:t>ле в депо</w:t>
            </w:r>
          </w:p>
        </w:tc>
        <w:tc>
          <w:tcPr>
            <w:tcW w:w="1642" w:type="pct"/>
            <w:shd w:val="clear" w:color="auto" w:fill="FFFFFF"/>
          </w:tcPr>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размеры земельного участка опред</w:t>
            </w:r>
            <w:r w:rsidRPr="002C17D5">
              <w:rPr>
                <w:bCs/>
                <w:sz w:val="20"/>
                <w:szCs w:val="20"/>
              </w:rPr>
              <w:t>е</w:t>
            </w:r>
            <w:r w:rsidRPr="002C17D5">
              <w:rPr>
                <w:bCs/>
                <w:sz w:val="20"/>
                <w:szCs w:val="20"/>
              </w:rPr>
              <w:t>ляются в соответствии с техническими регламент</w:t>
            </w:r>
            <w:r w:rsidRPr="002C17D5">
              <w:rPr>
                <w:bCs/>
                <w:sz w:val="20"/>
                <w:szCs w:val="20"/>
              </w:rPr>
              <w:t>а</w:t>
            </w:r>
            <w:r w:rsidRPr="002C17D5">
              <w:rPr>
                <w:bCs/>
                <w:sz w:val="20"/>
                <w:szCs w:val="20"/>
              </w:rPr>
              <w:t>ми;</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земельных учас</w:t>
            </w:r>
            <w:r w:rsidRPr="002C17D5">
              <w:rPr>
                <w:bCs/>
                <w:sz w:val="20"/>
                <w:szCs w:val="20"/>
              </w:rPr>
              <w:t>т</w:t>
            </w:r>
            <w:r w:rsidRPr="002C17D5">
              <w:rPr>
                <w:bCs/>
                <w:sz w:val="20"/>
                <w:szCs w:val="20"/>
              </w:rPr>
              <w:t>ков в целях определения допустимого размещения зданий, строений, сооружений:</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земельного учас</w:t>
            </w:r>
            <w:r w:rsidRPr="002C17D5">
              <w:rPr>
                <w:bCs/>
                <w:sz w:val="20"/>
                <w:szCs w:val="20"/>
              </w:rPr>
              <w:t>т</w:t>
            </w:r>
            <w:r w:rsidRPr="002C17D5">
              <w:rPr>
                <w:bCs/>
                <w:sz w:val="20"/>
                <w:szCs w:val="20"/>
              </w:rPr>
              <w:t>ка в целях определения места допустимого разм</w:t>
            </w:r>
            <w:r w:rsidRPr="002C17D5">
              <w:rPr>
                <w:bCs/>
                <w:sz w:val="20"/>
                <w:szCs w:val="20"/>
              </w:rPr>
              <w:t>е</w:t>
            </w:r>
            <w:r w:rsidRPr="002C17D5">
              <w:rPr>
                <w:bCs/>
                <w:sz w:val="20"/>
                <w:szCs w:val="20"/>
              </w:rPr>
              <w:t>щения объекта – 0,5 м;</w:t>
            </w:r>
          </w:p>
          <w:p w:rsidR="007264AE" w:rsidRPr="002C17D5" w:rsidRDefault="007264AE" w:rsidP="007264AE">
            <w:pPr>
              <w:numPr>
                <w:ilvl w:val="0"/>
                <w:numId w:val="28"/>
              </w:numPr>
              <w:ind w:left="442" w:right="50"/>
              <w:contextualSpacing/>
              <w:rPr>
                <w:bCs/>
                <w:sz w:val="20"/>
                <w:szCs w:val="20"/>
              </w:rPr>
            </w:pPr>
            <w:r w:rsidRPr="002C17D5">
              <w:rPr>
                <w:bCs/>
                <w:sz w:val="20"/>
                <w:szCs w:val="20"/>
              </w:rPr>
              <w:t>предельное количество этажей или предельная в</w:t>
            </w:r>
            <w:r w:rsidRPr="002C17D5">
              <w:rPr>
                <w:bCs/>
                <w:sz w:val="20"/>
                <w:szCs w:val="20"/>
              </w:rPr>
              <w:t>ы</w:t>
            </w:r>
            <w:r w:rsidRPr="002C17D5">
              <w:rPr>
                <w:bCs/>
                <w:sz w:val="20"/>
                <w:szCs w:val="20"/>
              </w:rPr>
              <w:t>сота зданий, строений, сооружений:</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максимальное количество этажей – 1;</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Благоустройство территории</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bCs/>
                <w:sz w:val="20"/>
                <w:szCs w:val="20"/>
              </w:rPr>
              <w:t>12.0.2</w:t>
            </w:r>
          </w:p>
        </w:tc>
        <w:tc>
          <w:tcPr>
            <w:tcW w:w="1735" w:type="pct"/>
            <w:shd w:val="clear" w:color="auto" w:fill="FFFFFF"/>
          </w:tcPr>
          <w:p w:rsidR="007264AE" w:rsidRPr="002C17D5" w:rsidRDefault="007264AE" w:rsidP="007264AE">
            <w:pPr>
              <w:numPr>
                <w:ilvl w:val="0"/>
                <w:numId w:val="28"/>
              </w:numPr>
              <w:shd w:val="clear" w:color="auto" w:fill="FFFFFF"/>
              <w:ind w:left="442" w:right="59"/>
              <w:contextualSpacing/>
              <w:rPr>
                <w:bCs/>
                <w:sz w:val="20"/>
                <w:szCs w:val="20"/>
              </w:rPr>
            </w:pPr>
            <w:r w:rsidRPr="002C17D5">
              <w:rPr>
                <w:bCs/>
                <w:sz w:val="20"/>
                <w:szCs w:val="20"/>
              </w:rPr>
              <w:t>размещение декоративных, технических, планирово</w:t>
            </w:r>
            <w:r w:rsidRPr="002C17D5">
              <w:rPr>
                <w:bCs/>
                <w:sz w:val="20"/>
                <w:szCs w:val="20"/>
              </w:rPr>
              <w:t>ч</w:t>
            </w:r>
            <w:r w:rsidRPr="002C17D5">
              <w:rPr>
                <w:bCs/>
                <w:sz w:val="20"/>
                <w:szCs w:val="20"/>
              </w:rPr>
              <w:t>ных, конструктивных устройств, элементов озелен</w:t>
            </w:r>
            <w:r w:rsidRPr="002C17D5">
              <w:rPr>
                <w:bCs/>
                <w:sz w:val="20"/>
                <w:szCs w:val="20"/>
              </w:rPr>
              <w:t>е</w:t>
            </w:r>
            <w:r w:rsidRPr="002C17D5">
              <w:rPr>
                <w:bCs/>
                <w:sz w:val="20"/>
                <w:szCs w:val="20"/>
              </w:rPr>
              <w:t>ния, различных видов оборудования и оформления, малых архитектурных форм, некапитальных нестаци</w:t>
            </w:r>
            <w:r w:rsidRPr="002C17D5">
              <w:rPr>
                <w:bCs/>
                <w:sz w:val="20"/>
                <w:szCs w:val="20"/>
              </w:rPr>
              <w:t>о</w:t>
            </w:r>
            <w:r w:rsidRPr="002C17D5">
              <w:rPr>
                <w:bCs/>
                <w:sz w:val="20"/>
                <w:szCs w:val="20"/>
              </w:rPr>
              <w:t>нарных строений и сооружений, информационных щ</w:t>
            </w:r>
            <w:r w:rsidRPr="002C17D5">
              <w:rPr>
                <w:bCs/>
                <w:sz w:val="20"/>
                <w:szCs w:val="20"/>
              </w:rPr>
              <w:t>и</w:t>
            </w:r>
            <w:r w:rsidRPr="002C17D5">
              <w:rPr>
                <w:bCs/>
                <w:sz w:val="20"/>
                <w:szCs w:val="20"/>
              </w:rPr>
              <w:t>тов и указателей, применяемых как составные части благоустройства территории, общественных туалетов</w:t>
            </w:r>
          </w:p>
        </w:tc>
        <w:tc>
          <w:tcPr>
            <w:tcW w:w="1642" w:type="pct"/>
            <w:shd w:val="clear" w:color="auto" w:fill="FFFFFF"/>
          </w:tcPr>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размеры земельного участка опред</w:t>
            </w:r>
            <w:r w:rsidRPr="002C17D5">
              <w:rPr>
                <w:bCs/>
                <w:sz w:val="20"/>
                <w:szCs w:val="20"/>
              </w:rPr>
              <w:t>е</w:t>
            </w:r>
            <w:r w:rsidRPr="002C17D5">
              <w:rPr>
                <w:bCs/>
                <w:sz w:val="20"/>
                <w:szCs w:val="20"/>
              </w:rPr>
              <w:t>ляются в соответствии с техническими регламент</w:t>
            </w:r>
            <w:r w:rsidRPr="002C17D5">
              <w:rPr>
                <w:bCs/>
                <w:sz w:val="20"/>
                <w:szCs w:val="20"/>
              </w:rPr>
              <w:t>а</w:t>
            </w:r>
            <w:r w:rsidRPr="002C17D5">
              <w:rPr>
                <w:bCs/>
                <w:sz w:val="20"/>
                <w:szCs w:val="20"/>
              </w:rPr>
              <w:t>ми;</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земельных учас</w:t>
            </w:r>
            <w:r w:rsidRPr="002C17D5">
              <w:rPr>
                <w:bCs/>
                <w:sz w:val="20"/>
                <w:szCs w:val="20"/>
              </w:rPr>
              <w:t>т</w:t>
            </w:r>
            <w:r w:rsidRPr="002C17D5">
              <w:rPr>
                <w:bCs/>
                <w:sz w:val="20"/>
                <w:szCs w:val="20"/>
              </w:rPr>
              <w:t>ков в целях определения допустимого размещения зданий, строений, сооружений:</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земельного учас</w:t>
            </w:r>
            <w:r w:rsidRPr="002C17D5">
              <w:rPr>
                <w:bCs/>
                <w:sz w:val="20"/>
                <w:szCs w:val="20"/>
              </w:rPr>
              <w:t>т</w:t>
            </w:r>
            <w:r w:rsidRPr="002C17D5">
              <w:rPr>
                <w:bCs/>
                <w:sz w:val="20"/>
                <w:szCs w:val="20"/>
              </w:rPr>
              <w:t>ка в целях определения места допустимого разм</w:t>
            </w:r>
            <w:r w:rsidRPr="002C17D5">
              <w:rPr>
                <w:bCs/>
                <w:sz w:val="20"/>
                <w:szCs w:val="20"/>
              </w:rPr>
              <w:t>е</w:t>
            </w:r>
            <w:r w:rsidRPr="002C17D5">
              <w:rPr>
                <w:bCs/>
                <w:sz w:val="20"/>
                <w:szCs w:val="20"/>
              </w:rPr>
              <w:t>щения объекта – 0,5 м;</w:t>
            </w:r>
          </w:p>
          <w:p w:rsidR="007264AE" w:rsidRPr="002C17D5" w:rsidRDefault="007264AE" w:rsidP="007264AE">
            <w:pPr>
              <w:numPr>
                <w:ilvl w:val="0"/>
                <w:numId w:val="28"/>
              </w:numPr>
              <w:ind w:left="442" w:right="50"/>
              <w:contextualSpacing/>
              <w:rPr>
                <w:bCs/>
                <w:sz w:val="20"/>
                <w:szCs w:val="20"/>
              </w:rPr>
            </w:pPr>
            <w:r w:rsidRPr="002C17D5">
              <w:rPr>
                <w:bCs/>
                <w:sz w:val="20"/>
                <w:szCs w:val="20"/>
              </w:rPr>
              <w:t>предельное количество этажей или предельная в</w:t>
            </w:r>
            <w:r w:rsidRPr="002C17D5">
              <w:rPr>
                <w:bCs/>
                <w:sz w:val="20"/>
                <w:szCs w:val="20"/>
              </w:rPr>
              <w:t>ы</w:t>
            </w:r>
            <w:r w:rsidRPr="002C17D5">
              <w:rPr>
                <w:bCs/>
                <w:sz w:val="20"/>
                <w:szCs w:val="20"/>
              </w:rPr>
              <w:t>сота зданий, строений, сооружений:</w:t>
            </w:r>
          </w:p>
          <w:p w:rsidR="007264AE" w:rsidRPr="002C17D5" w:rsidRDefault="007264AE" w:rsidP="007264AE">
            <w:pPr>
              <w:numPr>
                <w:ilvl w:val="0"/>
                <w:numId w:val="28"/>
              </w:numPr>
              <w:ind w:left="442" w:right="50"/>
              <w:contextualSpacing/>
              <w:rPr>
                <w:bCs/>
                <w:sz w:val="20"/>
                <w:szCs w:val="20"/>
              </w:rPr>
            </w:pPr>
            <w:r w:rsidRPr="002C17D5">
              <w:rPr>
                <w:bCs/>
                <w:sz w:val="20"/>
                <w:szCs w:val="20"/>
              </w:rPr>
              <w:lastRenderedPageBreak/>
              <w:t>максимальное количество этажей – 1;</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lastRenderedPageBreak/>
              <w:t>Улично-дорожная сеть</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bCs/>
                <w:sz w:val="20"/>
                <w:szCs w:val="20"/>
              </w:rPr>
              <w:t>12.0.1</w:t>
            </w:r>
          </w:p>
        </w:tc>
        <w:tc>
          <w:tcPr>
            <w:tcW w:w="1735" w:type="pct"/>
            <w:shd w:val="clear" w:color="auto" w:fill="FFFFFF"/>
          </w:tcPr>
          <w:p w:rsidR="007264AE" w:rsidRPr="002C17D5" w:rsidRDefault="007264AE" w:rsidP="007264AE">
            <w:pPr>
              <w:numPr>
                <w:ilvl w:val="0"/>
                <w:numId w:val="28"/>
              </w:numPr>
              <w:shd w:val="clear" w:color="auto" w:fill="FFFFFF"/>
              <w:ind w:left="442" w:right="59"/>
              <w:contextualSpacing/>
              <w:rPr>
                <w:bCs/>
                <w:sz w:val="20"/>
                <w:szCs w:val="20"/>
              </w:rPr>
            </w:pPr>
            <w:r w:rsidRPr="002C17D5">
              <w:rPr>
                <w:bCs/>
                <w:sz w:val="20"/>
                <w:szCs w:val="20"/>
              </w:rPr>
              <w:t>размещение объектов улично-дорожной сети: автом</w:t>
            </w:r>
            <w:r w:rsidRPr="002C17D5">
              <w:rPr>
                <w:bCs/>
                <w:sz w:val="20"/>
                <w:szCs w:val="20"/>
              </w:rPr>
              <w:t>о</w:t>
            </w:r>
            <w:r w:rsidRPr="002C17D5">
              <w:rPr>
                <w:bCs/>
                <w:sz w:val="20"/>
                <w:szCs w:val="20"/>
              </w:rPr>
              <w:t>бильных дорог, трамвайных путей и пешеходных тр</w:t>
            </w:r>
            <w:r w:rsidRPr="002C17D5">
              <w:rPr>
                <w:bCs/>
                <w:sz w:val="20"/>
                <w:szCs w:val="20"/>
              </w:rPr>
              <w:t>о</w:t>
            </w:r>
            <w:r w:rsidRPr="002C17D5">
              <w:rPr>
                <w:bCs/>
                <w:sz w:val="20"/>
                <w:szCs w:val="20"/>
              </w:rPr>
              <w:t>туаров в границах населенных пунктов, пешеходных переходов, бульваров, площадей, проездов, велодор</w:t>
            </w:r>
            <w:r w:rsidRPr="002C17D5">
              <w:rPr>
                <w:bCs/>
                <w:sz w:val="20"/>
                <w:szCs w:val="20"/>
              </w:rPr>
              <w:t>о</w:t>
            </w:r>
            <w:r w:rsidRPr="002C17D5">
              <w:rPr>
                <w:bCs/>
                <w:sz w:val="20"/>
                <w:szCs w:val="20"/>
              </w:rPr>
              <w:t xml:space="preserve">жек и объектов </w:t>
            </w:r>
            <w:proofErr w:type="spellStart"/>
            <w:r w:rsidRPr="002C17D5">
              <w:rPr>
                <w:bCs/>
                <w:sz w:val="20"/>
                <w:szCs w:val="20"/>
              </w:rPr>
              <w:t>велотранспортной</w:t>
            </w:r>
            <w:proofErr w:type="spellEnd"/>
            <w:r w:rsidRPr="002C17D5">
              <w:rPr>
                <w:bCs/>
                <w:sz w:val="20"/>
                <w:szCs w:val="20"/>
              </w:rPr>
              <w:t xml:space="preserve"> и инженерной и</w:t>
            </w:r>
            <w:r w:rsidRPr="002C17D5">
              <w:rPr>
                <w:bCs/>
                <w:sz w:val="20"/>
                <w:szCs w:val="20"/>
              </w:rPr>
              <w:t>н</w:t>
            </w:r>
            <w:r w:rsidRPr="002C17D5">
              <w:rPr>
                <w:bCs/>
                <w:sz w:val="20"/>
                <w:szCs w:val="20"/>
              </w:rPr>
              <w:t>фраструктуры;</w:t>
            </w:r>
          </w:p>
          <w:p w:rsidR="00525F3D" w:rsidRPr="00525F3D" w:rsidRDefault="007264AE" w:rsidP="00525F3D">
            <w:pPr>
              <w:numPr>
                <w:ilvl w:val="0"/>
                <w:numId w:val="28"/>
              </w:numPr>
              <w:shd w:val="clear" w:color="auto" w:fill="FFFFFF"/>
              <w:ind w:left="442" w:right="59"/>
              <w:contextualSpacing/>
              <w:rPr>
                <w:bCs/>
                <w:sz w:val="20"/>
                <w:szCs w:val="20"/>
              </w:rPr>
            </w:pPr>
            <w:r w:rsidRPr="002C17D5">
              <w:rPr>
                <w:bCs/>
                <w:sz w:val="20"/>
                <w:szCs w:val="20"/>
              </w:rPr>
              <w:t>размещение придорожных стоянок (парковок) тран</w:t>
            </w:r>
            <w:r w:rsidRPr="002C17D5">
              <w:rPr>
                <w:bCs/>
                <w:sz w:val="20"/>
                <w:szCs w:val="20"/>
              </w:rPr>
              <w:t>с</w:t>
            </w:r>
            <w:r w:rsidRPr="002C17D5">
              <w:rPr>
                <w:bCs/>
                <w:sz w:val="20"/>
                <w:szCs w:val="20"/>
              </w:rPr>
              <w:t>портных сре</w:t>
            </w:r>
            <w:proofErr w:type="gramStart"/>
            <w:r w:rsidRPr="002C17D5">
              <w:rPr>
                <w:bCs/>
                <w:sz w:val="20"/>
                <w:szCs w:val="20"/>
              </w:rPr>
              <w:t>дств в гр</w:t>
            </w:r>
            <w:proofErr w:type="gramEnd"/>
            <w:r w:rsidRPr="002C17D5">
              <w:rPr>
                <w:bCs/>
                <w:sz w:val="20"/>
                <w:szCs w:val="20"/>
              </w:rPr>
              <w:t>аницах городских улиц и дорог, за исключением предусмотренных видами разрешенного использования с </w:t>
            </w:r>
            <w:hyperlink r:id="rId50" w:anchor="dst168" w:history="1">
              <w:r w:rsidRPr="002C17D5">
                <w:rPr>
                  <w:bCs/>
                  <w:sz w:val="20"/>
                  <w:szCs w:val="20"/>
                </w:rPr>
                <w:t>кодами 2.7.1</w:t>
              </w:r>
            </w:hyperlink>
            <w:r w:rsidRPr="002C17D5">
              <w:rPr>
                <w:bCs/>
                <w:sz w:val="20"/>
                <w:szCs w:val="20"/>
              </w:rPr>
              <w:t>, </w:t>
            </w:r>
            <w:hyperlink r:id="rId51" w:anchor="dst241" w:history="1">
              <w:r w:rsidRPr="002C17D5">
                <w:rPr>
                  <w:bCs/>
                  <w:sz w:val="20"/>
                  <w:szCs w:val="20"/>
                </w:rPr>
                <w:t>4.9</w:t>
              </w:r>
            </w:hyperlink>
            <w:r w:rsidRPr="002C17D5">
              <w:rPr>
                <w:bCs/>
                <w:sz w:val="20"/>
                <w:szCs w:val="20"/>
              </w:rPr>
              <w:t>, </w:t>
            </w:r>
            <w:hyperlink r:id="rId52" w:anchor="dst306" w:history="1">
              <w:r w:rsidRPr="002C17D5">
                <w:rPr>
                  <w:bCs/>
                  <w:sz w:val="20"/>
                  <w:szCs w:val="20"/>
                </w:rPr>
                <w:t>7.2.3</w:t>
              </w:r>
            </w:hyperlink>
            <w:r w:rsidRPr="002C17D5">
              <w:rPr>
                <w:bCs/>
                <w:sz w:val="20"/>
                <w:szCs w:val="20"/>
              </w:rPr>
              <w:t>, а также нек</w:t>
            </w:r>
            <w:r w:rsidRPr="002C17D5">
              <w:rPr>
                <w:bCs/>
                <w:sz w:val="20"/>
                <w:szCs w:val="20"/>
              </w:rPr>
              <w:t>а</w:t>
            </w:r>
            <w:r w:rsidRPr="002C17D5">
              <w:rPr>
                <w:bCs/>
                <w:sz w:val="20"/>
                <w:szCs w:val="20"/>
              </w:rPr>
              <w:t>питальных сооружений, предназначенных для охраны транспортных средств</w:t>
            </w:r>
          </w:p>
        </w:tc>
        <w:tc>
          <w:tcPr>
            <w:tcW w:w="1642" w:type="pct"/>
            <w:shd w:val="clear" w:color="auto" w:fill="FFFFFF"/>
          </w:tcPr>
          <w:p w:rsidR="007264AE" w:rsidRPr="002C17D5" w:rsidRDefault="007264AE" w:rsidP="007264AE">
            <w:pPr>
              <w:numPr>
                <w:ilvl w:val="0"/>
                <w:numId w:val="28"/>
              </w:numPr>
              <w:ind w:left="442" w:right="50"/>
              <w:contextualSpacing/>
              <w:rPr>
                <w:bCs/>
                <w:sz w:val="20"/>
                <w:szCs w:val="20"/>
              </w:rPr>
            </w:pPr>
            <w:r w:rsidRPr="002C17D5">
              <w:rPr>
                <w:bCs/>
                <w:sz w:val="20"/>
                <w:szCs w:val="20"/>
              </w:rPr>
              <w:t>предельные размеры земельных участков – не по</w:t>
            </w:r>
            <w:r w:rsidRPr="002C17D5">
              <w:rPr>
                <w:bCs/>
                <w:sz w:val="20"/>
                <w:szCs w:val="20"/>
              </w:rPr>
              <w:t>д</w:t>
            </w:r>
            <w:r w:rsidRPr="002C17D5">
              <w:rPr>
                <w:bCs/>
                <w:sz w:val="20"/>
                <w:szCs w:val="20"/>
              </w:rPr>
              <w:t>лежит установлению;</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земельного учас</w:t>
            </w:r>
            <w:r w:rsidRPr="002C17D5">
              <w:rPr>
                <w:bCs/>
                <w:sz w:val="20"/>
                <w:szCs w:val="20"/>
              </w:rPr>
              <w:t>т</w:t>
            </w:r>
            <w:r w:rsidRPr="002C17D5">
              <w:rPr>
                <w:bCs/>
                <w:sz w:val="20"/>
                <w:szCs w:val="20"/>
              </w:rPr>
              <w:t>ка в целях определения места допустимого разм</w:t>
            </w:r>
            <w:r w:rsidRPr="002C17D5">
              <w:rPr>
                <w:bCs/>
                <w:sz w:val="20"/>
                <w:szCs w:val="20"/>
              </w:rPr>
              <w:t>е</w:t>
            </w:r>
            <w:r w:rsidRPr="002C17D5">
              <w:rPr>
                <w:bCs/>
                <w:sz w:val="20"/>
                <w:szCs w:val="20"/>
              </w:rPr>
              <w:t>щения объекта – не подлежат установлению;</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установления;</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r w:rsidR="007264AE" w:rsidRPr="002C17D5" w:rsidTr="007264AE">
        <w:tblPrEx>
          <w:tblBorders>
            <w:bottom w:val="single" w:sz="4" w:space="0" w:color="auto"/>
          </w:tblBorders>
        </w:tblPrEx>
        <w:trPr>
          <w:trHeight w:val="20"/>
          <w:jc w:val="center"/>
        </w:trPr>
        <w:tc>
          <w:tcPr>
            <w:tcW w:w="995"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Хранение автотранспорта</w:t>
            </w:r>
          </w:p>
        </w:tc>
        <w:tc>
          <w:tcPr>
            <w:tcW w:w="628" w:type="pct"/>
            <w:shd w:val="clear" w:color="auto" w:fill="FFFFFF"/>
          </w:tcPr>
          <w:p w:rsidR="007264AE" w:rsidRPr="002C17D5" w:rsidRDefault="007264AE" w:rsidP="007264AE">
            <w:pPr>
              <w:autoSpaceDE w:val="0"/>
              <w:autoSpaceDN w:val="0"/>
              <w:adjustRightInd w:val="0"/>
              <w:ind w:left="147"/>
              <w:rPr>
                <w:sz w:val="20"/>
                <w:szCs w:val="20"/>
              </w:rPr>
            </w:pPr>
            <w:r w:rsidRPr="002C17D5">
              <w:rPr>
                <w:sz w:val="20"/>
                <w:szCs w:val="20"/>
              </w:rPr>
              <w:t>2.7.1</w:t>
            </w:r>
          </w:p>
        </w:tc>
        <w:tc>
          <w:tcPr>
            <w:tcW w:w="1735" w:type="pct"/>
            <w:shd w:val="clear" w:color="auto" w:fill="FFFFFF"/>
          </w:tcPr>
          <w:p w:rsidR="007264AE" w:rsidRPr="002C17D5" w:rsidRDefault="007264AE" w:rsidP="00525F3D">
            <w:pPr>
              <w:numPr>
                <w:ilvl w:val="0"/>
                <w:numId w:val="28"/>
              </w:numPr>
              <w:shd w:val="clear" w:color="auto" w:fill="FFFFFF"/>
              <w:ind w:left="442" w:right="59"/>
              <w:contextualSpacing/>
              <w:rPr>
                <w:bCs/>
                <w:sz w:val="20"/>
                <w:szCs w:val="20"/>
              </w:rPr>
            </w:pPr>
            <w:r w:rsidRPr="002C17D5">
              <w:rPr>
                <w:bCs/>
                <w:sz w:val="20"/>
                <w:szCs w:val="20"/>
              </w:rPr>
              <w:t>размещение отдельно стоящих и пристроенных гар</w:t>
            </w:r>
            <w:r w:rsidRPr="002C17D5">
              <w:rPr>
                <w:bCs/>
                <w:sz w:val="20"/>
                <w:szCs w:val="20"/>
              </w:rPr>
              <w:t>а</w:t>
            </w:r>
            <w:r w:rsidRPr="002C17D5">
              <w:rPr>
                <w:bCs/>
                <w:sz w:val="20"/>
                <w:szCs w:val="20"/>
              </w:rPr>
              <w:t xml:space="preserve">жей, в том числе подземных, предназначенных для хранения автотранспорта, в том числе с разделением на </w:t>
            </w:r>
            <w:proofErr w:type="spellStart"/>
            <w:r w:rsidRPr="002C17D5">
              <w:rPr>
                <w:bCs/>
                <w:sz w:val="20"/>
                <w:szCs w:val="20"/>
              </w:rPr>
              <w:t>машино</w:t>
            </w:r>
            <w:proofErr w:type="spellEnd"/>
            <w:r w:rsidRPr="002C17D5">
              <w:rPr>
                <w:bCs/>
                <w:sz w:val="20"/>
                <w:szCs w:val="20"/>
              </w:rPr>
              <w:t>-места, за исключением гаражей, размещение которых предусмотрено содержанием вида разреше</w:t>
            </w:r>
            <w:r w:rsidRPr="002C17D5">
              <w:rPr>
                <w:bCs/>
                <w:sz w:val="20"/>
                <w:szCs w:val="20"/>
              </w:rPr>
              <w:t>н</w:t>
            </w:r>
            <w:r w:rsidRPr="002C17D5">
              <w:rPr>
                <w:bCs/>
                <w:sz w:val="20"/>
                <w:szCs w:val="20"/>
              </w:rPr>
              <w:t>ного использования с </w:t>
            </w:r>
            <w:hyperlink r:id="rId53" w:anchor="dst241" w:history="1">
              <w:r w:rsidRPr="002C17D5">
                <w:rPr>
                  <w:bCs/>
                  <w:sz w:val="20"/>
                  <w:szCs w:val="20"/>
                </w:rPr>
                <w:t>код</w:t>
              </w:r>
              <w:r w:rsidR="00525F3D">
                <w:rPr>
                  <w:bCs/>
                  <w:sz w:val="20"/>
                  <w:szCs w:val="20"/>
                </w:rPr>
                <w:t xml:space="preserve">ами 2.7.2, </w:t>
              </w:r>
              <w:r w:rsidRPr="002C17D5">
                <w:rPr>
                  <w:bCs/>
                  <w:sz w:val="20"/>
                  <w:szCs w:val="20"/>
                </w:rPr>
                <w:t>4.9</w:t>
              </w:r>
            </w:hyperlink>
          </w:p>
        </w:tc>
        <w:tc>
          <w:tcPr>
            <w:tcW w:w="1642" w:type="pct"/>
            <w:shd w:val="clear" w:color="auto" w:fill="FFFFFF"/>
          </w:tcPr>
          <w:p w:rsidR="007264AE" w:rsidRPr="002C17D5" w:rsidRDefault="007264AE" w:rsidP="007264AE">
            <w:pPr>
              <w:numPr>
                <w:ilvl w:val="0"/>
                <w:numId w:val="28"/>
              </w:numPr>
              <w:ind w:left="442" w:right="50"/>
              <w:contextualSpacing/>
              <w:rPr>
                <w:bCs/>
                <w:sz w:val="20"/>
                <w:szCs w:val="20"/>
              </w:rPr>
            </w:pPr>
            <w:r w:rsidRPr="002C17D5">
              <w:rPr>
                <w:bCs/>
                <w:sz w:val="20"/>
                <w:szCs w:val="20"/>
              </w:rPr>
              <w:t>предельные размеры земельных участков – уст</w:t>
            </w:r>
            <w:r w:rsidRPr="002C17D5">
              <w:rPr>
                <w:bCs/>
                <w:sz w:val="20"/>
                <w:szCs w:val="20"/>
              </w:rPr>
              <w:t>а</w:t>
            </w:r>
            <w:r w:rsidRPr="002C17D5">
              <w:rPr>
                <w:bCs/>
                <w:sz w:val="20"/>
                <w:szCs w:val="20"/>
              </w:rPr>
              <w:t>навливаются в соответствии с утвержденной док</w:t>
            </w:r>
            <w:r w:rsidRPr="002C17D5">
              <w:rPr>
                <w:bCs/>
                <w:sz w:val="20"/>
                <w:szCs w:val="20"/>
              </w:rPr>
              <w:t>у</w:t>
            </w:r>
            <w:r w:rsidRPr="002C17D5">
              <w:rPr>
                <w:bCs/>
                <w:sz w:val="20"/>
                <w:szCs w:val="20"/>
              </w:rPr>
              <w:t>ментацией по планировке территории;</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земельных учас</w:t>
            </w:r>
            <w:r w:rsidRPr="002C17D5">
              <w:rPr>
                <w:bCs/>
                <w:sz w:val="20"/>
                <w:szCs w:val="20"/>
              </w:rPr>
              <w:t>т</w:t>
            </w:r>
            <w:r w:rsidRPr="002C17D5">
              <w:rPr>
                <w:bCs/>
                <w:sz w:val="20"/>
                <w:szCs w:val="20"/>
              </w:rPr>
              <w:t>ков в целях определения допустимого размещения зданий, строений, сооружений:</w:t>
            </w:r>
          </w:p>
          <w:p w:rsidR="007264AE" w:rsidRPr="002C17D5" w:rsidRDefault="007264AE" w:rsidP="007264AE">
            <w:pPr>
              <w:numPr>
                <w:ilvl w:val="0"/>
                <w:numId w:val="28"/>
              </w:numPr>
              <w:ind w:left="442" w:right="50"/>
              <w:contextualSpacing/>
              <w:rPr>
                <w:bCs/>
                <w:sz w:val="20"/>
                <w:szCs w:val="20"/>
              </w:rPr>
            </w:pPr>
            <w:r w:rsidRPr="002C17D5">
              <w:rPr>
                <w:bCs/>
                <w:sz w:val="20"/>
                <w:szCs w:val="20"/>
              </w:rPr>
              <w:t>минимальные отступы от границ земельного учас</w:t>
            </w:r>
            <w:r w:rsidRPr="002C17D5">
              <w:rPr>
                <w:bCs/>
                <w:sz w:val="20"/>
                <w:szCs w:val="20"/>
              </w:rPr>
              <w:t>т</w:t>
            </w:r>
            <w:r w:rsidRPr="002C17D5">
              <w:rPr>
                <w:bCs/>
                <w:sz w:val="20"/>
                <w:szCs w:val="20"/>
              </w:rPr>
              <w:t>ка в целях определения места допустимого разм</w:t>
            </w:r>
            <w:r w:rsidRPr="002C17D5">
              <w:rPr>
                <w:bCs/>
                <w:sz w:val="20"/>
                <w:szCs w:val="20"/>
              </w:rPr>
              <w:t>е</w:t>
            </w:r>
            <w:r w:rsidRPr="002C17D5">
              <w:rPr>
                <w:bCs/>
                <w:sz w:val="20"/>
                <w:szCs w:val="20"/>
              </w:rPr>
              <w:t>щения объекта – 0,5 м;</w:t>
            </w:r>
          </w:p>
          <w:p w:rsidR="007264AE" w:rsidRPr="002C17D5" w:rsidRDefault="007264AE" w:rsidP="007264AE">
            <w:pPr>
              <w:numPr>
                <w:ilvl w:val="0"/>
                <w:numId w:val="28"/>
              </w:numPr>
              <w:ind w:left="442" w:right="50"/>
              <w:contextualSpacing/>
              <w:rPr>
                <w:bCs/>
                <w:sz w:val="20"/>
                <w:szCs w:val="20"/>
              </w:rPr>
            </w:pPr>
            <w:r w:rsidRPr="002C17D5">
              <w:rPr>
                <w:bCs/>
                <w:sz w:val="20"/>
                <w:szCs w:val="20"/>
              </w:rPr>
              <w:t>предельное количество этажей или предельная в</w:t>
            </w:r>
            <w:r w:rsidRPr="002C17D5">
              <w:rPr>
                <w:bCs/>
                <w:sz w:val="20"/>
                <w:szCs w:val="20"/>
              </w:rPr>
              <w:t>ы</w:t>
            </w:r>
            <w:r w:rsidRPr="002C17D5">
              <w:rPr>
                <w:bCs/>
                <w:sz w:val="20"/>
                <w:szCs w:val="20"/>
              </w:rPr>
              <w:t>сота зданий, строений, сооружений:</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максимальное количество этажей – 1;</w:t>
            </w:r>
          </w:p>
          <w:p w:rsidR="007264AE" w:rsidRPr="002C17D5" w:rsidRDefault="007264AE" w:rsidP="007264AE">
            <w:pPr>
              <w:numPr>
                <w:ilvl w:val="0"/>
                <w:numId w:val="28"/>
              </w:numPr>
              <w:ind w:left="442" w:right="50"/>
              <w:contextualSpacing/>
              <w:rPr>
                <w:bCs/>
                <w:sz w:val="20"/>
                <w:szCs w:val="20"/>
              </w:rPr>
            </w:pPr>
            <w:r w:rsidRPr="002C17D5">
              <w:rPr>
                <w:bCs/>
                <w:sz w:val="20"/>
                <w:szCs w:val="20"/>
              </w:rPr>
              <w:t>максимальный процент застройки земельного участка – не подлежит установлению</w:t>
            </w:r>
          </w:p>
        </w:tc>
      </w:tr>
    </w:tbl>
    <w:p w:rsidR="000F40C6" w:rsidRDefault="000F40C6" w:rsidP="00CD2293">
      <w:pPr>
        <w:ind w:firstLine="709"/>
        <w:jc w:val="both"/>
      </w:pPr>
    </w:p>
    <w:p w:rsidR="00CF7A55" w:rsidRDefault="00CF7A55" w:rsidP="007E0CA3">
      <w:pPr>
        <w:ind w:firstLine="708"/>
        <w:jc w:val="both"/>
        <w:rPr>
          <w:b/>
        </w:rPr>
      </w:pPr>
    </w:p>
    <w:p w:rsidR="00CF7A55" w:rsidRDefault="00CF7A55" w:rsidP="007E0CA3">
      <w:pPr>
        <w:ind w:firstLine="708"/>
        <w:jc w:val="both"/>
        <w:rPr>
          <w:b/>
        </w:rPr>
      </w:pPr>
    </w:p>
    <w:p w:rsidR="00CF7A55" w:rsidRDefault="00CF7A55" w:rsidP="007E0CA3">
      <w:pPr>
        <w:ind w:firstLine="708"/>
        <w:jc w:val="both"/>
        <w:rPr>
          <w:b/>
        </w:rPr>
      </w:pPr>
    </w:p>
    <w:p w:rsidR="00CF7A55" w:rsidRDefault="00CF7A55" w:rsidP="007E0CA3">
      <w:pPr>
        <w:ind w:firstLine="708"/>
        <w:jc w:val="both"/>
        <w:rPr>
          <w:b/>
        </w:rPr>
      </w:pPr>
    </w:p>
    <w:p w:rsidR="007E0CA3" w:rsidRDefault="007E0CA3" w:rsidP="007E0CA3">
      <w:pPr>
        <w:ind w:firstLine="708"/>
        <w:jc w:val="both"/>
        <w:rPr>
          <w:u w:val="single"/>
        </w:rPr>
      </w:pPr>
      <w:r w:rsidRPr="00E26284">
        <w:rPr>
          <w:b/>
        </w:rPr>
        <w:lastRenderedPageBreak/>
        <w:t xml:space="preserve">Статья </w:t>
      </w:r>
      <w:r>
        <w:rPr>
          <w:b/>
        </w:rPr>
        <w:t>1</w:t>
      </w:r>
      <w:r w:rsidR="00DF5675">
        <w:rPr>
          <w:b/>
        </w:rPr>
        <w:t>9</w:t>
      </w:r>
      <w:r w:rsidRPr="00E26284">
        <w:rPr>
          <w:b/>
        </w:rPr>
        <w:t xml:space="preserve">. </w:t>
      </w:r>
      <w:r w:rsidR="00900F1C">
        <w:rPr>
          <w:b/>
        </w:rPr>
        <w:t>З</w:t>
      </w:r>
      <w:r>
        <w:rPr>
          <w:b/>
        </w:rPr>
        <w:t>она</w:t>
      </w:r>
      <w:r w:rsidRPr="00B17AEB">
        <w:rPr>
          <w:b/>
        </w:rPr>
        <w:t xml:space="preserve"> </w:t>
      </w:r>
      <w:r w:rsidR="00900F1C">
        <w:rPr>
          <w:b/>
        </w:rPr>
        <w:t xml:space="preserve">инженерной инфраструктуры </w:t>
      </w:r>
      <w:r w:rsidRPr="00B17AEB">
        <w:rPr>
          <w:b/>
        </w:rPr>
        <w:t>(</w:t>
      </w:r>
      <w:r w:rsidR="00900F1C">
        <w:rPr>
          <w:b/>
        </w:rPr>
        <w:t>И</w:t>
      </w:r>
      <w:r w:rsidRPr="00B17AEB">
        <w:rPr>
          <w:b/>
        </w:rPr>
        <w:t>)</w:t>
      </w:r>
    </w:p>
    <w:p w:rsidR="007E0CA3" w:rsidRPr="00B17AEB" w:rsidRDefault="007E0CA3" w:rsidP="007E0CA3">
      <w:pPr>
        <w:ind w:firstLine="708"/>
        <w:jc w:val="both"/>
        <w:rPr>
          <w:u w:val="single"/>
        </w:rPr>
      </w:pPr>
    </w:p>
    <w:p w:rsidR="007E0CA3" w:rsidRDefault="007E0CA3" w:rsidP="007E0CA3">
      <w:pPr>
        <w:ind w:firstLine="709"/>
        <w:jc w:val="both"/>
      </w:pPr>
      <w:r w:rsidRPr="000F40C6">
        <w:t>1. Основные и условно разрешенные виды использования земельных участков и объектов капитального строительства</w:t>
      </w:r>
      <w:r w:rsidR="00900F1C">
        <w:t xml:space="preserve">, </w:t>
      </w:r>
      <w:r w:rsidR="00900F1C" w:rsidRPr="00900F1C">
        <w:t>предельные пар</w:t>
      </w:r>
      <w:r w:rsidR="00900F1C" w:rsidRPr="00900F1C">
        <w:t>а</w:t>
      </w:r>
      <w:r w:rsidR="00900F1C" w:rsidRPr="00900F1C">
        <w:t>метры разрешенного строительства, реконструкции объектов капитального строительства</w:t>
      </w:r>
      <w:r w:rsidRPr="00900F1C">
        <w:t>:</w:t>
      </w:r>
    </w:p>
    <w:p w:rsidR="00CF7A55" w:rsidRPr="00900F1C" w:rsidRDefault="00CF7A55" w:rsidP="007E0CA3">
      <w:pPr>
        <w:ind w:firstLine="709"/>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3"/>
        <w:gridCol w:w="1002"/>
        <w:gridCol w:w="6384"/>
        <w:gridCol w:w="5179"/>
      </w:tblGrid>
      <w:tr w:rsidR="00900F1C" w:rsidRPr="00645961" w:rsidTr="005866B2">
        <w:trPr>
          <w:trHeight w:val="20"/>
        </w:trPr>
        <w:tc>
          <w:tcPr>
            <w:tcW w:w="861" w:type="pct"/>
            <w:shd w:val="clear" w:color="auto" w:fill="FFFFFF"/>
            <w:vAlign w:val="center"/>
          </w:tcPr>
          <w:p w:rsidR="00900F1C" w:rsidRPr="00645961" w:rsidRDefault="00900F1C" w:rsidP="00900F1C">
            <w:pPr>
              <w:autoSpaceDE w:val="0"/>
              <w:autoSpaceDN w:val="0"/>
              <w:adjustRightInd w:val="0"/>
              <w:jc w:val="center"/>
              <w:rPr>
                <w:b/>
                <w:sz w:val="20"/>
                <w:szCs w:val="20"/>
              </w:rPr>
            </w:pPr>
            <w:r w:rsidRPr="00645961">
              <w:rPr>
                <w:b/>
                <w:sz w:val="20"/>
                <w:szCs w:val="20"/>
              </w:rPr>
              <w:t>Виды разрешенного испол</w:t>
            </w:r>
            <w:r w:rsidRPr="00645961">
              <w:rPr>
                <w:b/>
                <w:sz w:val="20"/>
                <w:szCs w:val="20"/>
              </w:rPr>
              <w:t>ь</w:t>
            </w:r>
            <w:r w:rsidRPr="00645961">
              <w:rPr>
                <w:b/>
                <w:sz w:val="20"/>
                <w:szCs w:val="20"/>
              </w:rPr>
              <w:t>зования земельных учас</w:t>
            </w:r>
            <w:r w:rsidRPr="00645961">
              <w:rPr>
                <w:b/>
                <w:sz w:val="20"/>
                <w:szCs w:val="20"/>
              </w:rPr>
              <w:t>т</w:t>
            </w:r>
            <w:r w:rsidRPr="00645961">
              <w:rPr>
                <w:b/>
                <w:sz w:val="20"/>
                <w:szCs w:val="20"/>
              </w:rPr>
              <w:t>ков и объектов капитальн</w:t>
            </w:r>
            <w:r w:rsidRPr="00645961">
              <w:rPr>
                <w:b/>
                <w:sz w:val="20"/>
                <w:szCs w:val="20"/>
              </w:rPr>
              <w:t>о</w:t>
            </w:r>
            <w:r w:rsidRPr="00645961">
              <w:rPr>
                <w:b/>
                <w:sz w:val="20"/>
                <w:szCs w:val="20"/>
              </w:rPr>
              <w:t>го строительства</w:t>
            </w:r>
          </w:p>
        </w:tc>
        <w:tc>
          <w:tcPr>
            <w:tcW w:w="330" w:type="pct"/>
            <w:shd w:val="clear" w:color="auto" w:fill="FFFFFF"/>
            <w:vAlign w:val="center"/>
          </w:tcPr>
          <w:p w:rsidR="00900F1C" w:rsidRPr="00645961" w:rsidRDefault="00900F1C" w:rsidP="00900F1C">
            <w:pPr>
              <w:jc w:val="center"/>
              <w:rPr>
                <w:b/>
                <w:sz w:val="20"/>
                <w:szCs w:val="20"/>
              </w:rPr>
            </w:pPr>
            <w:r w:rsidRPr="00645961">
              <w:rPr>
                <w:b/>
                <w:sz w:val="20"/>
                <w:szCs w:val="20"/>
              </w:rPr>
              <w:t>Код</w:t>
            </w:r>
          </w:p>
        </w:tc>
        <w:tc>
          <w:tcPr>
            <w:tcW w:w="2103" w:type="pct"/>
            <w:shd w:val="clear" w:color="auto" w:fill="FFFFFF"/>
            <w:vAlign w:val="center"/>
          </w:tcPr>
          <w:p w:rsidR="00900F1C" w:rsidRPr="00645961" w:rsidRDefault="00900F1C" w:rsidP="00900F1C">
            <w:pPr>
              <w:autoSpaceDE w:val="0"/>
              <w:autoSpaceDN w:val="0"/>
              <w:adjustRightInd w:val="0"/>
              <w:contextualSpacing/>
              <w:jc w:val="center"/>
              <w:rPr>
                <w:b/>
                <w:bCs/>
                <w:sz w:val="20"/>
                <w:szCs w:val="20"/>
              </w:rPr>
            </w:pPr>
            <w:r w:rsidRPr="00645961">
              <w:rPr>
                <w:b/>
                <w:sz w:val="20"/>
                <w:szCs w:val="20"/>
              </w:rPr>
              <w:t>Описание вида разрешенного использования земельного участка</w:t>
            </w:r>
          </w:p>
        </w:tc>
        <w:tc>
          <w:tcPr>
            <w:tcW w:w="1706" w:type="pct"/>
            <w:shd w:val="clear" w:color="auto" w:fill="FFFFFF"/>
            <w:vAlign w:val="center"/>
          </w:tcPr>
          <w:p w:rsidR="00900F1C" w:rsidRPr="00645961" w:rsidRDefault="00900F1C" w:rsidP="00900F1C">
            <w:pPr>
              <w:contextualSpacing/>
              <w:jc w:val="center"/>
              <w:rPr>
                <w:b/>
                <w:bCs/>
                <w:sz w:val="20"/>
                <w:szCs w:val="20"/>
              </w:rPr>
            </w:pPr>
            <w:r w:rsidRPr="00645961">
              <w:rPr>
                <w:b/>
                <w:sz w:val="20"/>
                <w:szCs w:val="20"/>
              </w:rPr>
              <w:t>Предельные размеры земельных участков и предельные параметры разрешенного строительства, реконстру</w:t>
            </w:r>
            <w:r w:rsidRPr="00645961">
              <w:rPr>
                <w:b/>
                <w:sz w:val="20"/>
                <w:szCs w:val="20"/>
              </w:rPr>
              <w:t>к</w:t>
            </w:r>
            <w:r w:rsidRPr="00645961">
              <w:rPr>
                <w:b/>
                <w:sz w:val="20"/>
                <w:szCs w:val="20"/>
              </w:rPr>
              <w:t>ции объектов капитального строительства</w:t>
            </w:r>
          </w:p>
        </w:tc>
      </w:tr>
      <w:tr w:rsidR="00900F1C" w:rsidRPr="00645961" w:rsidTr="005866B2">
        <w:tblPrEx>
          <w:tblBorders>
            <w:bottom w:val="single" w:sz="4" w:space="0" w:color="auto"/>
          </w:tblBorders>
        </w:tblPrEx>
        <w:trPr>
          <w:trHeight w:val="20"/>
          <w:tblHeader/>
        </w:trPr>
        <w:tc>
          <w:tcPr>
            <w:tcW w:w="861" w:type="pct"/>
            <w:shd w:val="clear" w:color="auto" w:fill="FFFFFF"/>
          </w:tcPr>
          <w:p w:rsidR="00900F1C" w:rsidRPr="00900F1C" w:rsidRDefault="00900F1C" w:rsidP="00900F1C">
            <w:pPr>
              <w:autoSpaceDE w:val="0"/>
              <w:autoSpaceDN w:val="0"/>
              <w:adjustRightInd w:val="0"/>
              <w:ind w:left="147"/>
              <w:jc w:val="center"/>
              <w:rPr>
                <w:b/>
                <w:sz w:val="16"/>
                <w:szCs w:val="16"/>
              </w:rPr>
            </w:pPr>
            <w:r w:rsidRPr="00900F1C">
              <w:rPr>
                <w:b/>
                <w:sz w:val="16"/>
                <w:szCs w:val="16"/>
              </w:rPr>
              <w:t>1</w:t>
            </w:r>
          </w:p>
        </w:tc>
        <w:tc>
          <w:tcPr>
            <w:tcW w:w="330" w:type="pct"/>
            <w:shd w:val="clear" w:color="auto" w:fill="FFFFFF"/>
          </w:tcPr>
          <w:p w:rsidR="00900F1C" w:rsidRPr="00900F1C" w:rsidRDefault="00900F1C" w:rsidP="00900F1C">
            <w:pPr>
              <w:ind w:left="147"/>
              <w:jc w:val="center"/>
              <w:rPr>
                <w:b/>
                <w:sz w:val="16"/>
                <w:szCs w:val="16"/>
              </w:rPr>
            </w:pPr>
            <w:r w:rsidRPr="00900F1C">
              <w:rPr>
                <w:b/>
                <w:sz w:val="16"/>
                <w:szCs w:val="16"/>
              </w:rPr>
              <w:t>2</w:t>
            </w:r>
          </w:p>
        </w:tc>
        <w:tc>
          <w:tcPr>
            <w:tcW w:w="2103" w:type="pct"/>
            <w:shd w:val="clear" w:color="auto" w:fill="FFFFFF"/>
          </w:tcPr>
          <w:p w:rsidR="00900F1C" w:rsidRPr="00900F1C" w:rsidRDefault="00900F1C" w:rsidP="00900F1C">
            <w:pPr>
              <w:autoSpaceDE w:val="0"/>
              <w:autoSpaceDN w:val="0"/>
              <w:adjustRightInd w:val="0"/>
              <w:ind w:left="442" w:right="59"/>
              <w:contextualSpacing/>
              <w:jc w:val="center"/>
              <w:rPr>
                <w:b/>
                <w:bCs/>
                <w:sz w:val="16"/>
                <w:szCs w:val="16"/>
              </w:rPr>
            </w:pPr>
            <w:r w:rsidRPr="00900F1C">
              <w:rPr>
                <w:b/>
                <w:bCs/>
                <w:sz w:val="16"/>
                <w:szCs w:val="16"/>
              </w:rPr>
              <w:t>3</w:t>
            </w:r>
          </w:p>
        </w:tc>
        <w:tc>
          <w:tcPr>
            <w:tcW w:w="1706" w:type="pct"/>
            <w:shd w:val="clear" w:color="auto" w:fill="FFFFFF"/>
          </w:tcPr>
          <w:p w:rsidR="00900F1C" w:rsidRPr="00900F1C" w:rsidRDefault="00900F1C" w:rsidP="00900F1C">
            <w:pPr>
              <w:ind w:left="442" w:right="50"/>
              <w:contextualSpacing/>
              <w:jc w:val="center"/>
              <w:rPr>
                <w:b/>
                <w:bCs/>
                <w:sz w:val="16"/>
                <w:szCs w:val="16"/>
              </w:rPr>
            </w:pPr>
            <w:r w:rsidRPr="00900F1C">
              <w:rPr>
                <w:b/>
                <w:bCs/>
                <w:sz w:val="16"/>
                <w:szCs w:val="16"/>
              </w:rPr>
              <w:t>4</w:t>
            </w:r>
          </w:p>
        </w:tc>
      </w:tr>
      <w:tr w:rsidR="00900F1C" w:rsidRPr="00645961" w:rsidTr="005866B2">
        <w:tblPrEx>
          <w:tblBorders>
            <w:bottom w:val="single" w:sz="4" w:space="0" w:color="auto"/>
          </w:tblBorders>
        </w:tblPrEx>
        <w:trPr>
          <w:trHeight w:val="20"/>
        </w:trPr>
        <w:tc>
          <w:tcPr>
            <w:tcW w:w="5000" w:type="pct"/>
            <w:gridSpan w:val="4"/>
            <w:shd w:val="clear" w:color="auto" w:fill="FFFFFF"/>
          </w:tcPr>
          <w:p w:rsidR="00900F1C" w:rsidRPr="00645961" w:rsidRDefault="00900F1C" w:rsidP="00CF7A55">
            <w:pPr>
              <w:ind w:left="53" w:right="106"/>
              <w:jc w:val="center"/>
              <w:rPr>
                <w:b/>
                <w:sz w:val="20"/>
                <w:szCs w:val="20"/>
              </w:rPr>
            </w:pPr>
            <w:r w:rsidRPr="00645961">
              <w:rPr>
                <w:b/>
                <w:sz w:val="20"/>
                <w:szCs w:val="20"/>
              </w:rPr>
              <w:t>Зона инженерной инфраструктуры – И</w:t>
            </w:r>
          </w:p>
        </w:tc>
      </w:tr>
      <w:tr w:rsidR="00900F1C" w:rsidRPr="00645961" w:rsidTr="005866B2">
        <w:tblPrEx>
          <w:tblBorders>
            <w:bottom w:val="single" w:sz="4" w:space="0" w:color="auto"/>
          </w:tblBorders>
        </w:tblPrEx>
        <w:trPr>
          <w:trHeight w:val="20"/>
        </w:trPr>
        <w:tc>
          <w:tcPr>
            <w:tcW w:w="5000" w:type="pct"/>
            <w:gridSpan w:val="4"/>
            <w:shd w:val="clear" w:color="auto" w:fill="FFFFFF"/>
          </w:tcPr>
          <w:p w:rsidR="00900F1C" w:rsidRPr="003843DE" w:rsidRDefault="00900F1C" w:rsidP="005866B2">
            <w:pPr>
              <w:ind w:left="53" w:right="106"/>
              <w:rPr>
                <w:b/>
                <w:i/>
                <w:sz w:val="20"/>
                <w:szCs w:val="20"/>
              </w:rPr>
            </w:pPr>
            <w:r w:rsidRPr="003843DE">
              <w:rPr>
                <w:b/>
                <w:i/>
                <w:sz w:val="20"/>
                <w:szCs w:val="20"/>
              </w:rPr>
              <w:t>Основные виды разрешенного использования</w:t>
            </w:r>
          </w:p>
        </w:tc>
      </w:tr>
      <w:tr w:rsidR="00900F1C" w:rsidRPr="00645961" w:rsidTr="005866B2">
        <w:tblPrEx>
          <w:tblBorders>
            <w:bottom w:val="single" w:sz="4" w:space="0" w:color="auto"/>
          </w:tblBorders>
        </w:tblPrEx>
        <w:trPr>
          <w:trHeight w:val="20"/>
        </w:trPr>
        <w:tc>
          <w:tcPr>
            <w:tcW w:w="861" w:type="pct"/>
            <w:shd w:val="clear" w:color="auto" w:fill="FFFFFF"/>
          </w:tcPr>
          <w:p w:rsidR="00900F1C" w:rsidRPr="00645961" w:rsidRDefault="00900F1C" w:rsidP="005866B2">
            <w:pPr>
              <w:autoSpaceDE w:val="0"/>
              <w:autoSpaceDN w:val="0"/>
              <w:adjustRightInd w:val="0"/>
              <w:ind w:left="147"/>
              <w:rPr>
                <w:sz w:val="20"/>
                <w:szCs w:val="20"/>
              </w:rPr>
            </w:pPr>
            <w:r>
              <w:rPr>
                <w:sz w:val="20"/>
                <w:szCs w:val="20"/>
              </w:rPr>
              <w:t>Коммунальное обслужив</w:t>
            </w:r>
            <w:r>
              <w:rPr>
                <w:sz w:val="20"/>
                <w:szCs w:val="20"/>
              </w:rPr>
              <w:t>а</w:t>
            </w:r>
            <w:r>
              <w:rPr>
                <w:sz w:val="20"/>
                <w:szCs w:val="20"/>
              </w:rPr>
              <w:t xml:space="preserve">ние </w:t>
            </w:r>
          </w:p>
        </w:tc>
        <w:tc>
          <w:tcPr>
            <w:tcW w:w="330" w:type="pct"/>
            <w:shd w:val="clear" w:color="auto" w:fill="FFFFFF"/>
          </w:tcPr>
          <w:p w:rsidR="00900F1C" w:rsidRPr="00645961" w:rsidRDefault="00900F1C" w:rsidP="005866B2">
            <w:pPr>
              <w:ind w:left="147"/>
              <w:rPr>
                <w:sz w:val="20"/>
                <w:szCs w:val="20"/>
              </w:rPr>
            </w:pPr>
            <w:r w:rsidRPr="00645961">
              <w:rPr>
                <w:sz w:val="20"/>
                <w:szCs w:val="20"/>
              </w:rPr>
              <w:t>3.1</w:t>
            </w:r>
          </w:p>
        </w:tc>
        <w:tc>
          <w:tcPr>
            <w:tcW w:w="2103" w:type="pct"/>
            <w:shd w:val="clear" w:color="auto" w:fill="FFFFFF"/>
          </w:tcPr>
          <w:p w:rsidR="00900F1C" w:rsidRPr="00900F1C" w:rsidRDefault="00900F1C" w:rsidP="00900F1C">
            <w:pPr>
              <w:numPr>
                <w:ilvl w:val="0"/>
                <w:numId w:val="28"/>
              </w:numPr>
              <w:autoSpaceDE w:val="0"/>
              <w:autoSpaceDN w:val="0"/>
              <w:adjustRightInd w:val="0"/>
              <w:ind w:left="504" w:right="57" w:hanging="425"/>
              <w:contextualSpacing/>
              <w:rPr>
                <w:bCs/>
                <w:sz w:val="20"/>
                <w:szCs w:val="20"/>
              </w:rPr>
            </w:pPr>
            <w:r w:rsidRPr="00900F1C">
              <w:rPr>
                <w:sz w:val="20"/>
                <w:szCs w:val="20"/>
              </w:rPr>
              <w:t>размещение зданий и сооружений в целях обеспечения физических и юридических лиц коммунальными услугами. Содержание данн</w:t>
            </w:r>
            <w:r w:rsidRPr="00900F1C">
              <w:rPr>
                <w:sz w:val="20"/>
                <w:szCs w:val="20"/>
              </w:rPr>
              <w:t>о</w:t>
            </w:r>
            <w:r w:rsidRPr="00900F1C">
              <w:rPr>
                <w:sz w:val="20"/>
                <w:szCs w:val="20"/>
              </w:rPr>
              <w:t xml:space="preserve">го вида разрешенного использования включает в себя содержание видов разрешенного использования с </w:t>
            </w:r>
            <w:hyperlink w:anchor="Par192" w:tooltip="3.1.1" w:history="1">
              <w:r w:rsidRPr="00900F1C">
                <w:rPr>
                  <w:sz w:val="20"/>
                  <w:szCs w:val="20"/>
                </w:rPr>
                <w:t>кодами 3.1.1</w:t>
              </w:r>
            </w:hyperlink>
            <w:r w:rsidRPr="00900F1C">
              <w:rPr>
                <w:sz w:val="20"/>
                <w:szCs w:val="20"/>
              </w:rPr>
              <w:t xml:space="preserve"> - </w:t>
            </w:r>
            <w:hyperlink w:anchor="Par195" w:tooltip="3.1.2" w:history="1">
              <w:r w:rsidRPr="00900F1C">
                <w:rPr>
                  <w:sz w:val="20"/>
                  <w:szCs w:val="20"/>
                </w:rPr>
                <w:t>3.1.2</w:t>
              </w:r>
            </w:hyperlink>
          </w:p>
        </w:tc>
        <w:tc>
          <w:tcPr>
            <w:tcW w:w="1706" w:type="pct"/>
            <w:shd w:val="clear" w:color="auto" w:fill="FFFFFF"/>
          </w:tcPr>
          <w:p w:rsidR="00900F1C" w:rsidRPr="00645961" w:rsidRDefault="00900F1C" w:rsidP="00900F1C">
            <w:pPr>
              <w:numPr>
                <w:ilvl w:val="0"/>
                <w:numId w:val="28"/>
              </w:numPr>
              <w:ind w:left="504" w:right="57" w:hanging="425"/>
              <w:contextualSpacing/>
              <w:rPr>
                <w:bCs/>
                <w:sz w:val="20"/>
                <w:szCs w:val="20"/>
              </w:rPr>
            </w:pPr>
            <w:r w:rsidRPr="00645961">
              <w:rPr>
                <w:bCs/>
                <w:sz w:val="20"/>
                <w:szCs w:val="20"/>
              </w:rPr>
              <w:t>минимальные и максимальные размеры земельного участка – не подлежат установлению;</w:t>
            </w:r>
          </w:p>
          <w:p w:rsidR="00900F1C" w:rsidRPr="00645961" w:rsidRDefault="00900F1C" w:rsidP="00900F1C">
            <w:pPr>
              <w:numPr>
                <w:ilvl w:val="0"/>
                <w:numId w:val="28"/>
              </w:numPr>
              <w:ind w:left="504" w:right="57" w:hanging="425"/>
              <w:contextualSpacing/>
              <w:rPr>
                <w:bCs/>
                <w:sz w:val="20"/>
                <w:szCs w:val="20"/>
              </w:rPr>
            </w:pPr>
            <w:r w:rsidRPr="00645961">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900F1C" w:rsidRPr="00645961" w:rsidRDefault="00900F1C" w:rsidP="00900F1C">
            <w:pPr>
              <w:numPr>
                <w:ilvl w:val="0"/>
                <w:numId w:val="28"/>
              </w:numPr>
              <w:ind w:left="504" w:right="57" w:hanging="425"/>
              <w:contextualSpacing/>
              <w:rPr>
                <w:bCs/>
                <w:sz w:val="20"/>
                <w:szCs w:val="20"/>
              </w:rPr>
            </w:pPr>
            <w:r w:rsidRPr="00645961">
              <w:rPr>
                <w:bCs/>
                <w:sz w:val="20"/>
                <w:szCs w:val="20"/>
              </w:rPr>
              <w:t>максимальная высота здания (этажность) – не по</w:t>
            </w:r>
            <w:r w:rsidRPr="00645961">
              <w:rPr>
                <w:bCs/>
                <w:sz w:val="20"/>
                <w:szCs w:val="20"/>
              </w:rPr>
              <w:t>д</w:t>
            </w:r>
            <w:r w:rsidRPr="00645961">
              <w:rPr>
                <w:bCs/>
                <w:sz w:val="20"/>
                <w:szCs w:val="20"/>
              </w:rPr>
              <w:t>лежит установлению;</w:t>
            </w:r>
          </w:p>
          <w:p w:rsidR="00900F1C" w:rsidRPr="00645961" w:rsidRDefault="00900F1C" w:rsidP="00900F1C">
            <w:pPr>
              <w:numPr>
                <w:ilvl w:val="0"/>
                <w:numId w:val="28"/>
              </w:numPr>
              <w:ind w:left="504" w:right="57" w:hanging="425"/>
              <w:contextualSpacing/>
              <w:rPr>
                <w:b/>
                <w:bCs/>
                <w:sz w:val="20"/>
                <w:szCs w:val="20"/>
              </w:rPr>
            </w:pPr>
            <w:r w:rsidRPr="00645961">
              <w:rPr>
                <w:bCs/>
                <w:sz w:val="20"/>
                <w:szCs w:val="20"/>
              </w:rPr>
              <w:t>максимальный процент застройки в границах з</w:t>
            </w:r>
            <w:r w:rsidRPr="00645961">
              <w:rPr>
                <w:bCs/>
                <w:sz w:val="20"/>
                <w:szCs w:val="20"/>
              </w:rPr>
              <w:t>е</w:t>
            </w:r>
            <w:r w:rsidRPr="00645961">
              <w:rPr>
                <w:bCs/>
                <w:sz w:val="20"/>
                <w:szCs w:val="20"/>
              </w:rPr>
              <w:t>мельного участка – не подлежит установлению</w:t>
            </w:r>
          </w:p>
        </w:tc>
      </w:tr>
      <w:tr w:rsidR="00900F1C" w:rsidRPr="00645961" w:rsidTr="005866B2">
        <w:tblPrEx>
          <w:tblBorders>
            <w:bottom w:val="single" w:sz="4" w:space="0" w:color="auto"/>
          </w:tblBorders>
        </w:tblPrEx>
        <w:trPr>
          <w:trHeight w:val="20"/>
        </w:trPr>
        <w:tc>
          <w:tcPr>
            <w:tcW w:w="861" w:type="pct"/>
            <w:shd w:val="clear" w:color="auto" w:fill="FFFFFF"/>
          </w:tcPr>
          <w:p w:rsidR="00900F1C" w:rsidRPr="002C17D5" w:rsidRDefault="00900F1C" w:rsidP="005866B2">
            <w:pPr>
              <w:autoSpaceDE w:val="0"/>
              <w:autoSpaceDN w:val="0"/>
              <w:adjustRightInd w:val="0"/>
              <w:ind w:left="147"/>
              <w:rPr>
                <w:sz w:val="20"/>
                <w:szCs w:val="20"/>
              </w:rPr>
            </w:pPr>
            <w:r w:rsidRPr="002C17D5">
              <w:rPr>
                <w:sz w:val="20"/>
                <w:szCs w:val="20"/>
              </w:rPr>
              <w:t>Связь</w:t>
            </w:r>
          </w:p>
        </w:tc>
        <w:tc>
          <w:tcPr>
            <w:tcW w:w="330" w:type="pct"/>
            <w:shd w:val="clear" w:color="auto" w:fill="FFFFFF"/>
          </w:tcPr>
          <w:p w:rsidR="00900F1C" w:rsidRPr="002C17D5" w:rsidRDefault="00900F1C" w:rsidP="005866B2">
            <w:pPr>
              <w:autoSpaceDE w:val="0"/>
              <w:autoSpaceDN w:val="0"/>
              <w:adjustRightInd w:val="0"/>
              <w:ind w:left="147"/>
              <w:rPr>
                <w:sz w:val="20"/>
                <w:szCs w:val="20"/>
              </w:rPr>
            </w:pPr>
            <w:r w:rsidRPr="002C17D5">
              <w:rPr>
                <w:sz w:val="20"/>
                <w:szCs w:val="20"/>
              </w:rPr>
              <w:t>6.8</w:t>
            </w:r>
          </w:p>
        </w:tc>
        <w:tc>
          <w:tcPr>
            <w:tcW w:w="2103" w:type="pct"/>
            <w:shd w:val="clear" w:color="auto" w:fill="FFFFFF"/>
          </w:tcPr>
          <w:p w:rsidR="00900F1C" w:rsidRPr="002C17D5" w:rsidRDefault="00900F1C" w:rsidP="00900F1C">
            <w:pPr>
              <w:numPr>
                <w:ilvl w:val="0"/>
                <w:numId w:val="28"/>
              </w:numPr>
              <w:autoSpaceDE w:val="0"/>
              <w:autoSpaceDN w:val="0"/>
              <w:adjustRightInd w:val="0"/>
              <w:ind w:left="504" w:right="57" w:hanging="425"/>
              <w:contextualSpacing/>
              <w:rPr>
                <w:bCs/>
                <w:sz w:val="20"/>
                <w:szCs w:val="20"/>
              </w:rPr>
            </w:pPr>
            <w:r w:rsidRPr="002C17D5">
              <w:rPr>
                <w:bCs/>
                <w:sz w:val="20"/>
                <w:szCs w:val="20"/>
              </w:rPr>
              <w:t>размещение объектов связи, радиовещания, телевидения, включая воздушные радиорелейные, надземные и подземные кабельные л</w:t>
            </w:r>
            <w:r w:rsidRPr="002C17D5">
              <w:rPr>
                <w:bCs/>
                <w:sz w:val="20"/>
                <w:szCs w:val="20"/>
              </w:rPr>
              <w:t>и</w:t>
            </w:r>
            <w:r w:rsidRPr="002C17D5">
              <w:rPr>
                <w:bCs/>
                <w:sz w:val="20"/>
                <w:szCs w:val="20"/>
              </w:rPr>
              <w:t>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w:t>
            </w:r>
            <w:r w:rsidRPr="002C17D5">
              <w:rPr>
                <w:bCs/>
                <w:sz w:val="20"/>
                <w:szCs w:val="20"/>
              </w:rPr>
              <w:t>е</w:t>
            </w:r>
            <w:r w:rsidRPr="002C17D5">
              <w:rPr>
                <w:bCs/>
                <w:sz w:val="20"/>
                <w:szCs w:val="20"/>
              </w:rPr>
              <w:t xml:space="preserve">щение которых предусмотрено содержанием вида разрешенного использования </w:t>
            </w:r>
            <w:r>
              <w:rPr>
                <w:bCs/>
                <w:sz w:val="20"/>
                <w:szCs w:val="20"/>
              </w:rPr>
              <w:t>с кодом 3.1</w:t>
            </w:r>
          </w:p>
        </w:tc>
        <w:tc>
          <w:tcPr>
            <w:tcW w:w="1706" w:type="pct"/>
            <w:shd w:val="clear" w:color="auto" w:fill="FFFFFF"/>
          </w:tcPr>
          <w:p w:rsidR="00900F1C" w:rsidRPr="002C17D5" w:rsidRDefault="00900F1C" w:rsidP="00900F1C">
            <w:pPr>
              <w:numPr>
                <w:ilvl w:val="0"/>
                <w:numId w:val="28"/>
              </w:numPr>
              <w:autoSpaceDE w:val="0"/>
              <w:autoSpaceDN w:val="0"/>
              <w:adjustRightInd w:val="0"/>
              <w:ind w:left="504" w:right="57" w:hanging="425"/>
              <w:contextualSpacing/>
              <w:rPr>
                <w:bCs/>
                <w:sz w:val="20"/>
                <w:szCs w:val="20"/>
              </w:rPr>
            </w:pPr>
            <w:r w:rsidRPr="002C17D5">
              <w:rPr>
                <w:bCs/>
                <w:sz w:val="20"/>
                <w:szCs w:val="20"/>
              </w:rPr>
              <w:t>минимальные размеры земельного участка и пар</w:t>
            </w:r>
            <w:r w:rsidRPr="002C17D5">
              <w:rPr>
                <w:bCs/>
                <w:sz w:val="20"/>
                <w:szCs w:val="20"/>
              </w:rPr>
              <w:t>а</w:t>
            </w:r>
            <w:r w:rsidRPr="002C17D5">
              <w:rPr>
                <w:bCs/>
                <w:sz w:val="20"/>
                <w:szCs w:val="20"/>
              </w:rPr>
              <w:t>метры строительства определяются в соответствии с нормативами градостроительного проектирования, техническими регламентами;</w:t>
            </w:r>
          </w:p>
          <w:p w:rsidR="00900F1C" w:rsidRPr="002C17D5" w:rsidRDefault="00900F1C" w:rsidP="00900F1C">
            <w:pPr>
              <w:numPr>
                <w:ilvl w:val="0"/>
                <w:numId w:val="28"/>
              </w:numPr>
              <w:ind w:left="504" w:right="57" w:hanging="425"/>
              <w:contextualSpacing/>
              <w:rPr>
                <w:bCs/>
                <w:sz w:val="20"/>
                <w:szCs w:val="20"/>
              </w:rPr>
            </w:pPr>
            <w:r w:rsidRPr="002C17D5">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900F1C" w:rsidRPr="002C17D5" w:rsidRDefault="00900F1C" w:rsidP="00900F1C">
            <w:pPr>
              <w:numPr>
                <w:ilvl w:val="0"/>
                <w:numId w:val="28"/>
              </w:numPr>
              <w:ind w:left="504" w:right="57" w:hanging="425"/>
              <w:contextualSpacing/>
              <w:rPr>
                <w:bCs/>
                <w:sz w:val="20"/>
                <w:szCs w:val="20"/>
              </w:rPr>
            </w:pPr>
            <w:r w:rsidRPr="002C17D5">
              <w:rPr>
                <w:bCs/>
                <w:sz w:val="20"/>
                <w:szCs w:val="20"/>
              </w:rPr>
              <w:t>максимальная высота здания (этажность) – не по</w:t>
            </w:r>
            <w:r w:rsidRPr="002C17D5">
              <w:rPr>
                <w:bCs/>
                <w:sz w:val="20"/>
                <w:szCs w:val="20"/>
              </w:rPr>
              <w:t>д</w:t>
            </w:r>
            <w:r w:rsidRPr="002C17D5">
              <w:rPr>
                <w:bCs/>
                <w:sz w:val="20"/>
                <w:szCs w:val="20"/>
              </w:rPr>
              <w:t>лежит установлению;</w:t>
            </w:r>
          </w:p>
          <w:p w:rsidR="00900F1C" w:rsidRPr="002C17D5" w:rsidRDefault="00900F1C" w:rsidP="00900F1C">
            <w:pPr>
              <w:numPr>
                <w:ilvl w:val="0"/>
                <w:numId w:val="28"/>
              </w:numPr>
              <w:autoSpaceDE w:val="0"/>
              <w:autoSpaceDN w:val="0"/>
              <w:adjustRightInd w:val="0"/>
              <w:ind w:left="504" w:right="57" w:hanging="425"/>
              <w:contextualSpacing/>
              <w:rPr>
                <w:bCs/>
                <w:sz w:val="20"/>
                <w:szCs w:val="20"/>
              </w:rPr>
            </w:pPr>
            <w:r w:rsidRPr="002C17D5">
              <w:rPr>
                <w:bCs/>
                <w:sz w:val="20"/>
                <w:szCs w:val="20"/>
              </w:rPr>
              <w:t>максимальный процент застройки в границах з</w:t>
            </w:r>
            <w:r w:rsidRPr="002C17D5">
              <w:rPr>
                <w:bCs/>
                <w:sz w:val="20"/>
                <w:szCs w:val="20"/>
              </w:rPr>
              <w:t>е</w:t>
            </w:r>
            <w:r w:rsidRPr="002C17D5">
              <w:rPr>
                <w:bCs/>
                <w:sz w:val="20"/>
                <w:szCs w:val="20"/>
              </w:rPr>
              <w:t>мельного участка – не подлежит установлению</w:t>
            </w:r>
          </w:p>
        </w:tc>
      </w:tr>
      <w:tr w:rsidR="00900F1C" w:rsidRPr="00645961" w:rsidTr="005866B2">
        <w:tblPrEx>
          <w:tblBorders>
            <w:bottom w:val="single" w:sz="4" w:space="0" w:color="auto"/>
          </w:tblBorders>
        </w:tblPrEx>
        <w:trPr>
          <w:trHeight w:val="20"/>
        </w:trPr>
        <w:tc>
          <w:tcPr>
            <w:tcW w:w="5000" w:type="pct"/>
            <w:gridSpan w:val="4"/>
            <w:shd w:val="clear" w:color="auto" w:fill="FFFFFF"/>
          </w:tcPr>
          <w:p w:rsidR="00900F1C" w:rsidRPr="00645961" w:rsidRDefault="00900F1C" w:rsidP="005866B2">
            <w:pPr>
              <w:ind w:left="53" w:right="106"/>
              <w:rPr>
                <w:sz w:val="20"/>
                <w:szCs w:val="20"/>
              </w:rPr>
            </w:pPr>
            <w:r w:rsidRPr="003843DE">
              <w:rPr>
                <w:b/>
                <w:i/>
                <w:sz w:val="20"/>
                <w:szCs w:val="20"/>
              </w:rPr>
              <w:t>Условно разрешенные виды использования</w:t>
            </w:r>
            <w:r w:rsidRPr="00645961">
              <w:rPr>
                <w:sz w:val="20"/>
                <w:szCs w:val="20"/>
              </w:rPr>
              <w:t xml:space="preserve"> – не устанавливаются</w:t>
            </w:r>
          </w:p>
        </w:tc>
      </w:tr>
      <w:tr w:rsidR="00900F1C" w:rsidRPr="00645961" w:rsidTr="005866B2">
        <w:tblPrEx>
          <w:tblBorders>
            <w:bottom w:val="single" w:sz="4" w:space="0" w:color="auto"/>
          </w:tblBorders>
        </w:tblPrEx>
        <w:trPr>
          <w:trHeight w:val="20"/>
        </w:trPr>
        <w:tc>
          <w:tcPr>
            <w:tcW w:w="5000" w:type="pct"/>
            <w:gridSpan w:val="4"/>
            <w:shd w:val="clear" w:color="auto" w:fill="FFFFFF"/>
          </w:tcPr>
          <w:p w:rsidR="00900F1C" w:rsidRPr="00645961" w:rsidRDefault="00900F1C" w:rsidP="005866B2">
            <w:pPr>
              <w:ind w:left="53" w:right="106"/>
              <w:rPr>
                <w:sz w:val="20"/>
                <w:szCs w:val="20"/>
              </w:rPr>
            </w:pPr>
            <w:r w:rsidRPr="003843DE">
              <w:rPr>
                <w:b/>
                <w:i/>
                <w:sz w:val="20"/>
                <w:szCs w:val="20"/>
              </w:rPr>
              <w:t>Вспомогательные виды разрешенного использования</w:t>
            </w:r>
            <w:r w:rsidRPr="00645961">
              <w:rPr>
                <w:sz w:val="20"/>
                <w:szCs w:val="20"/>
              </w:rPr>
              <w:t xml:space="preserve"> – не устанавливаются</w:t>
            </w:r>
          </w:p>
        </w:tc>
      </w:tr>
    </w:tbl>
    <w:p w:rsidR="00900F1C" w:rsidRDefault="00900F1C" w:rsidP="00C8404F">
      <w:pPr>
        <w:ind w:firstLine="708"/>
        <w:jc w:val="both"/>
        <w:rPr>
          <w:b/>
        </w:rPr>
      </w:pPr>
    </w:p>
    <w:p w:rsidR="00CF7A55" w:rsidRDefault="00CF7A55" w:rsidP="00C8404F">
      <w:pPr>
        <w:ind w:firstLine="708"/>
        <w:jc w:val="both"/>
        <w:rPr>
          <w:b/>
        </w:rPr>
      </w:pPr>
    </w:p>
    <w:p w:rsidR="00CF7A55" w:rsidRDefault="00CF7A55" w:rsidP="00C8404F">
      <w:pPr>
        <w:ind w:firstLine="708"/>
        <w:jc w:val="both"/>
        <w:rPr>
          <w:b/>
        </w:rPr>
      </w:pPr>
    </w:p>
    <w:p w:rsidR="00CF7A55" w:rsidRDefault="00CF7A55" w:rsidP="00C8404F">
      <w:pPr>
        <w:ind w:firstLine="708"/>
        <w:jc w:val="both"/>
        <w:rPr>
          <w:b/>
        </w:rPr>
      </w:pPr>
    </w:p>
    <w:p w:rsidR="00C8404F" w:rsidRDefault="00C8404F" w:rsidP="00C8404F">
      <w:pPr>
        <w:ind w:firstLine="708"/>
        <w:jc w:val="both"/>
        <w:rPr>
          <w:u w:val="single"/>
        </w:rPr>
      </w:pPr>
      <w:r w:rsidRPr="00E26284">
        <w:rPr>
          <w:b/>
        </w:rPr>
        <w:lastRenderedPageBreak/>
        <w:t xml:space="preserve">Статья </w:t>
      </w:r>
      <w:r w:rsidR="00DF5675">
        <w:rPr>
          <w:b/>
        </w:rPr>
        <w:t>20</w:t>
      </w:r>
      <w:r w:rsidRPr="00E26284">
        <w:rPr>
          <w:b/>
        </w:rPr>
        <w:t xml:space="preserve">. </w:t>
      </w:r>
      <w:r>
        <w:rPr>
          <w:b/>
        </w:rPr>
        <w:t xml:space="preserve">Зона </w:t>
      </w:r>
      <w:r w:rsidR="00E83F51">
        <w:rPr>
          <w:b/>
        </w:rPr>
        <w:t>транспортной инфраструктуры</w:t>
      </w:r>
      <w:r w:rsidRPr="00B17AEB">
        <w:rPr>
          <w:b/>
        </w:rPr>
        <w:t xml:space="preserve"> (</w:t>
      </w:r>
      <w:r w:rsidR="00E83F51">
        <w:rPr>
          <w:b/>
        </w:rPr>
        <w:t>Т</w:t>
      </w:r>
      <w:r w:rsidRPr="00B17AEB">
        <w:rPr>
          <w:b/>
        </w:rPr>
        <w:t>)</w:t>
      </w:r>
    </w:p>
    <w:p w:rsidR="00C8404F" w:rsidRPr="00B17AEB" w:rsidRDefault="00C8404F" w:rsidP="00C8404F">
      <w:pPr>
        <w:ind w:firstLine="708"/>
        <w:jc w:val="both"/>
        <w:rPr>
          <w:u w:val="single"/>
        </w:rPr>
      </w:pPr>
    </w:p>
    <w:p w:rsidR="00C8404F" w:rsidRDefault="00C8404F" w:rsidP="00C8404F">
      <w:pPr>
        <w:ind w:firstLine="709"/>
        <w:jc w:val="both"/>
      </w:pPr>
      <w:r w:rsidRPr="000F40C6">
        <w:t>1. Основные и условно разрешенные виды использования земельных участков и объектов капитального строительства</w:t>
      </w:r>
      <w:r w:rsidR="00E83F51">
        <w:t xml:space="preserve">, </w:t>
      </w:r>
      <w:r w:rsidR="00E83F51" w:rsidRPr="00E83F51">
        <w:t>предельные пар</w:t>
      </w:r>
      <w:r w:rsidR="00E83F51" w:rsidRPr="00E83F51">
        <w:t>а</w:t>
      </w:r>
      <w:r w:rsidR="00E83F51" w:rsidRPr="00E83F51">
        <w:t>метры разрешенного строительства, реконструкции объектов капитального строительства</w:t>
      </w:r>
      <w:r w:rsidRPr="000F40C6">
        <w:t>:</w:t>
      </w:r>
    </w:p>
    <w:p w:rsidR="00CF7A55" w:rsidRDefault="00CF7A55" w:rsidP="00C8404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29"/>
        <w:gridCol w:w="1327"/>
        <w:gridCol w:w="4742"/>
        <w:gridCol w:w="5880"/>
      </w:tblGrid>
      <w:tr w:rsidR="00E83F51" w:rsidRPr="003843DE" w:rsidTr="005866B2">
        <w:trPr>
          <w:trHeight w:val="20"/>
          <w:tblHeader/>
          <w:jc w:val="center"/>
        </w:trPr>
        <w:tc>
          <w:tcPr>
            <w:tcW w:w="1064" w:type="pct"/>
            <w:shd w:val="clear" w:color="auto" w:fill="FFFFFF"/>
            <w:vAlign w:val="center"/>
          </w:tcPr>
          <w:p w:rsidR="00E83F51" w:rsidRPr="003843DE" w:rsidRDefault="00E83F51" w:rsidP="00E83F51">
            <w:pPr>
              <w:autoSpaceDE w:val="0"/>
              <w:autoSpaceDN w:val="0"/>
              <w:adjustRightInd w:val="0"/>
              <w:jc w:val="center"/>
              <w:rPr>
                <w:b/>
                <w:sz w:val="20"/>
                <w:szCs w:val="20"/>
              </w:rPr>
            </w:pPr>
            <w:r w:rsidRPr="003843DE">
              <w:rPr>
                <w:b/>
                <w:sz w:val="20"/>
                <w:szCs w:val="20"/>
              </w:rPr>
              <w:t>Виды разрешенного использов</w:t>
            </w:r>
            <w:r w:rsidRPr="003843DE">
              <w:rPr>
                <w:b/>
                <w:sz w:val="20"/>
                <w:szCs w:val="20"/>
              </w:rPr>
              <w:t>а</w:t>
            </w:r>
            <w:r w:rsidRPr="003843DE">
              <w:rPr>
                <w:b/>
                <w:sz w:val="20"/>
                <w:szCs w:val="20"/>
              </w:rPr>
              <w:t>ния земельных участков и объе</w:t>
            </w:r>
            <w:r w:rsidRPr="003843DE">
              <w:rPr>
                <w:b/>
                <w:sz w:val="20"/>
                <w:szCs w:val="20"/>
              </w:rPr>
              <w:t>к</w:t>
            </w:r>
            <w:r w:rsidRPr="003843DE">
              <w:rPr>
                <w:b/>
                <w:sz w:val="20"/>
                <w:szCs w:val="20"/>
              </w:rPr>
              <w:t>тов капитального строительства</w:t>
            </w:r>
          </w:p>
        </w:tc>
        <w:tc>
          <w:tcPr>
            <w:tcW w:w="437" w:type="pct"/>
            <w:shd w:val="clear" w:color="auto" w:fill="FFFFFF"/>
            <w:vAlign w:val="center"/>
          </w:tcPr>
          <w:p w:rsidR="00E83F51" w:rsidRPr="003843DE" w:rsidRDefault="00E83F51" w:rsidP="00E83F51">
            <w:pPr>
              <w:jc w:val="center"/>
              <w:rPr>
                <w:b/>
                <w:sz w:val="20"/>
                <w:szCs w:val="20"/>
              </w:rPr>
            </w:pPr>
            <w:r w:rsidRPr="003843DE">
              <w:rPr>
                <w:b/>
                <w:sz w:val="20"/>
                <w:szCs w:val="20"/>
              </w:rPr>
              <w:t>Код</w:t>
            </w:r>
          </w:p>
        </w:tc>
        <w:tc>
          <w:tcPr>
            <w:tcW w:w="1562" w:type="pct"/>
            <w:shd w:val="clear" w:color="auto" w:fill="FFFFFF"/>
            <w:vAlign w:val="center"/>
          </w:tcPr>
          <w:p w:rsidR="00E83F51" w:rsidRPr="003843DE" w:rsidRDefault="00E83F51" w:rsidP="00E83F51">
            <w:pPr>
              <w:autoSpaceDE w:val="0"/>
              <w:autoSpaceDN w:val="0"/>
              <w:adjustRightInd w:val="0"/>
              <w:contextualSpacing/>
              <w:jc w:val="center"/>
              <w:rPr>
                <w:b/>
                <w:bCs/>
                <w:sz w:val="20"/>
                <w:szCs w:val="20"/>
              </w:rPr>
            </w:pPr>
            <w:r w:rsidRPr="003843DE">
              <w:rPr>
                <w:b/>
                <w:sz w:val="20"/>
                <w:szCs w:val="20"/>
              </w:rPr>
              <w:t>Описание вида разрешенного использования з</w:t>
            </w:r>
            <w:r w:rsidRPr="003843DE">
              <w:rPr>
                <w:b/>
                <w:sz w:val="20"/>
                <w:szCs w:val="20"/>
              </w:rPr>
              <w:t>е</w:t>
            </w:r>
            <w:r w:rsidRPr="003843DE">
              <w:rPr>
                <w:b/>
                <w:sz w:val="20"/>
                <w:szCs w:val="20"/>
              </w:rPr>
              <w:t>мельного участка</w:t>
            </w:r>
          </w:p>
        </w:tc>
        <w:tc>
          <w:tcPr>
            <w:tcW w:w="1937" w:type="pct"/>
            <w:shd w:val="clear" w:color="auto" w:fill="FFFFFF"/>
            <w:vAlign w:val="center"/>
          </w:tcPr>
          <w:p w:rsidR="00E83F51" w:rsidRPr="003843DE" w:rsidRDefault="00E83F51" w:rsidP="00E83F51">
            <w:pPr>
              <w:contextualSpacing/>
              <w:jc w:val="center"/>
              <w:rPr>
                <w:b/>
                <w:bCs/>
                <w:sz w:val="20"/>
                <w:szCs w:val="20"/>
              </w:rPr>
            </w:pPr>
            <w:r w:rsidRPr="003843DE">
              <w:rPr>
                <w:b/>
                <w:sz w:val="20"/>
                <w:szCs w:val="20"/>
              </w:rPr>
              <w:t>Предельные размеры земельных участков и предельные пар</w:t>
            </w:r>
            <w:r w:rsidRPr="003843DE">
              <w:rPr>
                <w:b/>
                <w:sz w:val="20"/>
                <w:szCs w:val="20"/>
              </w:rPr>
              <w:t>а</w:t>
            </w:r>
            <w:r w:rsidRPr="003843DE">
              <w:rPr>
                <w:b/>
                <w:sz w:val="20"/>
                <w:szCs w:val="20"/>
              </w:rPr>
              <w:t>метры разрешенного строительства, реконструкции объектов капитального строительства</w:t>
            </w:r>
          </w:p>
        </w:tc>
      </w:tr>
      <w:tr w:rsidR="00E83F51" w:rsidRPr="003843DE" w:rsidTr="005866B2">
        <w:trPr>
          <w:trHeight w:val="20"/>
          <w:tblHeader/>
          <w:jc w:val="center"/>
        </w:trPr>
        <w:tc>
          <w:tcPr>
            <w:tcW w:w="1064" w:type="pct"/>
            <w:shd w:val="clear" w:color="auto" w:fill="FFFFFF"/>
          </w:tcPr>
          <w:p w:rsidR="00E83F51" w:rsidRPr="00E83F51" w:rsidRDefault="00E83F51" w:rsidP="00E83F51">
            <w:pPr>
              <w:autoSpaceDE w:val="0"/>
              <w:autoSpaceDN w:val="0"/>
              <w:adjustRightInd w:val="0"/>
              <w:ind w:left="147"/>
              <w:jc w:val="center"/>
              <w:rPr>
                <w:b/>
                <w:sz w:val="16"/>
                <w:szCs w:val="16"/>
              </w:rPr>
            </w:pPr>
            <w:r w:rsidRPr="00E83F51">
              <w:rPr>
                <w:b/>
                <w:sz w:val="16"/>
                <w:szCs w:val="16"/>
              </w:rPr>
              <w:t>1</w:t>
            </w:r>
          </w:p>
        </w:tc>
        <w:tc>
          <w:tcPr>
            <w:tcW w:w="437" w:type="pct"/>
            <w:shd w:val="clear" w:color="auto" w:fill="FFFFFF"/>
          </w:tcPr>
          <w:p w:rsidR="00E83F51" w:rsidRPr="00E83F51" w:rsidRDefault="00E83F51" w:rsidP="00E83F51">
            <w:pPr>
              <w:ind w:left="147"/>
              <w:jc w:val="center"/>
              <w:rPr>
                <w:b/>
                <w:sz w:val="16"/>
                <w:szCs w:val="16"/>
              </w:rPr>
            </w:pPr>
            <w:r w:rsidRPr="00E83F51">
              <w:rPr>
                <w:b/>
                <w:sz w:val="16"/>
                <w:szCs w:val="16"/>
              </w:rPr>
              <w:t>2</w:t>
            </w:r>
          </w:p>
        </w:tc>
        <w:tc>
          <w:tcPr>
            <w:tcW w:w="1562" w:type="pct"/>
            <w:shd w:val="clear" w:color="auto" w:fill="FFFFFF"/>
          </w:tcPr>
          <w:p w:rsidR="00E83F51" w:rsidRPr="00E83F51" w:rsidRDefault="00E83F51" w:rsidP="00E83F51">
            <w:pPr>
              <w:autoSpaceDE w:val="0"/>
              <w:autoSpaceDN w:val="0"/>
              <w:adjustRightInd w:val="0"/>
              <w:ind w:left="442" w:right="59"/>
              <w:contextualSpacing/>
              <w:jc w:val="center"/>
              <w:rPr>
                <w:b/>
                <w:bCs/>
                <w:sz w:val="16"/>
                <w:szCs w:val="16"/>
              </w:rPr>
            </w:pPr>
            <w:r w:rsidRPr="00E83F51">
              <w:rPr>
                <w:b/>
                <w:bCs/>
                <w:sz w:val="16"/>
                <w:szCs w:val="16"/>
              </w:rPr>
              <w:t>3</w:t>
            </w:r>
          </w:p>
        </w:tc>
        <w:tc>
          <w:tcPr>
            <w:tcW w:w="1937" w:type="pct"/>
            <w:shd w:val="clear" w:color="auto" w:fill="FFFFFF"/>
          </w:tcPr>
          <w:p w:rsidR="00E83F51" w:rsidRPr="00E83F51" w:rsidRDefault="00E83F51" w:rsidP="00E83F51">
            <w:pPr>
              <w:ind w:left="442" w:right="50"/>
              <w:contextualSpacing/>
              <w:jc w:val="center"/>
              <w:rPr>
                <w:b/>
                <w:bCs/>
                <w:sz w:val="16"/>
                <w:szCs w:val="16"/>
              </w:rPr>
            </w:pPr>
            <w:r w:rsidRPr="00E83F51">
              <w:rPr>
                <w:b/>
                <w:bCs/>
                <w:sz w:val="16"/>
                <w:szCs w:val="16"/>
              </w:rPr>
              <w:t>4</w:t>
            </w:r>
          </w:p>
        </w:tc>
      </w:tr>
      <w:tr w:rsidR="00E83F51" w:rsidRPr="003843DE" w:rsidTr="005866B2">
        <w:trPr>
          <w:trHeight w:val="20"/>
          <w:jc w:val="center"/>
        </w:trPr>
        <w:tc>
          <w:tcPr>
            <w:tcW w:w="5000" w:type="pct"/>
            <w:gridSpan w:val="4"/>
            <w:shd w:val="clear" w:color="auto" w:fill="FFFFFF"/>
          </w:tcPr>
          <w:p w:rsidR="00E83F51" w:rsidRPr="003843DE" w:rsidRDefault="00E83F51" w:rsidP="00CF7A55">
            <w:pPr>
              <w:ind w:left="53" w:right="106"/>
              <w:jc w:val="center"/>
              <w:rPr>
                <w:b/>
                <w:sz w:val="20"/>
                <w:szCs w:val="20"/>
              </w:rPr>
            </w:pPr>
            <w:r w:rsidRPr="003843DE">
              <w:rPr>
                <w:b/>
                <w:sz w:val="20"/>
                <w:szCs w:val="20"/>
              </w:rPr>
              <w:t xml:space="preserve">Зона </w:t>
            </w:r>
            <w:r>
              <w:rPr>
                <w:b/>
                <w:sz w:val="20"/>
                <w:szCs w:val="20"/>
              </w:rPr>
              <w:t>транспортной инфраструктуры – Т</w:t>
            </w:r>
          </w:p>
        </w:tc>
      </w:tr>
      <w:tr w:rsidR="00E83F51" w:rsidRPr="003843DE" w:rsidTr="005866B2">
        <w:trPr>
          <w:trHeight w:val="20"/>
          <w:jc w:val="center"/>
        </w:trPr>
        <w:tc>
          <w:tcPr>
            <w:tcW w:w="5000" w:type="pct"/>
            <w:gridSpan w:val="4"/>
            <w:shd w:val="clear" w:color="auto" w:fill="FFFFFF"/>
          </w:tcPr>
          <w:p w:rsidR="00E83F51" w:rsidRPr="003843DE" w:rsidRDefault="00E83F51" w:rsidP="005866B2">
            <w:pPr>
              <w:ind w:left="53" w:right="106"/>
              <w:rPr>
                <w:b/>
                <w:i/>
                <w:sz w:val="20"/>
                <w:szCs w:val="20"/>
              </w:rPr>
            </w:pPr>
            <w:r w:rsidRPr="003843DE">
              <w:rPr>
                <w:b/>
                <w:i/>
                <w:sz w:val="20"/>
                <w:szCs w:val="20"/>
              </w:rPr>
              <w:t>Основные виды разрешенного использования</w:t>
            </w:r>
          </w:p>
        </w:tc>
      </w:tr>
      <w:tr w:rsidR="00E83F51" w:rsidRPr="003843DE" w:rsidTr="005866B2">
        <w:trPr>
          <w:trHeight w:val="20"/>
          <w:jc w:val="center"/>
        </w:trPr>
        <w:tc>
          <w:tcPr>
            <w:tcW w:w="1064" w:type="pct"/>
            <w:shd w:val="clear" w:color="auto" w:fill="FFFFFF"/>
          </w:tcPr>
          <w:p w:rsidR="00E83F51" w:rsidRPr="003843DE" w:rsidRDefault="00E83F51" w:rsidP="005866B2">
            <w:pPr>
              <w:autoSpaceDE w:val="0"/>
              <w:autoSpaceDN w:val="0"/>
              <w:adjustRightInd w:val="0"/>
              <w:ind w:left="113"/>
              <w:rPr>
                <w:sz w:val="20"/>
                <w:szCs w:val="20"/>
              </w:rPr>
            </w:pPr>
            <w:r w:rsidRPr="003843DE">
              <w:rPr>
                <w:sz w:val="20"/>
                <w:szCs w:val="20"/>
              </w:rPr>
              <w:t>Автомобильный транспорт</w:t>
            </w:r>
          </w:p>
        </w:tc>
        <w:tc>
          <w:tcPr>
            <w:tcW w:w="437" w:type="pct"/>
            <w:shd w:val="clear" w:color="auto" w:fill="FFFFFF"/>
          </w:tcPr>
          <w:p w:rsidR="00E83F51" w:rsidRPr="003843DE" w:rsidRDefault="00E83F51" w:rsidP="00E83F51">
            <w:pPr>
              <w:jc w:val="center"/>
              <w:rPr>
                <w:sz w:val="20"/>
                <w:szCs w:val="20"/>
              </w:rPr>
            </w:pPr>
            <w:r w:rsidRPr="003843DE">
              <w:rPr>
                <w:sz w:val="20"/>
                <w:szCs w:val="20"/>
              </w:rPr>
              <w:t>7.2</w:t>
            </w:r>
          </w:p>
        </w:tc>
        <w:tc>
          <w:tcPr>
            <w:tcW w:w="1562" w:type="pct"/>
            <w:shd w:val="clear" w:color="auto" w:fill="FFFFFF"/>
          </w:tcPr>
          <w:p w:rsidR="00E83F51" w:rsidRPr="00E83F51" w:rsidRDefault="00E83F51" w:rsidP="00E83F51">
            <w:pPr>
              <w:numPr>
                <w:ilvl w:val="0"/>
                <w:numId w:val="28"/>
              </w:numPr>
              <w:autoSpaceDE w:val="0"/>
              <w:autoSpaceDN w:val="0"/>
              <w:adjustRightInd w:val="0"/>
              <w:ind w:left="504" w:right="57" w:hanging="425"/>
              <w:contextualSpacing/>
              <w:rPr>
                <w:bCs/>
                <w:sz w:val="20"/>
                <w:szCs w:val="20"/>
              </w:rPr>
            </w:pPr>
            <w:r w:rsidRPr="00E83F51">
              <w:rPr>
                <w:sz w:val="20"/>
                <w:szCs w:val="20"/>
              </w:rPr>
              <w:t>размещение зданий и сооружений автомобил</w:t>
            </w:r>
            <w:r w:rsidRPr="00E83F51">
              <w:rPr>
                <w:sz w:val="20"/>
                <w:szCs w:val="20"/>
              </w:rPr>
              <w:t>ь</w:t>
            </w:r>
            <w:r w:rsidRPr="00E83F51">
              <w:rPr>
                <w:sz w:val="20"/>
                <w:szCs w:val="20"/>
              </w:rPr>
              <w:t>ного транспорта. Содержание данного вида ра</w:t>
            </w:r>
            <w:r w:rsidRPr="00E83F51">
              <w:rPr>
                <w:sz w:val="20"/>
                <w:szCs w:val="20"/>
              </w:rPr>
              <w:t>з</w:t>
            </w:r>
            <w:r w:rsidRPr="00E83F51">
              <w:rPr>
                <w:sz w:val="20"/>
                <w:szCs w:val="20"/>
              </w:rPr>
              <w:t>решенного использования включает в себя с</w:t>
            </w:r>
            <w:r w:rsidRPr="00E83F51">
              <w:rPr>
                <w:sz w:val="20"/>
                <w:szCs w:val="20"/>
              </w:rPr>
              <w:t>о</w:t>
            </w:r>
            <w:r w:rsidRPr="00E83F51">
              <w:rPr>
                <w:sz w:val="20"/>
                <w:szCs w:val="20"/>
              </w:rPr>
              <w:t xml:space="preserve">держание видов разрешенного использования с </w:t>
            </w:r>
            <w:hyperlink w:anchor="Par486" w:tooltip="7.2.1" w:history="1">
              <w:r w:rsidRPr="00E83F51">
                <w:rPr>
                  <w:sz w:val="20"/>
                  <w:szCs w:val="20"/>
                </w:rPr>
                <w:t>кодами 7.2.1</w:t>
              </w:r>
            </w:hyperlink>
            <w:r w:rsidRPr="00E83F51">
              <w:rPr>
                <w:sz w:val="20"/>
                <w:szCs w:val="20"/>
              </w:rPr>
              <w:t xml:space="preserve"> - </w:t>
            </w:r>
            <w:hyperlink w:anchor="Par492" w:tooltip="7.2.3" w:history="1">
              <w:r w:rsidRPr="00E83F51">
                <w:rPr>
                  <w:sz w:val="20"/>
                  <w:szCs w:val="20"/>
                </w:rPr>
                <w:t>7.2.3</w:t>
              </w:r>
            </w:hyperlink>
          </w:p>
        </w:tc>
        <w:tc>
          <w:tcPr>
            <w:tcW w:w="1937" w:type="pct"/>
            <w:shd w:val="clear" w:color="auto" w:fill="FFFFFF"/>
          </w:tcPr>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размеры земельного участка и параметры строительства определяются в соответствии с нормативами градостроительного проектирования, техническими регл</w:t>
            </w:r>
            <w:r w:rsidRPr="003843DE">
              <w:rPr>
                <w:bCs/>
                <w:sz w:val="20"/>
                <w:szCs w:val="20"/>
              </w:rPr>
              <w:t>а</w:t>
            </w:r>
            <w:r w:rsidRPr="003843DE">
              <w:rPr>
                <w:bCs/>
                <w:sz w:val="20"/>
                <w:szCs w:val="20"/>
              </w:rPr>
              <w:t>ментами;</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максимальная высота здания (этажность) – не подлежит установлению;</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максимальный процент застройки в границах земельного участка – не подлежит установлению</w:t>
            </w:r>
          </w:p>
        </w:tc>
      </w:tr>
      <w:tr w:rsidR="00E83F51" w:rsidRPr="003843DE" w:rsidTr="005866B2">
        <w:trPr>
          <w:trHeight w:val="20"/>
          <w:jc w:val="center"/>
        </w:trPr>
        <w:tc>
          <w:tcPr>
            <w:tcW w:w="1064" w:type="pct"/>
            <w:shd w:val="clear" w:color="auto" w:fill="FFFFFF"/>
          </w:tcPr>
          <w:p w:rsidR="00E83F51" w:rsidRPr="003843DE" w:rsidRDefault="00E83F51" w:rsidP="005866B2">
            <w:pPr>
              <w:autoSpaceDE w:val="0"/>
              <w:autoSpaceDN w:val="0"/>
              <w:adjustRightInd w:val="0"/>
              <w:ind w:left="113"/>
              <w:rPr>
                <w:sz w:val="20"/>
                <w:szCs w:val="20"/>
              </w:rPr>
            </w:pPr>
            <w:r w:rsidRPr="003843DE">
              <w:rPr>
                <w:sz w:val="20"/>
                <w:szCs w:val="20"/>
              </w:rPr>
              <w:t>Обеспечение внутреннего правоп</w:t>
            </w:r>
            <w:r w:rsidRPr="003843DE">
              <w:rPr>
                <w:sz w:val="20"/>
                <w:szCs w:val="20"/>
              </w:rPr>
              <w:t>о</w:t>
            </w:r>
            <w:r w:rsidRPr="003843DE">
              <w:rPr>
                <w:sz w:val="20"/>
                <w:szCs w:val="20"/>
              </w:rPr>
              <w:t>рядка</w:t>
            </w:r>
          </w:p>
        </w:tc>
        <w:tc>
          <w:tcPr>
            <w:tcW w:w="437" w:type="pct"/>
            <w:shd w:val="clear" w:color="auto" w:fill="FFFFFF"/>
          </w:tcPr>
          <w:p w:rsidR="00E83F51" w:rsidRPr="003843DE" w:rsidRDefault="00E83F51" w:rsidP="00E83F51">
            <w:pPr>
              <w:jc w:val="center"/>
              <w:rPr>
                <w:sz w:val="20"/>
                <w:szCs w:val="20"/>
              </w:rPr>
            </w:pPr>
            <w:r w:rsidRPr="003843DE">
              <w:rPr>
                <w:sz w:val="20"/>
                <w:szCs w:val="20"/>
              </w:rPr>
              <w:t>8.3</w:t>
            </w:r>
          </w:p>
        </w:tc>
        <w:tc>
          <w:tcPr>
            <w:tcW w:w="1562" w:type="pct"/>
            <w:shd w:val="clear" w:color="auto" w:fill="FFFFFF"/>
          </w:tcPr>
          <w:p w:rsidR="00E83F51" w:rsidRPr="003843DE" w:rsidRDefault="00E83F51" w:rsidP="00E83F51">
            <w:pPr>
              <w:numPr>
                <w:ilvl w:val="0"/>
                <w:numId w:val="28"/>
              </w:numPr>
              <w:autoSpaceDE w:val="0"/>
              <w:autoSpaceDN w:val="0"/>
              <w:adjustRightInd w:val="0"/>
              <w:ind w:left="504" w:right="57" w:hanging="425"/>
              <w:contextualSpacing/>
              <w:rPr>
                <w:bCs/>
                <w:sz w:val="20"/>
                <w:szCs w:val="20"/>
              </w:rPr>
            </w:pPr>
            <w:r w:rsidRPr="003843DE">
              <w:rPr>
                <w:bCs/>
                <w:sz w:val="20"/>
                <w:szCs w:val="20"/>
              </w:rPr>
              <w:t>размещение объектов капитального строител</w:t>
            </w:r>
            <w:r w:rsidRPr="003843DE">
              <w:rPr>
                <w:bCs/>
                <w:sz w:val="20"/>
                <w:szCs w:val="20"/>
              </w:rPr>
              <w:t>ь</w:t>
            </w:r>
            <w:r w:rsidRPr="003843DE">
              <w:rPr>
                <w:bCs/>
                <w:sz w:val="20"/>
                <w:szCs w:val="20"/>
              </w:rPr>
              <w:t>ства, необходимых для подготовки и поддерж</w:t>
            </w:r>
            <w:r w:rsidRPr="003843DE">
              <w:rPr>
                <w:bCs/>
                <w:sz w:val="20"/>
                <w:szCs w:val="20"/>
              </w:rPr>
              <w:t>а</w:t>
            </w:r>
            <w:r w:rsidRPr="003843DE">
              <w:rPr>
                <w:bCs/>
                <w:sz w:val="20"/>
                <w:szCs w:val="20"/>
              </w:rPr>
              <w:t>ния в готовности органов внутренних дел</w:t>
            </w:r>
            <w:r>
              <w:rPr>
                <w:bCs/>
                <w:sz w:val="20"/>
                <w:szCs w:val="20"/>
              </w:rPr>
              <w:t>, Росгвардии</w:t>
            </w:r>
            <w:r w:rsidRPr="003843DE">
              <w:rPr>
                <w:bCs/>
                <w:sz w:val="20"/>
                <w:szCs w:val="20"/>
              </w:rPr>
              <w:t xml:space="preserve"> и спасательных служб, в которых существует военизированная служба;</w:t>
            </w:r>
          </w:p>
          <w:p w:rsidR="00E83F51" w:rsidRPr="003843DE" w:rsidRDefault="00E83F51" w:rsidP="00E83F51">
            <w:pPr>
              <w:numPr>
                <w:ilvl w:val="0"/>
                <w:numId w:val="28"/>
              </w:numPr>
              <w:autoSpaceDE w:val="0"/>
              <w:autoSpaceDN w:val="0"/>
              <w:adjustRightInd w:val="0"/>
              <w:ind w:left="504" w:right="57" w:hanging="425"/>
              <w:contextualSpacing/>
              <w:rPr>
                <w:bCs/>
                <w:sz w:val="20"/>
                <w:szCs w:val="20"/>
              </w:rPr>
            </w:pPr>
            <w:r w:rsidRPr="003843DE">
              <w:rPr>
                <w:bCs/>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937" w:type="pct"/>
            <w:shd w:val="clear" w:color="auto" w:fill="FFFFFF"/>
          </w:tcPr>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размеры земельного участка и параметры строительства определяются в соответствии с нормативами градостроительного проектирования, техническими регл</w:t>
            </w:r>
            <w:r w:rsidRPr="003843DE">
              <w:rPr>
                <w:bCs/>
                <w:sz w:val="20"/>
                <w:szCs w:val="20"/>
              </w:rPr>
              <w:t>а</w:t>
            </w:r>
            <w:r w:rsidRPr="003843DE">
              <w:rPr>
                <w:bCs/>
                <w:sz w:val="20"/>
                <w:szCs w:val="20"/>
              </w:rPr>
              <w:t>ментами;</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отступы от границ земельного участка в целях определения места допустимого размещения объекта – 10 м;</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максимальная высота здания (этажность) – не подлежит установлению;</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максимальный процент застройки земельного участка – не подлежит установлению</w:t>
            </w:r>
          </w:p>
        </w:tc>
      </w:tr>
      <w:tr w:rsidR="00E83F51" w:rsidRPr="003843DE" w:rsidTr="005866B2">
        <w:trPr>
          <w:trHeight w:val="20"/>
          <w:jc w:val="center"/>
        </w:trPr>
        <w:tc>
          <w:tcPr>
            <w:tcW w:w="1064" w:type="pct"/>
            <w:shd w:val="clear" w:color="auto" w:fill="FFFFFF"/>
          </w:tcPr>
          <w:p w:rsidR="00E83F51" w:rsidRPr="003843DE" w:rsidRDefault="00E83F51" w:rsidP="00E83F51">
            <w:pPr>
              <w:autoSpaceDE w:val="0"/>
              <w:autoSpaceDN w:val="0"/>
              <w:adjustRightInd w:val="0"/>
              <w:ind w:left="113"/>
              <w:rPr>
                <w:sz w:val="20"/>
                <w:szCs w:val="20"/>
              </w:rPr>
            </w:pPr>
            <w:r w:rsidRPr="003843DE">
              <w:rPr>
                <w:sz w:val="20"/>
                <w:szCs w:val="20"/>
              </w:rPr>
              <w:t>Объекты дорожного сервиса</w:t>
            </w:r>
          </w:p>
        </w:tc>
        <w:tc>
          <w:tcPr>
            <w:tcW w:w="437" w:type="pct"/>
            <w:shd w:val="clear" w:color="auto" w:fill="FFFFFF"/>
          </w:tcPr>
          <w:p w:rsidR="00E83F51" w:rsidRPr="003843DE" w:rsidRDefault="00E83F51" w:rsidP="00E83F51">
            <w:pPr>
              <w:jc w:val="center"/>
              <w:rPr>
                <w:sz w:val="20"/>
                <w:szCs w:val="20"/>
              </w:rPr>
            </w:pPr>
            <w:r w:rsidRPr="003843DE">
              <w:rPr>
                <w:sz w:val="20"/>
                <w:szCs w:val="20"/>
              </w:rPr>
              <w:t>4.9.1</w:t>
            </w:r>
          </w:p>
        </w:tc>
        <w:tc>
          <w:tcPr>
            <w:tcW w:w="1562" w:type="pct"/>
            <w:shd w:val="clear" w:color="auto" w:fill="FFFFFF"/>
          </w:tcPr>
          <w:p w:rsidR="00E83F51" w:rsidRPr="00E83F51" w:rsidRDefault="00E83F51" w:rsidP="00E83F51">
            <w:pPr>
              <w:numPr>
                <w:ilvl w:val="0"/>
                <w:numId w:val="28"/>
              </w:numPr>
              <w:autoSpaceDE w:val="0"/>
              <w:autoSpaceDN w:val="0"/>
              <w:adjustRightInd w:val="0"/>
              <w:ind w:left="504" w:right="57" w:hanging="425"/>
              <w:contextualSpacing/>
              <w:rPr>
                <w:bCs/>
                <w:sz w:val="20"/>
                <w:szCs w:val="20"/>
              </w:rPr>
            </w:pPr>
            <w:r w:rsidRPr="00E83F51">
              <w:rPr>
                <w:sz w:val="20"/>
                <w:szCs w:val="20"/>
              </w:rPr>
              <w:t>размещение зданий и сооружений дорожного сервиса. Содержание данного вида разрешенн</w:t>
            </w:r>
            <w:r w:rsidRPr="00E83F51">
              <w:rPr>
                <w:sz w:val="20"/>
                <w:szCs w:val="20"/>
              </w:rPr>
              <w:t>о</w:t>
            </w:r>
            <w:r w:rsidRPr="00E83F51">
              <w:rPr>
                <w:sz w:val="20"/>
                <w:szCs w:val="20"/>
              </w:rPr>
              <w:t xml:space="preserve">го использования включает в себя содержание видов разрешенного использования с </w:t>
            </w:r>
            <w:hyperlink w:anchor="Par339" w:tooltip="4.9.1.1" w:history="1">
              <w:r w:rsidRPr="00E83F51">
                <w:rPr>
                  <w:sz w:val="20"/>
                  <w:szCs w:val="20"/>
                </w:rPr>
                <w:t>кодами 4.9.1.1</w:t>
              </w:r>
            </w:hyperlink>
            <w:r w:rsidRPr="00E83F51">
              <w:rPr>
                <w:sz w:val="20"/>
                <w:szCs w:val="20"/>
              </w:rPr>
              <w:t xml:space="preserve"> - </w:t>
            </w:r>
            <w:hyperlink w:anchor="Par348" w:tooltip="4.9.1.4" w:history="1">
              <w:r w:rsidRPr="00E83F51">
                <w:rPr>
                  <w:sz w:val="20"/>
                  <w:szCs w:val="20"/>
                </w:rPr>
                <w:t>4.9.1.4</w:t>
              </w:r>
            </w:hyperlink>
          </w:p>
        </w:tc>
        <w:tc>
          <w:tcPr>
            <w:tcW w:w="1937" w:type="pct"/>
            <w:shd w:val="clear" w:color="auto" w:fill="FFFFFF"/>
          </w:tcPr>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размеры земельного участка и параметры строительства определяются в соответствии с нормативами градостроительного проектирования, техническими регл</w:t>
            </w:r>
            <w:r w:rsidRPr="003843DE">
              <w:rPr>
                <w:bCs/>
                <w:sz w:val="20"/>
                <w:szCs w:val="20"/>
              </w:rPr>
              <w:t>а</w:t>
            </w:r>
            <w:r w:rsidRPr="003843DE">
              <w:rPr>
                <w:bCs/>
                <w:sz w:val="20"/>
                <w:szCs w:val="20"/>
              </w:rPr>
              <w:t>ментами;</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lastRenderedPageBreak/>
              <w:t>максимальная высота здания (этажность) – не подлежит установлению;</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максимальный процент застройки в границах земельного участка – не подлежит установлению</w:t>
            </w:r>
          </w:p>
        </w:tc>
      </w:tr>
      <w:tr w:rsidR="00E83F51" w:rsidRPr="003843DE" w:rsidTr="005866B2">
        <w:trPr>
          <w:trHeight w:val="20"/>
          <w:jc w:val="center"/>
        </w:trPr>
        <w:tc>
          <w:tcPr>
            <w:tcW w:w="1064" w:type="pct"/>
            <w:shd w:val="clear" w:color="auto" w:fill="FFFFFF"/>
          </w:tcPr>
          <w:p w:rsidR="00E83F51" w:rsidRPr="003843DE" w:rsidRDefault="00E83F51" w:rsidP="005866B2">
            <w:pPr>
              <w:autoSpaceDE w:val="0"/>
              <w:autoSpaceDN w:val="0"/>
              <w:adjustRightInd w:val="0"/>
              <w:ind w:left="113"/>
              <w:rPr>
                <w:sz w:val="20"/>
                <w:szCs w:val="20"/>
              </w:rPr>
            </w:pPr>
            <w:r w:rsidRPr="00E16EF7">
              <w:rPr>
                <w:sz w:val="20"/>
                <w:szCs w:val="20"/>
              </w:rPr>
              <w:lastRenderedPageBreak/>
              <w:t>Улично-дорожная сеть</w:t>
            </w:r>
          </w:p>
        </w:tc>
        <w:tc>
          <w:tcPr>
            <w:tcW w:w="437" w:type="pct"/>
            <w:shd w:val="clear" w:color="auto" w:fill="FFFFFF"/>
          </w:tcPr>
          <w:p w:rsidR="00E83F51" w:rsidRPr="003843DE" w:rsidRDefault="00E83F51" w:rsidP="00E83F51">
            <w:pPr>
              <w:jc w:val="center"/>
              <w:rPr>
                <w:sz w:val="20"/>
                <w:szCs w:val="20"/>
              </w:rPr>
            </w:pPr>
            <w:r>
              <w:rPr>
                <w:sz w:val="20"/>
                <w:szCs w:val="20"/>
              </w:rPr>
              <w:t>12.0.1</w:t>
            </w:r>
          </w:p>
        </w:tc>
        <w:tc>
          <w:tcPr>
            <w:tcW w:w="1562" w:type="pct"/>
            <w:shd w:val="clear" w:color="auto" w:fill="FFFFFF"/>
          </w:tcPr>
          <w:p w:rsidR="00E83F51" w:rsidRPr="00E16EF7" w:rsidRDefault="00E83F51" w:rsidP="00E83F51">
            <w:pPr>
              <w:numPr>
                <w:ilvl w:val="0"/>
                <w:numId w:val="28"/>
              </w:numPr>
              <w:autoSpaceDE w:val="0"/>
              <w:autoSpaceDN w:val="0"/>
              <w:adjustRightInd w:val="0"/>
              <w:ind w:left="504" w:right="57" w:hanging="425"/>
              <w:contextualSpacing/>
              <w:rPr>
                <w:bCs/>
                <w:sz w:val="20"/>
                <w:szCs w:val="20"/>
              </w:rPr>
            </w:pPr>
            <w:r w:rsidRPr="00E16EF7">
              <w:rPr>
                <w:bCs/>
                <w:sz w:val="20"/>
                <w:szCs w:val="20"/>
              </w:rPr>
              <w:t>Размещение объектов улично-дорожной сети: автомобильных дорог, трамвайных путей и п</w:t>
            </w:r>
            <w:r w:rsidRPr="00E16EF7">
              <w:rPr>
                <w:bCs/>
                <w:sz w:val="20"/>
                <w:szCs w:val="20"/>
              </w:rPr>
              <w:t>е</w:t>
            </w:r>
            <w:r w:rsidRPr="00E16EF7">
              <w:rPr>
                <w:bCs/>
                <w:sz w:val="20"/>
                <w:szCs w:val="20"/>
              </w:rPr>
              <w:t xml:space="preserve">шеходных тротуаров в границах населенных пунктов, пешеходных переходов, бульваров, площадей, проездов, велодорожек и объектов </w:t>
            </w:r>
            <w:proofErr w:type="spellStart"/>
            <w:r w:rsidRPr="00E16EF7">
              <w:rPr>
                <w:bCs/>
                <w:sz w:val="20"/>
                <w:szCs w:val="20"/>
              </w:rPr>
              <w:t>велотранспортной</w:t>
            </w:r>
            <w:proofErr w:type="spellEnd"/>
            <w:r w:rsidRPr="00E16EF7">
              <w:rPr>
                <w:bCs/>
                <w:sz w:val="20"/>
                <w:szCs w:val="20"/>
              </w:rPr>
              <w:t xml:space="preserve"> и инженерной инфраструкт</w:t>
            </w:r>
            <w:r w:rsidRPr="00E16EF7">
              <w:rPr>
                <w:bCs/>
                <w:sz w:val="20"/>
                <w:szCs w:val="20"/>
              </w:rPr>
              <w:t>у</w:t>
            </w:r>
            <w:r w:rsidRPr="00E16EF7">
              <w:rPr>
                <w:bCs/>
                <w:sz w:val="20"/>
                <w:szCs w:val="20"/>
              </w:rPr>
              <w:t>ры;</w:t>
            </w:r>
          </w:p>
          <w:p w:rsidR="00E83F51" w:rsidRPr="003843DE" w:rsidRDefault="00E83F51" w:rsidP="00E83F51">
            <w:pPr>
              <w:numPr>
                <w:ilvl w:val="0"/>
                <w:numId w:val="28"/>
              </w:numPr>
              <w:autoSpaceDE w:val="0"/>
              <w:autoSpaceDN w:val="0"/>
              <w:adjustRightInd w:val="0"/>
              <w:ind w:left="504" w:right="57" w:hanging="425"/>
              <w:contextualSpacing/>
              <w:rPr>
                <w:bCs/>
                <w:sz w:val="20"/>
                <w:szCs w:val="20"/>
              </w:rPr>
            </w:pPr>
            <w:r w:rsidRPr="00E16EF7">
              <w:rPr>
                <w:bCs/>
                <w:sz w:val="20"/>
                <w:szCs w:val="20"/>
              </w:rPr>
              <w:t>размещение придорожных стоянок (парковок) транспортных сре</w:t>
            </w:r>
            <w:proofErr w:type="gramStart"/>
            <w:r w:rsidRPr="00E16EF7">
              <w:rPr>
                <w:bCs/>
                <w:sz w:val="20"/>
                <w:szCs w:val="20"/>
              </w:rPr>
              <w:t>дств в гр</w:t>
            </w:r>
            <w:proofErr w:type="gramEnd"/>
            <w:r w:rsidRPr="00E16EF7">
              <w:rPr>
                <w:bCs/>
                <w:sz w:val="20"/>
                <w:szCs w:val="20"/>
              </w:rPr>
              <w:t>аницах городских улиц и дорог, за исключением предусмотренных видами разрешенного использования с </w:t>
            </w:r>
            <w:hyperlink r:id="rId54" w:anchor="/document/70736874/entry/10271" w:history="1">
              <w:r w:rsidRPr="00E16EF7">
                <w:rPr>
                  <w:bCs/>
                  <w:sz w:val="20"/>
                  <w:szCs w:val="20"/>
                </w:rPr>
                <w:t>кодами 2.7.1</w:t>
              </w:r>
            </w:hyperlink>
            <w:r w:rsidRPr="00E16EF7">
              <w:rPr>
                <w:bCs/>
                <w:sz w:val="20"/>
                <w:szCs w:val="20"/>
              </w:rPr>
              <w:t>, </w:t>
            </w:r>
            <w:hyperlink r:id="rId55" w:anchor="/document/70736874/entry/1049" w:history="1">
              <w:r w:rsidRPr="00E16EF7">
                <w:rPr>
                  <w:bCs/>
                  <w:sz w:val="20"/>
                  <w:szCs w:val="20"/>
                </w:rPr>
                <w:t>4.9</w:t>
              </w:r>
            </w:hyperlink>
            <w:r w:rsidRPr="00E16EF7">
              <w:rPr>
                <w:bCs/>
                <w:sz w:val="20"/>
                <w:szCs w:val="20"/>
              </w:rPr>
              <w:t>, </w:t>
            </w:r>
            <w:hyperlink r:id="rId56" w:anchor="/document/70736874/entry/1723" w:history="1">
              <w:r w:rsidRPr="00E16EF7">
                <w:rPr>
                  <w:bCs/>
                  <w:sz w:val="20"/>
                  <w:szCs w:val="20"/>
                </w:rPr>
                <w:t>7.2.3</w:t>
              </w:r>
            </w:hyperlink>
            <w:r w:rsidRPr="00E16EF7">
              <w:rPr>
                <w:bCs/>
                <w:sz w:val="20"/>
                <w:szCs w:val="20"/>
              </w:rPr>
              <w:t>, а также некапитальных соор</w:t>
            </w:r>
            <w:r w:rsidRPr="00E16EF7">
              <w:rPr>
                <w:bCs/>
                <w:sz w:val="20"/>
                <w:szCs w:val="20"/>
              </w:rPr>
              <w:t>у</w:t>
            </w:r>
            <w:r w:rsidRPr="00E16EF7">
              <w:rPr>
                <w:bCs/>
                <w:sz w:val="20"/>
                <w:szCs w:val="20"/>
              </w:rPr>
              <w:t>жений, предназначенных для охраны тран</w:t>
            </w:r>
            <w:r w:rsidRPr="00E16EF7">
              <w:rPr>
                <w:bCs/>
                <w:sz w:val="20"/>
                <w:szCs w:val="20"/>
              </w:rPr>
              <w:t>с</w:t>
            </w:r>
            <w:r w:rsidRPr="00E16EF7">
              <w:rPr>
                <w:bCs/>
                <w:sz w:val="20"/>
                <w:szCs w:val="20"/>
              </w:rPr>
              <w:t>портных средств</w:t>
            </w:r>
          </w:p>
        </w:tc>
        <w:tc>
          <w:tcPr>
            <w:tcW w:w="1937" w:type="pct"/>
            <w:shd w:val="clear" w:color="auto" w:fill="FFFFFF"/>
          </w:tcPr>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размеры земельного участка и параметры строительства определяются в соответствии с нормативами градостроительного проектирования, техническими регл</w:t>
            </w:r>
            <w:r w:rsidRPr="003843DE">
              <w:rPr>
                <w:bCs/>
                <w:sz w:val="20"/>
                <w:szCs w:val="20"/>
              </w:rPr>
              <w:t>а</w:t>
            </w:r>
            <w:r w:rsidRPr="003843DE">
              <w:rPr>
                <w:bCs/>
                <w:sz w:val="20"/>
                <w:szCs w:val="20"/>
              </w:rPr>
              <w:t>ментами;</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максимальная высота здания (этажность) – не подлежит установлению;</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максимальный процент застройки в границах земельного участка – не подлежит установлению</w:t>
            </w:r>
          </w:p>
        </w:tc>
      </w:tr>
      <w:tr w:rsidR="00E83F51" w:rsidRPr="003843DE" w:rsidTr="005866B2">
        <w:trPr>
          <w:trHeight w:val="20"/>
          <w:jc w:val="center"/>
        </w:trPr>
        <w:tc>
          <w:tcPr>
            <w:tcW w:w="5000" w:type="pct"/>
            <w:gridSpan w:val="4"/>
            <w:shd w:val="clear" w:color="auto" w:fill="FFFFFF"/>
          </w:tcPr>
          <w:p w:rsidR="00E83F51" w:rsidRPr="003843DE" w:rsidRDefault="00E83F51" w:rsidP="005866B2">
            <w:pPr>
              <w:ind w:left="53" w:right="106"/>
              <w:rPr>
                <w:sz w:val="20"/>
                <w:szCs w:val="20"/>
              </w:rPr>
            </w:pPr>
            <w:r w:rsidRPr="00C66F14">
              <w:rPr>
                <w:b/>
                <w:i/>
                <w:sz w:val="20"/>
                <w:szCs w:val="20"/>
              </w:rPr>
              <w:t>Условно разрешенные виды использования</w:t>
            </w:r>
            <w:r w:rsidRPr="003843DE">
              <w:rPr>
                <w:sz w:val="20"/>
                <w:szCs w:val="20"/>
              </w:rPr>
              <w:t xml:space="preserve"> – не устанавливаются</w:t>
            </w:r>
          </w:p>
        </w:tc>
      </w:tr>
      <w:tr w:rsidR="00E83F51" w:rsidRPr="003843DE" w:rsidTr="005866B2">
        <w:trPr>
          <w:trHeight w:val="20"/>
          <w:jc w:val="center"/>
        </w:trPr>
        <w:tc>
          <w:tcPr>
            <w:tcW w:w="5000" w:type="pct"/>
            <w:gridSpan w:val="4"/>
            <w:shd w:val="clear" w:color="auto" w:fill="FFFFFF"/>
          </w:tcPr>
          <w:p w:rsidR="00E83F51" w:rsidRPr="00C66F14" w:rsidRDefault="00E83F51" w:rsidP="005866B2">
            <w:pPr>
              <w:ind w:left="53" w:right="106"/>
              <w:rPr>
                <w:b/>
                <w:i/>
                <w:sz w:val="20"/>
                <w:szCs w:val="20"/>
              </w:rPr>
            </w:pPr>
            <w:r w:rsidRPr="00C66F14">
              <w:rPr>
                <w:b/>
                <w:i/>
                <w:sz w:val="20"/>
                <w:szCs w:val="20"/>
              </w:rPr>
              <w:t>Вспомогательные виды разрешенного использования</w:t>
            </w:r>
          </w:p>
        </w:tc>
      </w:tr>
      <w:tr w:rsidR="00E83F51" w:rsidRPr="003843DE" w:rsidTr="005866B2">
        <w:trPr>
          <w:trHeight w:val="20"/>
          <w:jc w:val="center"/>
        </w:trPr>
        <w:tc>
          <w:tcPr>
            <w:tcW w:w="1064" w:type="pct"/>
            <w:shd w:val="clear" w:color="auto" w:fill="FFFFFF"/>
          </w:tcPr>
          <w:p w:rsidR="00E83F51" w:rsidRPr="003843DE" w:rsidRDefault="00E83F51" w:rsidP="005866B2">
            <w:pPr>
              <w:autoSpaceDE w:val="0"/>
              <w:autoSpaceDN w:val="0"/>
              <w:adjustRightInd w:val="0"/>
              <w:ind w:left="113"/>
              <w:rPr>
                <w:sz w:val="20"/>
                <w:szCs w:val="20"/>
              </w:rPr>
            </w:pPr>
            <w:r>
              <w:rPr>
                <w:sz w:val="20"/>
                <w:szCs w:val="20"/>
              </w:rPr>
              <w:t>Служебные гаражи</w:t>
            </w:r>
          </w:p>
        </w:tc>
        <w:tc>
          <w:tcPr>
            <w:tcW w:w="437" w:type="pct"/>
            <w:shd w:val="clear" w:color="auto" w:fill="FFFFFF"/>
          </w:tcPr>
          <w:p w:rsidR="00E83F51" w:rsidRPr="003843DE" w:rsidRDefault="00E83F51" w:rsidP="00E83F51">
            <w:pPr>
              <w:jc w:val="center"/>
              <w:rPr>
                <w:sz w:val="20"/>
                <w:szCs w:val="20"/>
              </w:rPr>
            </w:pPr>
            <w:r w:rsidRPr="003843DE">
              <w:rPr>
                <w:sz w:val="20"/>
                <w:szCs w:val="20"/>
              </w:rPr>
              <w:t>4.9</w:t>
            </w:r>
          </w:p>
        </w:tc>
        <w:tc>
          <w:tcPr>
            <w:tcW w:w="1562" w:type="pct"/>
            <w:shd w:val="clear" w:color="auto" w:fill="FFFFFF"/>
          </w:tcPr>
          <w:p w:rsidR="00E83F51" w:rsidRPr="00E83F51" w:rsidRDefault="00E83F51" w:rsidP="00E83F51">
            <w:pPr>
              <w:numPr>
                <w:ilvl w:val="0"/>
                <w:numId w:val="28"/>
              </w:numPr>
              <w:autoSpaceDE w:val="0"/>
              <w:autoSpaceDN w:val="0"/>
              <w:adjustRightInd w:val="0"/>
              <w:ind w:left="504" w:right="57" w:hanging="425"/>
              <w:contextualSpacing/>
              <w:rPr>
                <w:bCs/>
                <w:sz w:val="20"/>
                <w:szCs w:val="20"/>
              </w:rPr>
            </w:pPr>
            <w:r w:rsidRPr="00E83F51">
              <w:rPr>
                <w:sz w:val="20"/>
                <w:szCs w:val="20"/>
              </w:rPr>
              <w:t>размещение постоянных или временных гар</w:t>
            </w:r>
            <w:r w:rsidRPr="00E83F51">
              <w:rPr>
                <w:sz w:val="20"/>
                <w:szCs w:val="20"/>
              </w:rPr>
              <w:t>а</w:t>
            </w:r>
            <w:r w:rsidRPr="00E83F51">
              <w:rPr>
                <w:sz w:val="20"/>
                <w:szCs w:val="20"/>
              </w:rPr>
              <w:t>жей, стоянок для хранения служебного авт</w:t>
            </w:r>
            <w:r w:rsidRPr="00E83F51">
              <w:rPr>
                <w:sz w:val="20"/>
                <w:szCs w:val="20"/>
              </w:rPr>
              <w:t>о</w:t>
            </w:r>
            <w:r w:rsidRPr="00E83F51">
              <w:rPr>
                <w:sz w:val="20"/>
                <w:szCs w:val="20"/>
              </w:rPr>
              <w:t>транспорта, используемого в целях осуществл</w:t>
            </w:r>
            <w:r w:rsidRPr="00E83F51">
              <w:rPr>
                <w:sz w:val="20"/>
                <w:szCs w:val="20"/>
              </w:rPr>
              <w:t>е</w:t>
            </w:r>
            <w:r w:rsidRPr="00E83F51">
              <w:rPr>
                <w:sz w:val="20"/>
                <w:szCs w:val="20"/>
              </w:rPr>
              <w:t>ния видов деятельности, предусмотренных в</w:t>
            </w:r>
            <w:r w:rsidRPr="00E83F51">
              <w:rPr>
                <w:sz w:val="20"/>
                <w:szCs w:val="20"/>
              </w:rPr>
              <w:t>и</w:t>
            </w:r>
            <w:r w:rsidRPr="00E83F51">
              <w:rPr>
                <w:sz w:val="20"/>
                <w:szCs w:val="20"/>
              </w:rPr>
              <w:t xml:space="preserve">дами разрешенного использования с </w:t>
            </w:r>
            <w:hyperlink w:anchor="Par186" w:tooltip="3.0" w:history="1">
              <w:r w:rsidRPr="00E83F51">
                <w:rPr>
                  <w:sz w:val="20"/>
                  <w:szCs w:val="20"/>
                </w:rPr>
                <w:t>кодами 3.0</w:t>
              </w:r>
            </w:hyperlink>
            <w:r w:rsidRPr="00E83F51">
              <w:rPr>
                <w:sz w:val="20"/>
                <w:szCs w:val="20"/>
              </w:rPr>
              <w:t xml:space="preserve">, </w:t>
            </w:r>
            <w:hyperlink w:anchor="Par294" w:tooltip="4.0" w:history="1">
              <w:r w:rsidRPr="00E83F51">
                <w:rPr>
                  <w:sz w:val="20"/>
                  <w:szCs w:val="20"/>
                </w:rPr>
                <w:t>4.0</w:t>
              </w:r>
            </w:hyperlink>
            <w:r w:rsidRPr="00E83F51">
              <w:rPr>
                <w:sz w:val="20"/>
                <w:szCs w:val="20"/>
              </w:rPr>
              <w:t>, а также для стоянки и хранения транспор</w:t>
            </w:r>
            <w:r w:rsidRPr="00E83F51">
              <w:rPr>
                <w:sz w:val="20"/>
                <w:szCs w:val="20"/>
              </w:rPr>
              <w:t>т</w:t>
            </w:r>
            <w:r w:rsidRPr="00E83F51">
              <w:rPr>
                <w:sz w:val="20"/>
                <w:szCs w:val="20"/>
              </w:rPr>
              <w:t>ных средств общего пользования, в том числе в депо</w:t>
            </w:r>
          </w:p>
        </w:tc>
        <w:tc>
          <w:tcPr>
            <w:tcW w:w="1937" w:type="pct"/>
            <w:shd w:val="clear" w:color="auto" w:fill="FFFFFF"/>
          </w:tcPr>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размеры земельного участка определяются в соответствии с техническими регламентами;</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минимальные отступы от границ земельного участка в целях определения места допустимого размещения объекта – 0,5 м;</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предельная высота объекта – 3 м;</w:t>
            </w:r>
          </w:p>
          <w:p w:rsidR="00E83F51" w:rsidRPr="003843DE" w:rsidRDefault="00E83F51" w:rsidP="00E83F51">
            <w:pPr>
              <w:numPr>
                <w:ilvl w:val="0"/>
                <w:numId w:val="28"/>
              </w:numPr>
              <w:ind w:left="504" w:right="57" w:hanging="425"/>
              <w:contextualSpacing/>
              <w:rPr>
                <w:bCs/>
                <w:sz w:val="20"/>
                <w:szCs w:val="20"/>
              </w:rPr>
            </w:pPr>
            <w:r w:rsidRPr="003843DE">
              <w:rPr>
                <w:bCs/>
                <w:sz w:val="20"/>
                <w:szCs w:val="20"/>
              </w:rPr>
              <w:t>максимальный процент застройки в границах земельного участка – не подлежит установлению</w:t>
            </w:r>
          </w:p>
        </w:tc>
      </w:tr>
    </w:tbl>
    <w:p w:rsidR="00C8404F" w:rsidRDefault="00C8404F" w:rsidP="00C8404F">
      <w:pPr>
        <w:ind w:firstLine="709"/>
        <w:jc w:val="both"/>
      </w:pPr>
    </w:p>
    <w:p w:rsidR="00CF7A55" w:rsidRDefault="00CF7A55" w:rsidP="007E0CA3">
      <w:pPr>
        <w:ind w:firstLine="708"/>
        <w:jc w:val="both"/>
        <w:rPr>
          <w:b/>
        </w:rPr>
      </w:pPr>
    </w:p>
    <w:p w:rsidR="00CF7A55" w:rsidRDefault="00CF7A55" w:rsidP="007E0CA3">
      <w:pPr>
        <w:ind w:firstLine="708"/>
        <w:jc w:val="both"/>
        <w:rPr>
          <w:b/>
        </w:rPr>
      </w:pPr>
    </w:p>
    <w:p w:rsidR="00CF7A55" w:rsidRDefault="00CF7A55" w:rsidP="007E0CA3">
      <w:pPr>
        <w:ind w:firstLine="708"/>
        <w:jc w:val="both"/>
        <w:rPr>
          <w:b/>
        </w:rPr>
      </w:pPr>
    </w:p>
    <w:p w:rsidR="00CF7A55" w:rsidRDefault="00CF7A55" w:rsidP="007E0CA3">
      <w:pPr>
        <w:ind w:firstLine="708"/>
        <w:jc w:val="both"/>
        <w:rPr>
          <w:b/>
        </w:rPr>
      </w:pPr>
    </w:p>
    <w:p w:rsidR="00CF7A55" w:rsidRDefault="00CF7A55" w:rsidP="007E0CA3">
      <w:pPr>
        <w:ind w:firstLine="708"/>
        <w:jc w:val="both"/>
        <w:rPr>
          <w:b/>
        </w:rPr>
      </w:pPr>
    </w:p>
    <w:p w:rsidR="00CF7A55" w:rsidRDefault="00CF7A55" w:rsidP="007E0CA3">
      <w:pPr>
        <w:ind w:firstLine="708"/>
        <w:jc w:val="both"/>
        <w:rPr>
          <w:b/>
        </w:rPr>
      </w:pPr>
    </w:p>
    <w:p w:rsidR="007E0CA3" w:rsidRDefault="007E0CA3" w:rsidP="007E0CA3">
      <w:pPr>
        <w:ind w:firstLine="708"/>
        <w:jc w:val="both"/>
        <w:rPr>
          <w:u w:val="single"/>
        </w:rPr>
      </w:pPr>
      <w:r w:rsidRPr="00E26284">
        <w:rPr>
          <w:b/>
        </w:rPr>
        <w:lastRenderedPageBreak/>
        <w:t xml:space="preserve">Статья </w:t>
      </w:r>
      <w:r>
        <w:rPr>
          <w:b/>
        </w:rPr>
        <w:t>2</w:t>
      </w:r>
      <w:r w:rsidR="00DF5675">
        <w:rPr>
          <w:b/>
        </w:rPr>
        <w:t>1</w:t>
      </w:r>
      <w:r w:rsidRPr="00E26284">
        <w:rPr>
          <w:b/>
        </w:rPr>
        <w:t xml:space="preserve">. </w:t>
      </w:r>
      <w:r w:rsidR="00E83F51">
        <w:rPr>
          <w:b/>
        </w:rPr>
        <w:t>Рекреационная зона</w:t>
      </w:r>
      <w:r w:rsidRPr="00B17AEB">
        <w:rPr>
          <w:b/>
        </w:rPr>
        <w:t xml:space="preserve"> (</w:t>
      </w:r>
      <w:r w:rsidR="00E83F51">
        <w:rPr>
          <w:b/>
        </w:rPr>
        <w:t>Р</w:t>
      </w:r>
      <w:r w:rsidRPr="00B17AEB">
        <w:rPr>
          <w:b/>
        </w:rPr>
        <w:t>)</w:t>
      </w:r>
    </w:p>
    <w:p w:rsidR="007E0CA3" w:rsidRPr="00B17AEB" w:rsidRDefault="007E0CA3" w:rsidP="007E0CA3">
      <w:pPr>
        <w:ind w:firstLine="708"/>
        <w:jc w:val="both"/>
        <w:rPr>
          <w:u w:val="single"/>
        </w:rPr>
      </w:pPr>
    </w:p>
    <w:p w:rsidR="007E0CA3" w:rsidRDefault="007E0CA3" w:rsidP="007E0CA3">
      <w:pPr>
        <w:ind w:firstLine="709"/>
        <w:jc w:val="both"/>
      </w:pPr>
      <w:r w:rsidRPr="000F40C6">
        <w:t>1. Основные и условно разрешенные виды использования земельных участков и объектов капитального строительства</w:t>
      </w:r>
      <w:r w:rsidR="00E83F51">
        <w:t xml:space="preserve">, </w:t>
      </w:r>
      <w:r w:rsidR="00E83F51" w:rsidRPr="00E83F51">
        <w:t>предельные пар</w:t>
      </w:r>
      <w:r w:rsidR="00E83F51" w:rsidRPr="00E83F51">
        <w:t>а</w:t>
      </w:r>
      <w:r w:rsidR="00E83F51" w:rsidRPr="00E83F51">
        <w:t>метры разрешенного строительства, реконструкции объектов капитального строительства</w:t>
      </w:r>
      <w:r w:rsidRPr="000F40C6">
        <w:t>:</w:t>
      </w:r>
    </w:p>
    <w:p w:rsidR="007E0CA3" w:rsidRDefault="007E0CA3" w:rsidP="007E0CA3">
      <w:pPr>
        <w:ind w:firstLine="709"/>
        <w:jc w:val="both"/>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70"/>
        <w:gridCol w:w="1618"/>
        <w:gridCol w:w="4453"/>
        <w:gridCol w:w="5537"/>
      </w:tblGrid>
      <w:tr w:rsidR="00E83F51" w:rsidRPr="00341BB7" w:rsidTr="005866B2">
        <w:trPr>
          <w:trHeight w:val="20"/>
          <w:tblHeader/>
          <w:jc w:val="center"/>
        </w:trPr>
        <w:tc>
          <w:tcPr>
            <w:tcW w:w="1176" w:type="pct"/>
            <w:shd w:val="clear" w:color="auto" w:fill="FFFFFF"/>
            <w:vAlign w:val="center"/>
          </w:tcPr>
          <w:p w:rsidR="00E83F51" w:rsidRPr="00341BB7" w:rsidRDefault="00E83F51" w:rsidP="00E83F51">
            <w:pPr>
              <w:autoSpaceDE w:val="0"/>
              <w:autoSpaceDN w:val="0"/>
              <w:adjustRightInd w:val="0"/>
              <w:jc w:val="center"/>
              <w:rPr>
                <w:b/>
                <w:sz w:val="20"/>
                <w:szCs w:val="20"/>
              </w:rPr>
            </w:pPr>
            <w:r w:rsidRPr="00341BB7">
              <w:rPr>
                <w:b/>
                <w:sz w:val="20"/>
                <w:szCs w:val="20"/>
              </w:rPr>
              <w:t>Виды разрешенного использования земельных участков и объектов кап</w:t>
            </w:r>
            <w:r w:rsidRPr="00341BB7">
              <w:rPr>
                <w:b/>
                <w:sz w:val="20"/>
                <w:szCs w:val="20"/>
              </w:rPr>
              <w:t>и</w:t>
            </w:r>
            <w:r w:rsidRPr="00341BB7">
              <w:rPr>
                <w:b/>
                <w:sz w:val="20"/>
                <w:szCs w:val="20"/>
              </w:rPr>
              <w:t>тального строительства</w:t>
            </w:r>
          </w:p>
        </w:tc>
        <w:tc>
          <w:tcPr>
            <w:tcW w:w="533" w:type="pct"/>
            <w:shd w:val="clear" w:color="auto" w:fill="FFFFFF"/>
            <w:vAlign w:val="center"/>
          </w:tcPr>
          <w:p w:rsidR="00E83F51" w:rsidRPr="00341BB7" w:rsidRDefault="00E83F51" w:rsidP="00E83F51">
            <w:pPr>
              <w:jc w:val="center"/>
              <w:rPr>
                <w:b/>
                <w:sz w:val="20"/>
                <w:szCs w:val="20"/>
              </w:rPr>
            </w:pPr>
            <w:r w:rsidRPr="00341BB7">
              <w:rPr>
                <w:b/>
                <w:sz w:val="20"/>
                <w:szCs w:val="20"/>
              </w:rPr>
              <w:t>Код</w:t>
            </w:r>
          </w:p>
        </w:tc>
        <w:tc>
          <w:tcPr>
            <w:tcW w:w="1467" w:type="pct"/>
            <w:shd w:val="clear" w:color="auto" w:fill="FFFFFF"/>
            <w:vAlign w:val="center"/>
          </w:tcPr>
          <w:p w:rsidR="00E83F51" w:rsidRPr="00341BB7" w:rsidRDefault="00E83F51" w:rsidP="00E83F51">
            <w:pPr>
              <w:autoSpaceDE w:val="0"/>
              <w:autoSpaceDN w:val="0"/>
              <w:adjustRightInd w:val="0"/>
              <w:contextualSpacing/>
              <w:jc w:val="center"/>
              <w:rPr>
                <w:b/>
                <w:bCs/>
                <w:sz w:val="20"/>
                <w:szCs w:val="20"/>
              </w:rPr>
            </w:pPr>
            <w:r w:rsidRPr="00341BB7">
              <w:rPr>
                <w:b/>
                <w:sz w:val="20"/>
                <w:szCs w:val="20"/>
              </w:rPr>
              <w:t>Описание вида разрешенного использования земельного участка</w:t>
            </w:r>
          </w:p>
        </w:tc>
        <w:tc>
          <w:tcPr>
            <w:tcW w:w="1824" w:type="pct"/>
            <w:shd w:val="clear" w:color="auto" w:fill="FFFFFF"/>
            <w:vAlign w:val="center"/>
          </w:tcPr>
          <w:p w:rsidR="00E83F51" w:rsidRPr="00341BB7" w:rsidRDefault="00E83F51" w:rsidP="00E83F51">
            <w:pPr>
              <w:contextualSpacing/>
              <w:jc w:val="center"/>
              <w:rPr>
                <w:b/>
                <w:bCs/>
                <w:sz w:val="20"/>
                <w:szCs w:val="20"/>
              </w:rPr>
            </w:pPr>
            <w:r w:rsidRPr="00341BB7">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83F51" w:rsidRPr="00341BB7" w:rsidTr="005866B2">
        <w:tblPrEx>
          <w:tblBorders>
            <w:bottom w:val="single" w:sz="4" w:space="0" w:color="auto"/>
          </w:tblBorders>
        </w:tblPrEx>
        <w:trPr>
          <w:trHeight w:val="20"/>
          <w:tblHeader/>
          <w:jc w:val="center"/>
        </w:trPr>
        <w:tc>
          <w:tcPr>
            <w:tcW w:w="1176" w:type="pct"/>
            <w:shd w:val="clear" w:color="auto" w:fill="FFFFFF"/>
          </w:tcPr>
          <w:p w:rsidR="00E83F51" w:rsidRPr="00E83F51" w:rsidRDefault="00E83F51" w:rsidP="00E83F51">
            <w:pPr>
              <w:autoSpaceDE w:val="0"/>
              <w:autoSpaceDN w:val="0"/>
              <w:adjustRightInd w:val="0"/>
              <w:ind w:left="147"/>
              <w:jc w:val="center"/>
              <w:rPr>
                <w:b/>
                <w:sz w:val="16"/>
                <w:szCs w:val="16"/>
              </w:rPr>
            </w:pPr>
            <w:r w:rsidRPr="00E83F51">
              <w:rPr>
                <w:b/>
                <w:sz w:val="16"/>
                <w:szCs w:val="16"/>
              </w:rPr>
              <w:t>1</w:t>
            </w:r>
          </w:p>
        </w:tc>
        <w:tc>
          <w:tcPr>
            <w:tcW w:w="533" w:type="pct"/>
            <w:shd w:val="clear" w:color="auto" w:fill="FFFFFF"/>
          </w:tcPr>
          <w:p w:rsidR="00E83F51" w:rsidRPr="00E83F51" w:rsidRDefault="00E83F51" w:rsidP="00E83F51">
            <w:pPr>
              <w:ind w:left="147"/>
              <w:jc w:val="center"/>
              <w:rPr>
                <w:b/>
                <w:sz w:val="16"/>
                <w:szCs w:val="16"/>
              </w:rPr>
            </w:pPr>
            <w:r w:rsidRPr="00E83F51">
              <w:rPr>
                <w:b/>
                <w:sz w:val="16"/>
                <w:szCs w:val="16"/>
              </w:rPr>
              <w:t>2</w:t>
            </w:r>
          </w:p>
        </w:tc>
        <w:tc>
          <w:tcPr>
            <w:tcW w:w="1467" w:type="pct"/>
            <w:shd w:val="clear" w:color="auto" w:fill="FFFFFF"/>
          </w:tcPr>
          <w:p w:rsidR="00E83F51" w:rsidRPr="00E83F51" w:rsidRDefault="00E83F51" w:rsidP="00E83F51">
            <w:pPr>
              <w:autoSpaceDE w:val="0"/>
              <w:autoSpaceDN w:val="0"/>
              <w:adjustRightInd w:val="0"/>
              <w:ind w:left="442" w:right="59"/>
              <w:contextualSpacing/>
              <w:jc w:val="center"/>
              <w:rPr>
                <w:b/>
                <w:bCs/>
                <w:sz w:val="16"/>
                <w:szCs w:val="16"/>
              </w:rPr>
            </w:pPr>
            <w:r w:rsidRPr="00E83F51">
              <w:rPr>
                <w:b/>
                <w:bCs/>
                <w:sz w:val="16"/>
                <w:szCs w:val="16"/>
              </w:rPr>
              <w:t>3</w:t>
            </w:r>
          </w:p>
        </w:tc>
        <w:tc>
          <w:tcPr>
            <w:tcW w:w="1824" w:type="pct"/>
            <w:shd w:val="clear" w:color="auto" w:fill="FFFFFF"/>
          </w:tcPr>
          <w:p w:rsidR="00E83F51" w:rsidRPr="00E83F51" w:rsidRDefault="00E83F51" w:rsidP="00E83F51">
            <w:pPr>
              <w:ind w:left="442" w:right="50"/>
              <w:contextualSpacing/>
              <w:jc w:val="center"/>
              <w:rPr>
                <w:b/>
                <w:bCs/>
                <w:sz w:val="16"/>
                <w:szCs w:val="16"/>
              </w:rPr>
            </w:pPr>
            <w:r w:rsidRPr="00E83F51">
              <w:rPr>
                <w:b/>
                <w:bCs/>
                <w:sz w:val="16"/>
                <w:szCs w:val="16"/>
              </w:rPr>
              <w:t>4</w:t>
            </w:r>
          </w:p>
        </w:tc>
      </w:tr>
      <w:tr w:rsidR="00E83F51" w:rsidRPr="00341BB7" w:rsidTr="005866B2">
        <w:tblPrEx>
          <w:tblBorders>
            <w:bottom w:val="single" w:sz="4" w:space="0" w:color="auto"/>
          </w:tblBorders>
        </w:tblPrEx>
        <w:trPr>
          <w:trHeight w:val="20"/>
          <w:jc w:val="center"/>
        </w:trPr>
        <w:tc>
          <w:tcPr>
            <w:tcW w:w="5000" w:type="pct"/>
            <w:gridSpan w:val="4"/>
            <w:shd w:val="clear" w:color="auto" w:fill="FFFFFF"/>
          </w:tcPr>
          <w:p w:rsidR="00E83F51" w:rsidRPr="00341BB7" w:rsidRDefault="00E83F51" w:rsidP="00CF7A55">
            <w:pPr>
              <w:ind w:right="57"/>
              <w:contextualSpacing/>
              <w:jc w:val="center"/>
              <w:rPr>
                <w:bCs/>
                <w:sz w:val="20"/>
                <w:szCs w:val="20"/>
              </w:rPr>
            </w:pPr>
            <w:r w:rsidRPr="00C13CA2">
              <w:rPr>
                <w:b/>
                <w:bCs/>
                <w:sz w:val="20"/>
                <w:szCs w:val="20"/>
              </w:rPr>
              <w:t>Рекреационная зона</w:t>
            </w:r>
            <w:r>
              <w:rPr>
                <w:b/>
                <w:bCs/>
                <w:sz w:val="20"/>
                <w:szCs w:val="20"/>
              </w:rPr>
              <w:t xml:space="preserve"> – </w:t>
            </w:r>
            <w:proofErr w:type="gramStart"/>
            <w:r>
              <w:rPr>
                <w:b/>
                <w:bCs/>
                <w:sz w:val="20"/>
                <w:szCs w:val="20"/>
              </w:rPr>
              <w:t>Р</w:t>
            </w:r>
            <w:proofErr w:type="gramEnd"/>
          </w:p>
        </w:tc>
      </w:tr>
      <w:tr w:rsidR="00E83F51" w:rsidRPr="00341BB7" w:rsidTr="005866B2">
        <w:tblPrEx>
          <w:tblBorders>
            <w:bottom w:val="single" w:sz="4" w:space="0" w:color="auto"/>
          </w:tblBorders>
        </w:tblPrEx>
        <w:trPr>
          <w:trHeight w:val="20"/>
          <w:jc w:val="center"/>
        </w:trPr>
        <w:tc>
          <w:tcPr>
            <w:tcW w:w="5000" w:type="pct"/>
            <w:gridSpan w:val="4"/>
            <w:shd w:val="clear" w:color="auto" w:fill="FFFFFF"/>
          </w:tcPr>
          <w:p w:rsidR="00E83F51" w:rsidRPr="00341BB7" w:rsidRDefault="00E83F51" w:rsidP="005866B2">
            <w:pPr>
              <w:ind w:right="57"/>
              <w:contextualSpacing/>
              <w:rPr>
                <w:bCs/>
                <w:sz w:val="20"/>
                <w:szCs w:val="20"/>
              </w:rPr>
            </w:pPr>
            <w:r w:rsidRPr="007F3EA2">
              <w:rPr>
                <w:b/>
                <w:i/>
                <w:sz w:val="20"/>
                <w:szCs w:val="20"/>
              </w:rPr>
              <w:t>Основные виды разрешенного использования</w:t>
            </w:r>
          </w:p>
        </w:tc>
      </w:tr>
      <w:tr w:rsidR="00E83F51" w:rsidRPr="00341BB7" w:rsidTr="005866B2">
        <w:tblPrEx>
          <w:tblBorders>
            <w:bottom w:val="single" w:sz="4" w:space="0" w:color="auto"/>
          </w:tblBorders>
        </w:tblPrEx>
        <w:trPr>
          <w:trHeight w:val="20"/>
          <w:jc w:val="center"/>
        </w:trPr>
        <w:tc>
          <w:tcPr>
            <w:tcW w:w="1176" w:type="pct"/>
            <w:shd w:val="clear" w:color="auto" w:fill="FFFFFF"/>
          </w:tcPr>
          <w:p w:rsidR="00E83F51" w:rsidRPr="00341BB7" w:rsidRDefault="00E83F51" w:rsidP="005866B2">
            <w:pPr>
              <w:autoSpaceDE w:val="0"/>
              <w:autoSpaceDN w:val="0"/>
              <w:adjustRightInd w:val="0"/>
              <w:ind w:left="147"/>
              <w:rPr>
                <w:sz w:val="20"/>
                <w:szCs w:val="20"/>
              </w:rPr>
            </w:pPr>
            <w:r w:rsidRPr="00341BB7">
              <w:rPr>
                <w:sz w:val="20"/>
                <w:szCs w:val="20"/>
              </w:rPr>
              <w:t>Отдых (рекреация)</w:t>
            </w:r>
          </w:p>
        </w:tc>
        <w:tc>
          <w:tcPr>
            <w:tcW w:w="533" w:type="pct"/>
            <w:shd w:val="clear" w:color="auto" w:fill="FFFFFF"/>
          </w:tcPr>
          <w:p w:rsidR="00E83F51" w:rsidRPr="00341BB7" w:rsidRDefault="00E83F51" w:rsidP="00E83F51">
            <w:pPr>
              <w:jc w:val="center"/>
              <w:rPr>
                <w:sz w:val="20"/>
                <w:szCs w:val="20"/>
              </w:rPr>
            </w:pPr>
            <w:r w:rsidRPr="00341BB7">
              <w:rPr>
                <w:sz w:val="20"/>
                <w:szCs w:val="20"/>
              </w:rPr>
              <w:t>5.0</w:t>
            </w:r>
          </w:p>
        </w:tc>
        <w:tc>
          <w:tcPr>
            <w:tcW w:w="1467" w:type="pct"/>
            <w:shd w:val="clear" w:color="auto" w:fill="FFFFFF"/>
          </w:tcPr>
          <w:p w:rsidR="00E83F51" w:rsidRPr="00E83F51" w:rsidRDefault="00E83F51" w:rsidP="00E83F51">
            <w:pPr>
              <w:numPr>
                <w:ilvl w:val="0"/>
                <w:numId w:val="28"/>
              </w:numPr>
              <w:autoSpaceDE w:val="0"/>
              <w:autoSpaceDN w:val="0"/>
              <w:adjustRightInd w:val="0"/>
              <w:ind w:left="504" w:right="57" w:hanging="425"/>
              <w:contextualSpacing/>
              <w:rPr>
                <w:bCs/>
                <w:sz w:val="20"/>
                <w:szCs w:val="20"/>
              </w:rPr>
            </w:pPr>
            <w:r w:rsidRPr="00E83F51">
              <w:rPr>
                <w:sz w:val="20"/>
                <w:szCs w:val="20"/>
              </w:rPr>
              <w:t>обустройство мест для занятия спортом, ф</w:t>
            </w:r>
            <w:r w:rsidRPr="00E83F51">
              <w:rPr>
                <w:sz w:val="20"/>
                <w:szCs w:val="20"/>
              </w:rPr>
              <w:t>и</w:t>
            </w:r>
            <w:r w:rsidRPr="00E83F51">
              <w:rPr>
                <w:sz w:val="20"/>
                <w:szCs w:val="20"/>
              </w:rPr>
              <w:t>зической культурой, пешими или верховыми прогулками, отдыха и туризма, наблюдения за природой, пикников, охоты, рыбалки и иной деятельности;</w:t>
            </w:r>
          </w:p>
          <w:p w:rsidR="00E83F51" w:rsidRPr="00E83F51" w:rsidRDefault="00E83F51" w:rsidP="00E83F51">
            <w:pPr>
              <w:numPr>
                <w:ilvl w:val="0"/>
                <w:numId w:val="28"/>
              </w:numPr>
              <w:autoSpaceDE w:val="0"/>
              <w:autoSpaceDN w:val="0"/>
              <w:adjustRightInd w:val="0"/>
              <w:ind w:left="504" w:right="57" w:hanging="425"/>
              <w:contextualSpacing/>
              <w:rPr>
                <w:bCs/>
                <w:sz w:val="20"/>
                <w:szCs w:val="20"/>
              </w:rPr>
            </w:pPr>
            <w:r w:rsidRPr="00E83F51">
              <w:rPr>
                <w:sz w:val="20"/>
                <w:szCs w:val="20"/>
              </w:rPr>
              <w:t>создание и уход за городскими лесами, скв</w:t>
            </w:r>
            <w:r w:rsidRPr="00E83F51">
              <w:rPr>
                <w:sz w:val="20"/>
                <w:szCs w:val="20"/>
              </w:rPr>
              <w:t>е</w:t>
            </w:r>
            <w:r w:rsidRPr="00E83F51">
              <w:rPr>
                <w:sz w:val="20"/>
                <w:szCs w:val="20"/>
              </w:rPr>
              <w:t>рами, прудами, озерами, водохранилищами, пляжами, а также обустройство мест от</w:t>
            </w:r>
            <w:r>
              <w:rPr>
                <w:sz w:val="20"/>
                <w:szCs w:val="20"/>
              </w:rPr>
              <w:t>дыха в них;</w:t>
            </w:r>
          </w:p>
          <w:p w:rsidR="00E83F51" w:rsidRPr="00E83F51" w:rsidRDefault="00E83F51" w:rsidP="00E83F51">
            <w:pPr>
              <w:numPr>
                <w:ilvl w:val="0"/>
                <w:numId w:val="28"/>
              </w:numPr>
              <w:autoSpaceDE w:val="0"/>
              <w:autoSpaceDN w:val="0"/>
              <w:adjustRightInd w:val="0"/>
              <w:ind w:left="504" w:right="57" w:hanging="425"/>
              <w:contextualSpacing/>
              <w:rPr>
                <w:bCs/>
                <w:sz w:val="20"/>
                <w:szCs w:val="20"/>
              </w:rPr>
            </w:pPr>
            <w:r>
              <w:rPr>
                <w:sz w:val="20"/>
                <w:szCs w:val="20"/>
              </w:rPr>
              <w:t>с</w:t>
            </w:r>
            <w:r w:rsidRPr="00E83F51">
              <w:rPr>
                <w:sz w:val="20"/>
                <w:szCs w:val="20"/>
              </w:rPr>
              <w:t>одержание данного вида разрешенного и</w:t>
            </w:r>
            <w:r w:rsidRPr="00E83F51">
              <w:rPr>
                <w:sz w:val="20"/>
                <w:szCs w:val="20"/>
              </w:rPr>
              <w:t>с</w:t>
            </w:r>
            <w:r w:rsidRPr="00E83F51">
              <w:rPr>
                <w:sz w:val="20"/>
                <w:szCs w:val="20"/>
              </w:rPr>
              <w:t xml:space="preserve">пользования включает в себя содержание видов разрешенного использования с </w:t>
            </w:r>
            <w:hyperlink w:anchor="Par361" w:tooltip="5.1" w:history="1">
              <w:r w:rsidRPr="00E83F51">
                <w:rPr>
                  <w:sz w:val="20"/>
                  <w:szCs w:val="20"/>
                </w:rPr>
                <w:t>кодами 5.1</w:t>
              </w:r>
            </w:hyperlink>
            <w:r w:rsidRPr="00E83F51">
              <w:rPr>
                <w:sz w:val="20"/>
                <w:szCs w:val="20"/>
              </w:rPr>
              <w:t xml:space="preserve"> - </w:t>
            </w:r>
            <w:hyperlink w:anchor="Par400" w:tooltip="5.5" w:history="1">
              <w:r w:rsidRPr="00E83F51">
                <w:rPr>
                  <w:sz w:val="20"/>
                  <w:szCs w:val="20"/>
                </w:rPr>
                <w:t>5.5</w:t>
              </w:r>
            </w:hyperlink>
          </w:p>
        </w:tc>
        <w:tc>
          <w:tcPr>
            <w:tcW w:w="1824" w:type="pct"/>
            <w:shd w:val="clear" w:color="auto" w:fill="FFFFFF"/>
          </w:tcPr>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размеры земельного участка и параметры строительства определяются в соответствии с нормат</w:t>
            </w:r>
            <w:r w:rsidRPr="00341BB7">
              <w:rPr>
                <w:bCs/>
                <w:sz w:val="20"/>
                <w:szCs w:val="20"/>
              </w:rPr>
              <w:t>и</w:t>
            </w:r>
            <w:r w:rsidRPr="00341BB7">
              <w:rPr>
                <w:bCs/>
                <w:sz w:val="20"/>
                <w:szCs w:val="20"/>
              </w:rPr>
              <w:t>вами градостроительного проектирования, техническими регламентами;</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отступы от границ земельного участка в целях определения места допустимого размещения об</w:t>
            </w:r>
            <w:r w:rsidRPr="00341BB7">
              <w:rPr>
                <w:bCs/>
                <w:sz w:val="20"/>
                <w:szCs w:val="20"/>
              </w:rPr>
              <w:t>ъ</w:t>
            </w:r>
            <w:r w:rsidRPr="00341BB7">
              <w:rPr>
                <w:bCs/>
                <w:sz w:val="20"/>
                <w:szCs w:val="20"/>
              </w:rPr>
              <w:t>екта – не подлежат установлению;</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максимальная высота здания (этажность) – не подлежит установлению;</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максимальный процент застройки в границах земельного участка – не подлежит установлению</w:t>
            </w:r>
          </w:p>
        </w:tc>
      </w:tr>
      <w:tr w:rsidR="00E83F51" w:rsidRPr="00341BB7" w:rsidTr="005866B2">
        <w:tblPrEx>
          <w:tblBorders>
            <w:bottom w:val="single" w:sz="4" w:space="0" w:color="auto"/>
          </w:tblBorders>
        </w:tblPrEx>
        <w:trPr>
          <w:trHeight w:val="20"/>
          <w:jc w:val="center"/>
        </w:trPr>
        <w:tc>
          <w:tcPr>
            <w:tcW w:w="1176" w:type="pct"/>
            <w:shd w:val="clear" w:color="auto" w:fill="FFFFFF"/>
          </w:tcPr>
          <w:p w:rsidR="00E83F51" w:rsidRPr="00341BB7" w:rsidRDefault="00E83F51" w:rsidP="005866B2">
            <w:pPr>
              <w:autoSpaceDE w:val="0"/>
              <w:autoSpaceDN w:val="0"/>
              <w:adjustRightInd w:val="0"/>
              <w:ind w:left="113"/>
              <w:rPr>
                <w:sz w:val="20"/>
                <w:szCs w:val="20"/>
              </w:rPr>
            </w:pPr>
            <w:r w:rsidRPr="00341BB7">
              <w:rPr>
                <w:sz w:val="20"/>
                <w:szCs w:val="20"/>
              </w:rPr>
              <w:t>Спорт</w:t>
            </w:r>
          </w:p>
        </w:tc>
        <w:tc>
          <w:tcPr>
            <w:tcW w:w="533" w:type="pct"/>
            <w:shd w:val="clear" w:color="auto" w:fill="FFFFFF"/>
          </w:tcPr>
          <w:p w:rsidR="00E83F51" w:rsidRPr="00341BB7" w:rsidRDefault="00E83F51" w:rsidP="00E83F51">
            <w:pPr>
              <w:jc w:val="center"/>
              <w:rPr>
                <w:sz w:val="20"/>
                <w:szCs w:val="20"/>
              </w:rPr>
            </w:pPr>
            <w:r w:rsidRPr="00341BB7">
              <w:rPr>
                <w:sz w:val="20"/>
                <w:szCs w:val="20"/>
              </w:rPr>
              <w:t>5.1</w:t>
            </w:r>
          </w:p>
        </w:tc>
        <w:tc>
          <w:tcPr>
            <w:tcW w:w="1467" w:type="pct"/>
            <w:shd w:val="clear" w:color="auto" w:fill="FFFFFF"/>
          </w:tcPr>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размещение зданий и сооружений для зан</w:t>
            </w:r>
            <w:r w:rsidRPr="00341BB7">
              <w:rPr>
                <w:bCs/>
                <w:sz w:val="20"/>
                <w:szCs w:val="20"/>
              </w:rPr>
              <w:t>я</w:t>
            </w:r>
            <w:r w:rsidRPr="00341BB7">
              <w:rPr>
                <w:bCs/>
                <w:sz w:val="20"/>
                <w:szCs w:val="20"/>
              </w:rPr>
              <w:t>тия спортом. Содержание данного вида ра</w:t>
            </w:r>
            <w:r w:rsidRPr="00341BB7">
              <w:rPr>
                <w:bCs/>
                <w:sz w:val="20"/>
                <w:szCs w:val="20"/>
              </w:rPr>
              <w:t>з</w:t>
            </w:r>
            <w:r w:rsidRPr="00341BB7">
              <w:rPr>
                <w:bCs/>
                <w:sz w:val="20"/>
                <w:szCs w:val="20"/>
              </w:rPr>
              <w:t>решенного использования включает в себя содержание видов разрешенного использ</w:t>
            </w:r>
            <w:r w:rsidRPr="00341BB7">
              <w:rPr>
                <w:bCs/>
                <w:sz w:val="20"/>
                <w:szCs w:val="20"/>
              </w:rPr>
              <w:t>о</w:t>
            </w:r>
            <w:r w:rsidRPr="00341BB7">
              <w:rPr>
                <w:bCs/>
                <w:sz w:val="20"/>
                <w:szCs w:val="20"/>
              </w:rPr>
              <w:t>вания с </w:t>
            </w:r>
            <w:hyperlink r:id="rId57" w:anchor="dst261" w:history="1">
              <w:r w:rsidRPr="00341BB7">
                <w:rPr>
                  <w:bCs/>
                  <w:sz w:val="20"/>
                  <w:szCs w:val="20"/>
                </w:rPr>
                <w:t>кодами 5.1.1</w:t>
              </w:r>
            </w:hyperlink>
            <w:r w:rsidRPr="00341BB7">
              <w:rPr>
                <w:bCs/>
                <w:sz w:val="20"/>
                <w:szCs w:val="20"/>
              </w:rPr>
              <w:t> – </w:t>
            </w:r>
            <w:hyperlink r:id="rId58" w:anchor="dst279" w:history="1">
              <w:r w:rsidRPr="00341BB7">
                <w:rPr>
                  <w:bCs/>
                  <w:sz w:val="20"/>
                  <w:szCs w:val="20"/>
                </w:rPr>
                <w:t>5.1.7</w:t>
              </w:r>
            </w:hyperlink>
          </w:p>
        </w:tc>
        <w:tc>
          <w:tcPr>
            <w:tcW w:w="1824" w:type="pct"/>
            <w:shd w:val="clear" w:color="auto" w:fill="FFFFFF"/>
          </w:tcPr>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отступы от границ земельного участка в целях определения места допустимого размещения об</w:t>
            </w:r>
            <w:r w:rsidRPr="00341BB7">
              <w:rPr>
                <w:bCs/>
                <w:sz w:val="20"/>
                <w:szCs w:val="20"/>
              </w:rPr>
              <w:t>ъ</w:t>
            </w:r>
            <w:r w:rsidRPr="00341BB7">
              <w:rPr>
                <w:bCs/>
                <w:sz w:val="20"/>
                <w:szCs w:val="20"/>
              </w:rPr>
              <w:t>екта – 5 м;</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максимальное количество этажей – 3;</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максимальный процент застройки земельного участка – 70 %</w:t>
            </w:r>
          </w:p>
        </w:tc>
      </w:tr>
      <w:tr w:rsidR="00E83F51" w:rsidRPr="00341BB7" w:rsidTr="005866B2">
        <w:tblPrEx>
          <w:tblBorders>
            <w:bottom w:val="single" w:sz="4" w:space="0" w:color="auto"/>
          </w:tblBorders>
        </w:tblPrEx>
        <w:trPr>
          <w:trHeight w:val="20"/>
          <w:jc w:val="center"/>
        </w:trPr>
        <w:tc>
          <w:tcPr>
            <w:tcW w:w="1176" w:type="pct"/>
            <w:shd w:val="clear" w:color="auto" w:fill="FFFFFF"/>
          </w:tcPr>
          <w:p w:rsidR="00E83F51" w:rsidRPr="00341BB7" w:rsidRDefault="00E83F51" w:rsidP="005866B2">
            <w:pPr>
              <w:autoSpaceDE w:val="0"/>
              <w:autoSpaceDN w:val="0"/>
              <w:adjustRightInd w:val="0"/>
              <w:ind w:left="113"/>
              <w:contextualSpacing/>
              <w:rPr>
                <w:bCs/>
                <w:sz w:val="20"/>
                <w:szCs w:val="20"/>
              </w:rPr>
            </w:pPr>
            <w:r w:rsidRPr="00341BB7">
              <w:rPr>
                <w:bCs/>
                <w:sz w:val="20"/>
                <w:szCs w:val="20"/>
              </w:rPr>
              <w:t>Охота и рыбалка</w:t>
            </w:r>
          </w:p>
        </w:tc>
        <w:tc>
          <w:tcPr>
            <w:tcW w:w="533" w:type="pct"/>
            <w:shd w:val="clear" w:color="auto" w:fill="FFFFFF"/>
          </w:tcPr>
          <w:p w:rsidR="00E83F51" w:rsidRPr="00341BB7" w:rsidRDefault="00E83F51" w:rsidP="005866B2">
            <w:pPr>
              <w:ind w:left="442" w:right="59"/>
              <w:contextualSpacing/>
              <w:rPr>
                <w:bCs/>
                <w:sz w:val="20"/>
                <w:szCs w:val="20"/>
              </w:rPr>
            </w:pPr>
            <w:r w:rsidRPr="00341BB7">
              <w:rPr>
                <w:bCs/>
                <w:sz w:val="20"/>
                <w:szCs w:val="20"/>
              </w:rPr>
              <w:t>5.3</w:t>
            </w:r>
          </w:p>
        </w:tc>
        <w:tc>
          <w:tcPr>
            <w:tcW w:w="1467" w:type="pct"/>
            <w:shd w:val="clear" w:color="auto" w:fill="FFFFFF"/>
          </w:tcPr>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обустройство мест охоты и рыбалки, в том числе размещение дома охотника или рыб</w:t>
            </w:r>
            <w:r w:rsidRPr="00341BB7">
              <w:rPr>
                <w:bCs/>
                <w:sz w:val="20"/>
                <w:szCs w:val="20"/>
              </w:rPr>
              <w:t>о</w:t>
            </w:r>
            <w:r w:rsidRPr="00341BB7">
              <w:rPr>
                <w:bCs/>
                <w:sz w:val="20"/>
                <w:szCs w:val="20"/>
              </w:rPr>
              <w:t>лова, сооружений, необходимых для восст</w:t>
            </w:r>
            <w:r w:rsidRPr="00341BB7">
              <w:rPr>
                <w:bCs/>
                <w:sz w:val="20"/>
                <w:szCs w:val="20"/>
              </w:rPr>
              <w:t>а</w:t>
            </w:r>
            <w:r w:rsidRPr="00341BB7">
              <w:rPr>
                <w:bCs/>
                <w:sz w:val="20"/>
                <w:szCs w:val="20"/>
              </w:rPr>
              <w:t>новления и поддержания поголовья зверей или количества рыбы</w:t>
            </w:r>
          </w:p>
        </w:tc>
        <w:tc>
          <w:tcPr>
            <w:tcW w:w="1824" w:type="pct"/>
            <w:shd w:val="clear" w:color="auto" w:fill="FFFFFF"/>
          </w:tcPr>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предельные размеры земельных участков – не подлежит установлению;</w:t>
            </w:r>
          </w:p>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минимальные отступы от границ земельного участка в целях определения места допустимого размещения об</w:t>
            </w:r>
            <w:r w:rsidRPr="00341BB7">
              <w:rPr>
                <w:bCs/>
                <w:sz w:val="20"/>
                <w:szCs w:val="20"/>
              </w:rPr>
              <w:t>ъ</w:t>
            </w:r>
            <w:r w:rsidRPr="00341BB7">
              <w:rPr>
                <w:bCs/>
                <w:sz w:val="20"/>
                <w:szCs w:val="20"/>
              </w:rPr>
              <w:t>екта – не подлежат установлению;</w:t>
            </w:r>
          </w:p>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 xml:space="preserve">максимальная высота здания (этажность) – не подлежит </w:t>
            </w:r>
            <w:r w:rsidRPr="00341BB7">
              <w:rPr>
                <w:bCs/>
                <w:sz w:val="20"/>
                <w:szCs w:val="20"/>
              </w:rPr>
              <w:lastRenderedPageBreak/>
              <w:t>установлению;</w:t>
            </w:r>
          </w:p>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максимальный процент застройки земельного участка – не подлежит установлению</w:t>
            </w:r>
          </w:p>
        </w:tc>
      </w:tr>
      <w:tr w:rsidR="00E83F51" w:rsidRPr="00341BB7" w:rsidTr="005866B2">
        <w:tblPrEx>
          <w:tblBorders>
            <w:bottom w:val="single" w:sz="4" w:space="0" w:color="auto"/>
          </w:tblBorders>
        </w:tblPrEx>
        <w:trPr>
          <w:trHeight w:val="20"/>
          <w:jc w:val="center"/>
        </w:trPr>
        <w:tc>
          <w:tcPr>
            <w:tcW w:w="1176" w:type="pct"/>
            <w:shd w:val="clear" w:color="auto" w:fill="FFFFFF"/>
          </w:tcPr>
          <w:p w:rsidR="00E83F51" w:rsidRPr="00341BB7" w:rsidRDefault="00E83F51" w:rsidP="005866B2">
            <w:pPr>
              <w:autoSpaceDE w:val="0"/>
              <w:autoSpaceDN w:val="0"/>
              <w:adjustRightInd w:val="0"/>
              <w:ind w:left="147"/>
              <w:jc w:val="both"/>
              <w:rPr>
                <w:sz w:val="20"/>
                <w:szCs w:val="20"/>
              </w:rPr>
            </w:pPr>
            <w:r w:rsidRPr="00341BB7">
              <w:rPr>
                <w:sz w:val="20"/>
                <w:szCs w:val="20"/>
              </w:rPr>
              <w:lastRenderedPageBreak/>
              <w:t>Развлекательные мероприятия</w:t>
            </w:r>
          </w:p>
        </w:tc>
        <w:tc>
          <w:tcPr>
            <w:tcW w:w="533" w:type="pct"/>
            <w:shd w:val="clear" w:color="auto" w:fill="FFFFFF"/>
          </w:tcPr>
          <w:p w:rsidR="00E83F51" w:rsidRPr="00341BB7" w:rsidRDefault="00E83F51" w:rsidP="00E83F51">
            <w:pPr>
              <w:jc w:val="center"/>
              <w:rPr>
                <w:sz w:val="20"/>
                <w:szCs w:val="20"/>
              </w:rPr>
            </w:pPr>
            <w:r w:rsidRPr="00341BB7">
              <w:rPr>
                <w:sz w:val="20"/>
                <w:szCs w:val="20"/>
              </w:rPr>
              <w:t>4.8.1</w:t>
            </w:r>
          </w:p>
        </w:tc>
        <w:tc>
          <w:tcPr>
            <w:tcW w:w="1467" w:type="pct"/>
            <w:shd w:val="clear" w:color="auto" w:fill="FFFFFF"/>
          </w:tcPr>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размещение зданий и сооружений, предн</w:t>
            </w:r>
            <w:r w:rsidRPr="00341BB7">
              <w:rPr>
                <w:bCs/>
                <w:sz w:val="20"/>
                <w:szCs w:val="20"/>
              </w:rPr>
              <w:t>а</w:t>
            </w:r>
            <w:r w:rsidRPr="00341BB7">
              <w:rPr>
                <w:bCs/>
                <w:sz w:val="20"/>
                <w:szCs w:val="20"/>
              </w:rPr>
              <w:t>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w:t>
            </w:r>
            <w:r w:rsidRPr="00341BB7">
              <w:rPr>
                <w:bCs/>
                <w:sz w:val="20"/>
                <w:szCs w:val="20"/>
              </w:rPr>
              <w:t>е</w:t>
            </w:r>
            <w:r w:rsidRPr="00341BB7">
              <w:rPr>
                <w:bCs/>
                <w:sz w:val="20"/>
                <w:szCs w:val="20"/>
              </w:rPr>
              <w:t>ния азартных игр), игровых площадок</w:t>
            </w:r>
          </w:p>
        </w:tc>
        <w:tc>
          <w:tcPr>
            <w:tcW w:w="1824" w:type="pct"/>
            <w:shd w:val="clear" w:color="auto" w:fill="FFFFFF"/>
          </w:tcPr>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отступы от границ земельного участка в целях определения места допустимого размещения об</w:t>
            </w:r>
            <w:r w:rsidRPr="00341BB7">
              <w:rPr>
                <w:bCs/>
                <w:sz w:val="20"/>
                <w:szCs w:val="20"/>
              </w:rPr>
              <w:t>ъ</w:t>
            </w:r>
            <w:r w:rsidRPr="00341BB7">
              <w:rPr>
                <w:bCs/>
                <w:sz w:val="20"/>
                <w:szCs w:val="20"/>
              </w:rPr>
              <w:t>екта – 5 м;</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максимальное количество этажей – 3;</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максимальный процент застройки земельного участка – 70 %</w:t>
            </w:r>
          </w:p>
        </w:tc>
      </w:tr>
      <w:tr w:rsidR="00E83F51" w:rsidRPr="00341BB7" w:rsidTr="005866B2">
        <w:tblPrEx>
          <w:tblBorders>
            <w:bottom w:val="single" w:sz="4" w:space="0" w:color="auto"/>
          </w:tblBorders>
        </w:tblPrEx>
        <w:trPr>
          <w:trHeight w:val="20"/>
          <w:jc w:val="center"/>
        </w:trPr>
        <w:tc>
          <w:tcPr>
            <w:tcW w:w="1176" w:type="pct"/>
            <w:shd w:val="clear" w:color="auto" w:fill="FFFFFF"/>
          </w:tcPr>
          <w:p w:rsidR="00E83F51" w:rsidRPr="00341BB7" w:rsidRDefault="00E83F51" w:rsidP="005866B2">
            <w:pPr>
              <w:autoSpaceDE w:val="0"/>
              <w:autoSpaceDN w:val="0"/>
              <w:adjustRightInd w:val="0"/>
              <w:ind w:left="147"/>
              <w:rPr>
                <w:sz w:val="20"/>
                <w:szCs w:val="20"/>
              </w:rPr>
            </w:pPr>
            <w:r w:rsidRPr="00341BB7">
              <w:rPr>
                <w:sz w:val="20"/>
                <w:szCs w:val="20"/>
              </w:rPr>
              <w:t>Природно-познавательный туризм</w:t>
            </w:r>
          </w:p>
        </w:tc>
        <w:tc>
          <w:tcPr>
            <w:tcW w:w="533" w:type="pct"/>
            <w:shd w:val="clear" w:color="auto" w:fill="FFFFFF"/>
          </w:tcPr>
          <w:p w:rsidR="00E83F51" w:rsidRPr="00341BB7" w:rsidRDefault="00E83F51" w:rsidP="00E83F51">
            <w:pPr>
              <w:jc w:val="center"/>
              <w:rPr>
                <w:sz w:val="20"/>
                <w:szCs w:val="20"/>
              </w:rPr>
            </w:pPr>
            <w:r w:rsidRPr="00341BB7">
              <w:rPr>
                <w:sz w:val="20"/>
                <w:szCs w:val="20"/>
              </w:rPr>
              <w:t>5.2</w:t>
            </w:r>
          </w:p>
        </w:tc>
        <w:tc>
          <w:tcPr>
            <w:tcW w:w="1467" w:type="pct"/>
            <w:shd w:val="clear" w:color="auto" w:fill="FFFFFF"/>
          </w:tcPr>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размещение баз и палаточных лагерей для проведения походов и экскурсий по озн</w:t>
            </w:r>
            <w:r w:rsidRPr="00341BB7">
              <w:rPr>
                <w:bCs/>
                <w:sz w:val="20"/>
                <w:szCs w:val="20"/>
              </w:rPr>
              <w:t>а</w:t>
            </w:r>
            <w:r w:rsidRPr="00341BB7">
              <w:rPr>
                <w:bCs/>
                <w:sz w:val="20"/>
                <w:szCs w:val="20"/>
              </w:rPr>
              <w:t>комлению с природой, пеших и конных пр</w:t>
            </w:r>
            <w:r w:rsidRPr="00341BB7">
              <w:rPr>
                <w:bCs/>
                <w:sz w:val="20"/>
                <w:szCs w:val="20"/>
              </w:rPr>
              <w:t>о</w:t>
            </w:r>
            <w:r w:rsidRPr="00341BB7">
              <w:rPr>
                <w:bCs/>
                <w:sz w:val="20"/>
                <w:szCs w:val="20"/>
              </w:rPr>
              <w:t>гулок, устройство троп и дорожек, размещ</w:t>
            </w:r>
            <w:r w:rsidRPr="00341BB7">
              <w:rPr>
                <w:bCs/>
                <w:sz w:val="20"/>
                <w:szCs w:val="20"/>
              </w:rPr>
              <w:t>е</w:t>
            </w:r>
            <w:r w:rsidRPr="00341BB7">
              <w:rPr>
                <w:bCs/>
                <w:sz w:val="20"/>
                <w:szCs w:val="20"/>
              </w:rPr>
              <w:t>ние щитов с познавательными сведениями об окружающей природной среде;</w:t>
            </w:r>
          </w:p>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осуществление необходимых природоохра</w:t>
            </w:r>
            <w:r w:rsidRPr="00341BB7">
              <w:rPr>
                <w:bCs/>
                <w:sz w:val="20"/>
                <w:szCs w:val="20"/>
              </w:rPr>
              <w:t>н</w:t>
            </w:r>
            <w:r w:rsidRPr="00341BB7">
              <w:rPr>
                <w:bCs/>
                <w:sz w:val="20"/>
                <w:szCs w:val="20"/>
              </w:rPr>
              <w:t xml:space="preserve">ных и </w:t>
            </w:r>
            <w:proofErr w:type="spellStart"/>
            <w:r w:rsidRPr="00341BB7">
              <w:rPr>
                <w:bCs/>
                <w:sz w:val="20"/>
                <w:szCs w:val="20"/>
              </w:rPr>
              <w:t>природовосстановительных</w:t>
            </w:r>
            <w:proofErr w:type="spellEnd"/>
            <w:r w:rsidRPr="00341BB7">
              <w:rPr>
                <w:bCs/>
                <w:sz w:val="20"/>
                <w:szCs w:val="20"/>
              </w:rPr>
              <w:t xml:space="preserve"> меропр</w:t>
            </w:r>
            <w:r w:rsidRPr="00341BB7">
              <w:rPr>
                <w:bCs/>
                <w:sz w:val="20"/>
                <w:szCs w:val="20"/>
              </w:rPr>
              <w:t>и</w:t>
            </w:r>
            <w:r w:rsidRPr="00341BB7">
              <w:rPr>
                <w:bCs/>
                <w:sz w:val="20"/>
                <w:szCs w:val="20"/>
              </w:rPr>
              <w:t>ятий</w:t>
            </w:r>
          </w:p>
        </w:tc>
        <w:tc>
          <w:tcPr>
            <w:tcW w:w="1824" w:type="pct"/>
            <w:shd w:val="clear" w:color="auto" w:fill="FFFFFF"/>
          </w:tcPr>
          <w:p w:rsidR="00E83F51" w:rsidRPr="00341BB7" w:rsidRDefault="00E83F51" w:rsidP="00E83F51">
            <w:pPr>
              <w:numPr>
                <w:ilvl w:val="0"/>
                <w:numId w:val="29"/>
              </w:numPr>
              <w:autoSpaceDE w:val="0"/>
              <w:autoSpaceDN w:val="0"/>
              <w:adjustRightInd w:val="0"/>
              <w:ind w:left="504" w:right="57" w:hanging="425"/>
              <w:contextualSpacing/>
              <w:rPr>
                <w:bCs/>
                <w:sz w:val="20"/>
                <w:szCs w:val="20"/>
              </w:rPr>
            </w:pPr>
            <w:r w:rsidRPr="00341BB7">
              <w:rPr>
                <w:bCs/>
                <w:sz w:val="20"/>
                <w:szCs w:val="20"/>
              </w:rPr>
              <w:t>предельные размеры земельных участков – не подлежит установлению;</w:t>
            </w:r>
          </w:p>
          <w:p w:rsidR="00E83F51" w:rsidRPr="00341BB7" w:rsidRDefault="00E83F51" w:rsidP="00E83F51">
            <w:pPr>
              <w:numPr>
                <w:ilvl w:val="0"/>
                <w:numId w:val="29"/>
              </w:numPr>
              <w:autoSpaceDE w:val="0"/>
              <w:autoSpaceDN w:val="0"/>
              <w:adjustRightInd w:val="0"/>
              <w:ind w:left="504" w:right="57" w:hanging="425"/>
              <w:contextualSpacing/>
              <w:rPr>
                <w:bCs/>
                <w:sz w:val="20"/>
                <w:szCs w:val="20"/>
              </w:rPr>
            </w:pPr>
            <w:r w:rsidRPr="00341BB7">
              <w:rPr>
                <w:bCs/>
                <w:sz w:val="20"/>
                <w:szCs w:val="20"/>
              </w:rPr>
              <w:t>минимальные отступы от границ земельного участка в целях определения места допустимого размещения об</w:t>
            </w:r>
            <w:r w:rsidRPr="00341BB7">
              <w:rPr>
                <w:bCs/>
                <w:sz w:val="20"/>
                <w:szCs w:val="20"/>
              </w:rPr>
              <w:t>ъ</w:t>
            </w:r>
            <w:r w:rsidRPr="00341BB7">
              <w:rPr>
                <w:bCs/>
                <w:sz w:val="20"/>
                <w:szCs w:val="20"/>
              </w:rPr>
              <w:t>екта – не подлежат установлению;</w:t>
            </w:r>
          </w:p>
          <w:p w:rsidR="00E83F51" w:rsidRPr="00341BB7" w:rsidRDefault="00E83F51" w:rsidP="00E83F51">
            <w:pPr>
              <w:numPr>
                <w:ilvl w:val="0"/>
                <w:numId w:val="29"/>
              </w:numPr>
              <w:autoSpaceDE w:val="0"/>
              <w:autoSpaceDN w:val="0"/>
              <w:adjustRightInd w:val="0"/>
              <w:ind w:left="504" w:right="57" w:hanging="425"/>
              <w:contextualSpacing/>
              <w:rPr>
                <w:bCs/>
                <w:sz w:val="20"/>
                <w:szCs w:val="20"/>
              </w:rPr>
            </w:pPr>
            <w:r w:rsidRPr="00341BB7">
              <w:rPr>
                <w:bCs/>
                <w:sz w:val="20"/>
                <w:szCs w:val="20"/>
              </w:rPr>
              <w:t>максимальная высота здания (этажность) – не подлежит установлению;</w:t>
            </w:r>
          </w:p>
          <w:p w:rsidR="00E83F51" w:rsidRPr="00341BB7" w:rsidRDefault="00E83F51" w:rsidP="00E83F51">
            <w:pPr>
              <w:numPr>
                <w:ilvl w:val="0"/>
                <w:numId w:val="29"/>
              </w:numPr>
              <w:autoSpaceDE w:val="0"/>
              <w:autoSpaceDN w:val="0"/>
              <w:adjustRightInd w:val="0"/>
              <w:ind w:left="504" w:right="57" w:hanging="425"/>
              <w:contextualSpacing/>
              <w:rPr>
                <w:bCs/>
                <w:sz w:val="20"/>
                <w:szCs w:val="20"/>
              </w:rPr>
            </w:pPr>
            <w:r w:rsidRPr="00341BB7">
              <w:rPr>
                <w:bCs/>
                <w:sz w:val="20"/>
                <w:szCs w:val="20"/>
              </w:rPr>
              <w:t>максимальный процент застройки земельного участка – не подлежит установлению</w:t>
            </w:r>
          </w:p>
        </w:tc>
      </w:tr>
      <w:tr w:rsidR="00E83F51" w:rsidRPr="00341BB7" w:rsidTr="005866B2">
        <w:tblPrEx>
          <w:tblBorders>
            <w:bottom w:val="single" w:sz="4" w:space="0" w:color="auto"/>
          </w:tblBorders>
        </w:tblPrEx>
        <w:trPr>
          <w:trHeight w:val="20"/>
          <w:jc w:val="center"/>
        </w:trPr>
        <w:tc>
          <w:tcPr>
            <w:tcW w:w="5000" w:type="pct"/>
            <w:gridSpan w:val="4"/>
            <w:shd w:val="clear" w:color="auto" w:fill="FFFFFF"/>
          </w:tcPr>
          <w:p w:rsidR="00E83F51" w:rsidRPr="00A71A86" w:rsidRDefault="00E83F51" w:rsidP="005866B2">
            <w:pPr>
              <w:ind w:left="442" w:right="50"/>
              <w:contextualSpacing/>
              <w:rPr>
                <w:b/>
                <w:bCs/>
                <w:i/>
                <w:sz w:val="20"/>
                <w:szCs w:val="20"/>
              </w:rPr>
            </w:pPr>
            <w:r w:rsidRPr="00A71A86">
              <w:rPr>
                <w:b/>
                <w:i/>
                <w:sz w:val="20"/>
                <w:szCs w:val="20"/>
              </w:rPr>
              <w:t>Условно разрешенные виды использования</w:t>
            </w:r>
          </w:p>
        </w:tc>
      </w:tr>
      <w:tr w:rsidR="00E83F51" w:rsidRPr="00341BB7" w:rsidTr="005866B2">
        <w:tblPrEx>
          <w:tblBorders>
            <w:bottom w:val="single" w:sz="4" w:space="0" w:color="auto"/>
          </w:tblBorders>
        </w:tblPrEx>
        <w:trPr>
          <w:trHeight w:val="20"/>
          <w:jc w:val="center"/>
        </w:trPr>
        <w:tc>
          <w:tcPr>
            <w:tcW w:w="1176" w:type="pct"/>
            <w:shd w:val="clear" w:color="auto" w:fill="FFFFFF"/>
          </w:tcPr>
          <w:p w:rsidR="00E83F51" w:rsidRPr="00341BB7" w:rsidRDefault="00E83F51" w:rsidP="005866B2">
            <w:pPr>
              <w:autoSpaceDE w:val="0"/>
              <w:autoSpaceDN w:val="0"/>
              <w:adjustRightInd w:val="0"/>
              <w:ind w:left="147"/>
              <w:rPr>
                <w:sz w:val="20"/>
                <w:szCs w:val="20"/>
              </w:rPr>
            </w:pPr>
            <w:r w:rsidRPr="00341BB7">
              <w:rPr>
                <w:sz w:val="20"/>
                <w:szCs w:val="20"/>
              </w:rPr>
              <w:t>Общественное питание</w:t>
            </w:r>
          </w:p>
        </w:tc>
        <w:tc>
          <w:tcPr>
            <w:tcW w:w="533" w:type="pct"/>
            <w:shd w:val="clear" w:color="auto" w:fill="FFFFFF"/>
          </w:tcPr>
          <w:p w:rsidR="00E83F51" w:rsidRPr="00341BB7" w:rsidRDefault="00E83F51" w:rsidP="00E83F51">
            <w:pPr>
              <w:jc w:val="center"/>
              <w:rPr>
                <w:sz w:val="20"/>
                <w:szCs w:val="20"/>
              </w:rPr>
            </w:pPr>
            <w:r w:rsidRPr="00341BB7">
              <w:rPr>
                <w:sz w:val="20"/>
                <w:szCs w:val="20"/>
              </w:rPr>
              <w:t>4.6</w:t>
            </w:r>
          </w:p>
        </w:tc>
        <w:tc>
          <w:tcPr>
            <w:tcW w:w="1467" w:type="pct"/>
            <w:shd w:val="clear" w:color="auto" w:fill="FFFFFF"/>
          </w:tcPr>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размещение объектов капитального стро</w:t>
            </w:r>
            <w:r w:rsidRPr="00341BB7">
              <w:rPr>
                <w:bCs/>
                <w:sz w:val="20"/>
                <w:szCs w:val="20"/>
              </w:rPr>
              <w:t>и</w:t>
            </w:r>
            <w:r w:rsidRPr="00341BB7">
              <w:rPr>
                <w:bCs/>
                <w:sz w:val="20"/>
                <w:szCs w:val="20"/>
              </w:rPr>
              <w:t>тельства в целях устройства мест общ</w:t>
            </w:r>
            <w:r w:rsidRPr="00341BB7">
              <w:rPr>
                <w:bCs/>
                <w:sz w:val="20"/>
                <w:szCs w:val="20"/>
              </w:rPr>
              <w:t>е</w:t>
            </w:r>
            <w:r w:rsidRPr="00341BB7">
              <w:rPr>
                <w:bCs/>
                <w:sz w:val="20"/>
                <w:szCs w:val="20"/>
              </w:rPr>
              <w:t>ственного питания (рестораны, кафе, стол</w:t>
            </w:r>
            <w:r w:rsidRPr="00341BB7">
              <w:rPr>
                <w:bCs/>
                <w:sz w:val="20"/>
                <w:szCs w:val="20"/>
              </w:rPr>
              <w:t>о</w:t>
            </w:r>
            <w:r w:rsidRPr="00341BB7">
              <w:rPr>
                <w:bCs/>
                <w:sz w:val="20"/>
                <w:szCs w:val="20"/>
              </w:rPr>
              <w:t>вые, закусочные, бары)</w:t>
            </w:r>
          </w:p>
        </w:tc>
        <w:tc>
          <w:tcPr>
            <w:tcW w:w="1824" w:type="pct"/>
            <w:shd w:val="clear" w:color="auto" w:fill="FFFFFF"/>
          </w:tcPr>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отступы от границ земельного участка в целях определения места допустимого размещения об</w:t>
            </w:r>
            <w:r w:rsidRPr="00341BB7">
              <w:rPr>
                <w:bCs/>
                <w:sz w:val="20"/>
                <w:szCs w:val="20"/>
              </w:rPr>
              <w:t>ъ</w:t>
            </w:r>
            <w:r w:rsidRPr="00341BB7">
              <w:rPr>
                <w:bCs/>
                <w:sz w:val="20"/>
                <w:szCs w:val="20"/>
              </w:rPr>
              <w:t>екта – 5 м;</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максимальное количество этажей – 3;</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максимальный процент застройки земельного участка – 80 %</w:t>
            </w:r>
          </w:p>
        </w:tc>
      </w:tr>
      <w:tr w:rsidR="00E83F51" w:rsidRPr="00341BB7" w:rsidTr="005866B2">
        <w:tblPrEx>
          <w:tblBorders>
            <w:bottom w:val="single" w:sz="4" w:space="0" w:color="auto"/>
          </w:tblBorders>
        </w:tblPrEx>
        <w:trPr>
          <w:trHeight w:val="20"/>
          <w:jc w:val="center"/>
        </w:trPr>
        <w:tc>
          <w:tcPr>
            <w:tcW w:w="1176" w:type="pct"/>
            <w:shd w:val="clear" w:color="auto" w:fill="FFFFFF"/>
          </w:tcPr>
          <w:p w:rsidR="00E83F51" w:rsidRPr="00341BB7" w:rsidRDefault="00E83F51" w:rsidP="005866B2">
            <w:pPr>
              <w:autoSpaceDE w:val="0"/>
              <w:autoSpaceDN w:val="0"/>
              <w:adjustRightInd w:val="0"/>
              <w:ind w:left="113"/>
              <w:contextualSpacing/>
              <w:rPr>
                <w:sz w:val="20"/>
                <w:szCs w:val="20"/>
              </w:rPr>
            </w:pPr>
            <w:r w:rsidRPr="00341BB7">
              <w:rPr>
                <w:bCs/>
                <w:sz w:val="20"/>
                <w:szCs w:val="20"/>
              </w:rPr>
              <w:t>Благоустройство территории</w:t>
            </w:r>
          </w:p>
        </w:tc>
        <w:tc>
          <w:tcPr>
            <w:tcW w:w="533" w:type="pct"/>
            <w:shd w:val="clear" w:color="auto" w:fill="FFFFFF"/>
          </w:tcPr>
          <w:p w:rsidR="00E83F51" w:rsidRPr="00341BB7" w:rsidRDefault="00E83F51" w:rsidP="00E83F51">
            <w:pPr>
              <w:jc w:val="center"/>
              <w:rPr>
                <w:sz w:val="20"/>
                <w:szCs w:val="20"/>
              </w:rPr>
            </w:pPr>
            <w:r w:rsidRPr="00341BB7">
              <w:rPr>
                <w:sz w:val="20"/>
                <w:szCs w:val="20"/>
              </w:rPr>
              <w:t>12.0.2</w:t>
            </w:r>
          </w:p>
        </w:tc>
        <w:tc>
          <w:tcPr>
            <w:tcW w:w="1467" w:type="pct"/>
            <w:shd w:val="clear" w:color="auto" w:fill="FFFFFF"/>
          </w:tcPr>
          <w:p w:rsidR="00E83F51" w:rsidRPr="00341BB7" w:rsidRDefault="00E83F51" w:rsidP="00E83F51">
            <w:pPr>
              <w:numPr>
                <w:ilvl w:val="0"/>
                <w:numId w:val="28"/>
              </w:numPr>
              <w:autoSpaceDE w:val="0"/>
              <w:autoSpaceDN w:val="0"/>
              <w:adjustRightInd w:val="0"/>
              <w:ind w:left="504" w:right="57" w:hanging="425"/>
              <w:contextualSpacing/>
              <w:rPr>
                <w:bCs/>
                <w:sz w:val="20"/>
                <w:szCs w:val="20"/>
              </w:rPr>
            </w:pPr>
            <w:r w:rsidRPr="00341BB7">
              <w:rPr>
                <w:b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w:t>
            </w:r>
            <w:r w:rsidRPr="00341BB7">
              <w:rPr>
                <w:bCs/>
                <w:sz w:val="20"/>
                <w:szCs w:val="20"/>
              </w:rPr>
              <w:t>и</w:t>
            </w:r>
            <w:r w:rsidRPr="00341BB7">
              <w:rPr>
                <w:bCs/>
                <w:sz w:val="20"/>
                <w:szCs w:val="20"/>
              </w:rPr>
              <w:t>тектурных форм, некапитальных нестаци</w:t>
            </w:r>
            <w:r w:rsidRPr="00341BB7">
              <w:rPr>
                <w:bCs/>
                <w:sz w:val="20"/>
                <w:szCs w:val="20"/>
              </w:rPr>
              <w:t>о</w:t>
            </w:r>
            <w:r w:rsidRPr="00341BB7">
              <w:rPr>
                <w:bCs/>
                <w:sz w:val="20"/>
                <w:szCs w:val="20"/>
              </w:rPr>
              <w:lastRenderedPageBreak/>
              <w:t>нарных строений и сооружений, информ</w:t>
            </w:r>
            <w:r w:rsidRPr="00341BB7">
              <w:rPr>
                <w:bCs/>
                <w:sz w:val="20"/>
                <w:szCs w:val="20"/>
              </w:rPr>
              <w:t>а</w:t>
            </w:r>
            <w:r w:rsidRPr="00341BB7">
              <w:rPr>
                <w:bCs/>
                <w:sz w:val="20"/>
                <w:szCs w:val="20"/>
              </w:rPr>
              <w:t>ционных щитов и указателей, применяемых как составные части благоустройства терр</w:t>
            </w:r>
            <w:r w:rsidRPr="00341BB7">
              <w:rPr>
                <w:bCs/>
                <w:sz w:val="20"/>
                <w:szCs w:val="20"/>
              </w:rPr>
              <w:t>и</w:t>
            </w:r>
            <w:r w:rsidRPr="00341BB7">
              <w:rPr>
                <w:bCs/>
                <w:sz w:val="20"/>
                <w:szCs w:val="20"/>
              </w:rPr>
              <w:t>тории, общественных туалетов</w:t>
            </w:r>
          </w:p>
        </w:tc>
        <w:tc>
          <w:tcPr>
            <w:tcW w:w="1824" w:type="pct"/>
            <w:shd w:val="clear" w:color="auto" w:fill="FFFFFF"/>
          </w:tcPr>
          <w:p w:rsidR="00E83F51" w:rsidRPr="00341BB7" w:rsidRDefault="00E83F51" w:rsidP="00E83F51">
            <w:pPr>
              <w:numPr>
                <w:ilvl w:val="0"/>
                <w:numId w:val="28"/>
              </w:numPr>
              <w:ind w:left="504" w:right="57" w:hanging="425"/>
              <w:contextualSpacing/>
              <w:rPr>
                <w:bCs/>
                <w:sz w:val="20"/>
                <w:szCs w:val="20"/>
              </w:rPr>
            </w:pPr>
            <w:r w:rsidRPr="00341BB7">
              <w:rPr>
                <w:bCs/>
                <w:sz w:val="20"/>
                <w:szCs w:val="20"/>
              </w:rPr>
              <w:lastRenderedPageBreak/>
              <w:t>минимальные размеры земельного участка определяются в соответствии с техническими регламентами;</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минимальные отступы от границ земельных участков в целях определения допустимого размещения зданий, строений, сооружений:</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lastRenderedPageBreak/>
              <w:t>минимальные отступы от границ земельного участка в целях определения места допустимого размещения об</w:t>
            </w:r>
            <w:r w:rsidRPr="00341BB7">
              <w:rPr>
                <w:bCs/>
                <w:sz w:val="20"/>
                <w:szCs w:val="20"/>
              </w:rPr>
              <w:t>ъ</w:t>
            </w:r>
            <w:r w:rsidRPr="00341BB7">
              <w:rPr>
                <w:bCs/>
                <w:sz w:val="20"/>
                <w:szCs w:val="20"/>
              </w:rPr>
              <w:t>екта – 0,5 м.</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предельное количество этажей или предельная высота зданий, строений, сооружений:</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максимальное количество этажей – 1;</w:t>
            </w:r>
          </w:p>
          <w:p w:rsidR="00E83F51" w:rsidRPr="00341BB7" w:rsidRDefault="00E83F51" w:rsidP="00E83F51">
            <w:pPr>
              <w:numPr>
                <w:ilvl w:val="0"/>
                <w:numId w:val="28"/>
              </w:numPr>
              <w:ind w:left="504" w:right="57" w:hanging="425"/>
              <w:contextualSpacing/>
              <w:rPr>
                <w:bCs/>
                <w:sz w:val="20"/>
                <w:szCs w:val="20"/>
              </w:rPr>
            </w:pPr>
            <w:r w:rsidRPr="00341BB7">
              <w:rPr>
                <w:bCs/>
                <w:sz w:val="20"/>
                <w:szCs w:val="20"/>
              </w:rPr>
              <w:t>максимальный процент застройки земельного участка – не подлежит установлению</w:t>
            </w:r>
          </w:p>
        </w:tc>
      </w:tr>
      <w:tr w:rsidR="00E83F51" w:rsidRPr="00341BB7" w:rsidTr="005866B2">
        <w:tblPrEx>
          <w:tblBorders>
            <w:bottom w:val="single" w:sz="4" w:space="0" w:color="auto"/>
          </w:tblBorders>
        </w:tblPrEx>
        <w:trPr>
          <w:trHeight w:val="20"/>
          <w:jc w:val="center"/>
        </w:trPr>
        <w:tc>
          <w:tcPr>
            <w:tcW w:w="5000" w:type="pct"/>
            <w:gridSpan w:val="4"/>
            <w:shd w:val="clear" w:color="auto" w:fill="FFFFFF"/>
          </w:tcPr>
          <w:p w:rsidR="00E83F51" w:rsidRPr="00341BB7" w:rsidRDefault="00E83F51" w:rsidP="005866B2">
            <w:pPr>
              <w:ind w:left="53" w:right="106"/>
              <w:rPr>
                <w:sz w:val="20"/>
                <w:szCs w:val="20"/>
              </w:rPr>
            </w:pPr>
            <w:r w:rsidRPr="00A71A86">
              <w:rPr>
                <w:b/>
                <w:i/>
                <w:sz w:val="20"/>
                <w:szCs w:val="20"/>
              </w:rPr>
              <w:lastRenderedPageBreak/>
              <w:t>Вспомогательные виды разрешенного использования</w:t>
            </w:r>
            <w:r w:rsidRPr="00341BB7">
              <w:rPr>
                <w:sz w:val="20"/>
                <w:szCs w:val="20"/>
              </w:rPr>
              <w:t xml:space="preserve"> – не устанавливаются</w:t>
            </w:r>
          </w:p>
        </w:tc>
      </w:tr>
    </w:tbl>
    <w:p w:rsidR="00CD2293" w:rsidRDefault="00CD2293" w:rsidP="00D220D5">
      <w:pPr>
        <w:jc w:val="both"/>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CF7A55" w:rsidRDefault="00CF7A55" w:rsidP="00A350D3">
      <w:pPr>
        <w:ind w:firstLine="708"/>
        <w:jc w:val="both"/>
        <w:rPr>
          <w:b/>
        </w:rPr>
      </w:pPr>
    </w:p>
    <w:p w:rsidR="00A350D3" w:rsidRDefault="00A350D3" w:rsidP="00A350D3">
      <w:pPr>
        <w:ind w:firstLine="708"/>
        <w:jc w:val="both"/>
        <w:rPr>
          <w:u w:val="single"/>
        </w:rPr>
      </w:pPr>
      <w:r w:rsidRPr="00E26284">
        <w:rPr>
          <w:b/>
        </w:rPr>
        <w:lastRenderedPageBreak/>
        <w:t>Статья 2</w:t>
      </w:r>
      <w:r w:rsidR="00DF5675">
        <w:rPr>
          <w:b/>
        </w:rPr>
        <w:t>2</w:t>
      </w:r>
      <w:r w:rsidRPr="00E26284">
        <w:rPr>
          <w:b/>
        </w:rPr>
        <w:t xml:space="preserve">. </w:t>
      </w:r>
      <w:r>
        <w:rPr>
          <w:b/>
        </w:rPr>
        <w:t>Зон</w:t>
      </w:r>
      <w:r w:rsidR="005866B2">
        <w:rPr>
          <w:b/>
        </w:rPr>
        <w:t>ы</w:t>
      </w:r>
      <w:r>
        <w:rPr>
          <w:b/>
        </w:rPr>
        <w:t xml:space="preserve"> </w:t>
      </w:r>
      <w:r w:rsidR="005866B2">
        <w:rPr>
          <w:b/>
        </w:rPr>
        <w:t>сельскохозяйственного использования</w:t>
      </w:r>
      <w:r>
        <w:rPr>
          <w:b/>
        </w:rPr>
        <w:t xml:space="preserve"> (</w:t>
      </w:r>
      <w:proofErr w:type="spellStart"/>
      <w:r w:rsidR="005866B2">
        <w:rPr>
          <w:b/>
        </w:rPr>
        <w:t>Сх</w:t>
      </w:r>
      <w:proofErr w:type="spellEnd"/>
      <w:r>
        <w:rPr>
          <w:b/>
        </w:rPr>
        <w:t>)</w:t>
      </w:r>
    </w:p>
    <w:p w:rsidR="00A350D3" w:rsidRPr="00B17AEB" w:rsidRDefault="00A350D3" w:rsidP="00A350D3">
      <w:pPr>
        <w:ind w:firstLine="708"/>
        <w:jc w:val="both"/>
        <w:rPr>
          <w:u w:val="single"/>
        </w:rPr>
      </w:pPr>
    </w:p>
    <w:p w:rsidR="00A350D3" w:rsidRDefault="00A350D3" w:rsidP="00A350D3">
      <w:pPr>
        <w:ind w:firstLine="709"/>
        <w:jc w:val="both"/>
      </w:pPr>
      <w:r w:rsidRPr="000F40C6">
        <w:t>1. Основные и условно разрешенные виды использования земельных участков и объектов капитального строительства</w:t>
      </w:r>
      <w:r w:rsidR="005866B2">
        <w:t xml:space="preserve">, </w:t>
      </w:r>
      <w:r w:rsidR="005866B2" w:rsidRPr="005866B2">
        <w:t>предельные пар</w:t>
      </w:r>
      <w:r w:rsidR="005866B2" w:rsidRPr="005866B2">
        <w:t>а</w:t>
      </w:r>
      <w:r w:rsidR="005866B2" w:rsidRPr="005866B2">
        <w:t>метры разрешенного строительства, реконструкции объектов капитального строительства</w:t>
      </w:r>
      <w:r w:rsidRPr="000F40C6">
        <w:t>:</w:t>
      </w:r>
    </w:p>
    <w:p w:rsidR="00CF7A55" w:rsidRDefault="00CF7A55" w:rsidP="00A350D3">
      <w:pPr>
        <w:ind w:firstLine="709"/>
        <w:jc w:val="both"/>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3"/>
        <w:gridCol w:w="1527"/>
        <w:gridCol w:w="4420"/>
        <w:gridCol w:w="5628"/>
      </w:tblGrid>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66B2" w:rsidRDefault="005866B2" w:rsidP="005866B2">
            <w:pPr>
              <w:autoSpaceDE w:val="0"/>
              <w:autoSpaceDN w:val="0"/>
              <w:adjustRightInd w:val="0"/>
              <w:jc w:val="center"/>
              <w:rPr>
                <w:b/>
                <w:sz w:val="20"/>
                <w:szCs w:val="20"/>
              </w:rPr>
            </w:pPr>
            <w:r>
              <w:rPr>
                <w:b/>
                <w:sz w:val="20"/>
                <w:szCs w:val="20"/>
              </w:rPr>
              <w:t>Виды разрешенного использования земельных участков и объектов кап</w:t>
            </w:r>
            <w:r>
              <w:rPr>
                <w:b/>
                <w:sz w:val="20"/>
                <w:szCs w:val="20"/>
              </w:rPr>
              <w:t>и</w:t>
            </w:r>
            <w:r>
              <w:rPr>
                <w:b/>
                <w:sz w:val="20"/>
                <w:szCs w:val="20"/>
              </w:rPr>
              <w:t>тального строительства</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66B2" w:rsidRDefault="005866B2" w:rsidP="005866B2">
            <w:pPr>
              <w:jc w:val="center"/>
              <w:rPr>
                <w:b/>
                <w:sz w:val="20"/>
                <w:szCs w:val="20"/>
              </w:rPr>
            </w:pPr>
            <w:r>
              <w:rPr>
                <w:b/>
                <w:sz w:val="20"/>
                <w:szCs w:val="20"/>
              </w:rPr>
              <w:t>Код</w:t>
            </w:r>
          </w:p>
        </w:tc>
        <w:tc>
          <w:tcPr>
            <w:tcW w:w="14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66B2" w:rsidRDefault="005866B2" w:rsidP="005866B2">
            <w:pPr>
              <w:autoSpaceDE w:val="0"/>
              <w:autoSpaceDN w:val="0"/>
              <w:adjustRightInd w:val="0"/>
              <w:jc w:val="center"/>
              <w:rPr>
                <w:b/>
                <w:bCs/>
                <w:sz w:val="20"/>
                <w:szCs w:val="20"/>
              </w:rPr>
            </w:pPr>
            <w:r>
              <w:rPr>
                <w:b/>
                <w:sz w:val="20"/>
                <w:szCs w:val="20"/>
              </w:rPr>
              <w:t>Описание вида разрешенного использования земельного участка</w:t>
            </w:r>
          </w:p>
        </w:tc>
        <w:tc>
          <w:tcPr>
            <w:tcW w:w="18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66B2" w:rsidRDefault="005866B2" w:rsidP="005866B2">
            <w:pPr>
              <w:autoSpaceDE w:val="0"/>
              <w:autoSpaceDN w:val="0"/>
              <w:adjustRightInd w:val="0"/>
              <w:jc w:val="center"/>
              <w:rPr>
                <w:b/>
                <w:bCs/>
                <w:sz w:val="20"/>
                <w:szCs w:val="20"/>
              </w:rPr>
            </w:pPr>
            <w:r>
              <w:rPr>
                <w:b/>
                <w:sz w:val="20"/>
                <w:szCs w:val="20"/>
              </w:rPr>
              <w:t>Предельные размеры земельных участков и предельные п</w:t>
            </w:r>
            <w:r>
              <w:rPr>
                <w:b/>
                <w:sz w:val="20"/>
                <w:szCs w:val="20"/>
              </w:rPr>
              <w:t>а</w:t>
            </w:r>
            <w:r>
              <w:rPr>
                <w:b/>
                <w:sz w:val="20"/>
                <w:szCs w:val="20"/>
              </w:rPr>
              <w:t>раметры разрешенного строительства, реконструкции об</w:t>
            </w:r>
            <w:r>
              <w:rPr>
                <w:b/>
                <w:sz w:val="20"/>
                <w:szCs w:val="20"/>
              </w:rPr>
              <w:t>ъ</w:t>
            </w:r>
            <w:r>
              <w:rPr>
                <w:b/>
                <w:sz w:val="20"/>
                <w:szCs w:val="20"/>
              </w:rPr>
              <w:t>ектов капитального строительства</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hideMark/>
          </w:tcPr>
          <w:p w:rsidR="005866B2" w:rsidRPr="005866B2" w:rsidRDefault="005866B2" w:rsidP="005866B2">
            <w:pPr>
              <w:autoSpaceDE w:val="0"/>
              <w:autoSpaceDN w:val="0"/>
              <w:adjustRightInd w:val="0"/>
              <w:ind w:left="147"/>
              <w:jc w:val="center"/>
              <w:rPr>
                <w:b/>
                <w:sz w:val="16"/>
                <w:szCs w:val="16"/>
              </w:rPr>
            </w:pPr>
            <w:r w:rsidRPr="005866B2">
              <w:rPr>
                <w:b/>
                <w:sz w:val="16"/>
                <w:szCs w:val="16"/>
              </w:rPr>
              <w:t>1</w:t>
            </w:r>
          </w:p>
        </w:tc>
        <w:tc>
          <w:tcPr>
            <w:tcW w:w="503" w:type="pct"/>
            <w:tcBorders>
              <w:top w:val="single" w:sz="4" w:space="0" w:color="auto"/>
              <w:left w:val="single" w:sz="4" w:space="0" w:color="auto"/>
              <w:bottom w:val="single" w:sz="4" w:space="0" w:color="auto"/>
              <w:right w:val="single" w:sz="4" w:space="0" w:color="auto"/>
            </w:tcBorders>
            <w:shd w:val="clear" w:color="auto" w:fill="FFFFFF"/>
            <w:hideMark/>
          </w:tcPr>
          <w:p w:rsidR="005866B2" w:rsidRPr="005866B2" w:rsidRDefault="005866B2" w:rsidP="005866B2">
            <w:pPr>
              <w:ind w:left="147"/>
              <w:jc w:val="center"/>
              <w:rPr>
                <w:b/>
                <w:sz w:val="16"/>
                <w:szCs w:val="16"/>
              </w:rPr>
            </w:pPr>
            <w:r w:rsidRPr="005866B2">
              <w:rPr>
                <w:b/>
                <w:sz w:val="16"/>
                <w:szCs w:val="16"/>
              </w:rPr>
              <w:t>2</w:t>
            </w:r>
          </w:p>
        </w:tc>
        <w:tc>
          <w:tcPr>
            <w:tcW w:w="1456" w:type="pct"/>
            <w:tcBorders>
              <w:top w:val="single" w:sz="4" w:space="0" w:color="auto"/>
              <w:left w:val="single" w:sz="4" w:space="0" w:color="auto"/>
              <w:bottom w:val="single" w:sz="4" w:space="0" w:color="auto"/>
              <w:right w:val="single" w:sz="4" w:space="0" w:color="auto"/>
            </w:tcBorders>
            <w:shd w:val="clear" w:color="auto" w:fill="FFFFFF"/>
            <w:hideMark/>
          </w:tcPr>
          <w:p w:rsidR="005866B2" w:rsidRPr="005866B2" w:rsidRDefault="005866B2" w:rsidP="005866B2">
            <w:pPr>
              <w:autoSpaceDE w:val="0"/>
              <w:autoSpaceDN w:val="0"/>
              <w:adjustRightInd w:val="0"/>
              <w:ind w:left="442" w:right="59"/>
              <w:contextualSpacing/>
              <w:jc w:val="center"/>
              <w:rPr>
                <w:b/>
                <w:bCs/>
                <w:sz w:val="16"/>
                <w:szCs w:val="16"/>
              </w:rPr>
            </w:pPr>
            <w:r w:rsidRPr="005866B2">
              <w:rPr>
                <w:b/>
                <w:bCs/>
                <w:sz w:val="16"/>
                <w:szCs w:val="16"/>
              </w:rPr>
              <w:t>3</w:t>
            </w:r>
          </w:p>
        </w:tc>
        <w:tc>
          <w:tcPr>
            <w:tcW w:w="1854" w:type="pct"/>
            <w:tcBorders>
              <w:top w:val="single" w:sz="4" w:space="0" w:color="auto"/>
              <w:left w:val="single" w:sz="4" w:space="0" w:color="auto"/>
              <w:bottom w:val="single" w:sz="4" w:space="0" w:color="auto"/>
              <w:right w:val="single" w:sz="4" w:space="0" w:color="auto"/>
            </w:tcBorders>
            <w:shd w:val="clear" w:color="auto" w:fill="FFFFFF"/>
            <w:hideMark/>
          </w:tcPr>
          <w:p w:rsidR="005866B2" w:rsidRPr="005866B2" w:rsidRDefault="005866B2" w:rsidP="005866B2">
            <w:pPr>
              <w:autoSpaceDE w:val="0"/>
              <w:autoSpaceDN w:val="0"/>
              <w:adjustRightInd w:val="0"/>
              <w:ind w:left="442" w:right="59"/>
              <w:contextualSpacing/>
              <w:jc w:val="center"/>
              <w:rPr>
                <w:b/>
                <w:bCs/>
                <w:sz w:val="16"/>
                <w:szCs w:val="16"/>
              </w:rPr>
            </w:pPr>
            <w:r w:rsidRPr="005866B2">
              <w:rPr>
                <w:b/>
                <w:bCs/>
                <w:sz w:val="16"/>
                <w:szCs w:val="16"/>
              </w:rPr>
              <w:t>4</w:t>
            </w:r>
          </w:p>
        </w:tc>
      </w:tr>
      <w:tr w:rsidR="005866B2" w:rsidTr="005866B2">
        <w:trPr>
          <w:trHeight w:val="2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66B2" w:rsidRPr="008C0A9C" w:rsidRDefault="005866B2" w:rsidP="00BC78CC">
            <w:pPr>
              <w:autoSpaceDE w:val="0"/>
              <w:autoSpaceDN w:val="0"/>
              <w:adjustRightInd w:val="0"/>
              <w:ind w:right="59"/>
              <w:contextualSpacing/>
              <w:jc w:val="center"/>
              <w:rPr>
                <w:b/>
                <w:sz w:val="20"/>
                <w:szCs w:val="20"/>
              </w:rPr>
            </w:pPr>
            <w:r w:rsidRPr="008C0A9C">
              <w:rPr>
                <w:b/>
                <w:sz w:val="20"/>
                <w:szCs w:val="20"/>
              </w:rPr>
              <w:t>Зона сельскохозяйственного назнач</w:t>
            </w:r>
            <w:bookmarkStart w:id="37" w:name="_GoBack"/>
            <w:bookmarkEnd w:id="37"/>
            <w:r w:rsidRPr="008C0A9C">
              <w:rPr>
                <w:b/>
                <w:sz w:val="20"/>
                <w:szCs w:val="20"/>
              </w:rPr>
              <w:t xml:space="preserve">ения </w:t>
            </w:r>
            <w:r>
              <w:rPr>
                <w:b/>
                <w:sz w:val="20"/>
                <w:szCs w:val="20"/>
              </w:rPr>
              <w:t>- Сх</w:t>
            </w:r>
            <w:proofErr w:type="gramStart"/>
            <w:r>
              <w:rPr>
                <w:b/>
                <w:sz w:val="20"/>
                <w:szCs w:val="20"/>
              </w:rPr>
              <w:t>1</w:t>
            </w:r>
            <w:proofErr w:type="gramEnd"/>
          </w:p>
        </w:tc>
      </w:tr>
      <w:tr w:rsidR="005866B2" w:rsidTr="005866B2">
        <w:trPr>
          <w:trHeight w:val="2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66B2" w:rsidRPr="00702009" w:rsidRDefault="005866B2" w:rsidP="005866B2">
            <w:pPr>
              <w:autoSpaceDE w:val="0"/>
              <w:autoSpaceDN w:val="0"/>
              <w:adjustRightInd w:val="0"/>
              <w:ind w:right="59"/>
              <w:contextualSpacing/>
              <w:rPr>
                <w:b/>
                <w:bCs/>
                <w:i/>
                <w:sz w:val="20"/>
                <w:szCs w:val="20"/>
              </w:rPr>
            </w:pPr>
            <w:r w:rsidRPr="00702009">
              <w:rPr>
                <w:b/>
                <w:i/>
                <w:sz w:val="20"/>
                <w:szCs w:val="20"/>
              </w:rPr>
              <w:t>Основные виды разрешенного использования</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47"/>
              <w:rPr>
                <w:sz w:val="20"/>
                <w:szCs w:val="20"/>
              </w:rPr>
            </w:pPr>
            <w:r w:rsidRPr="00A87658">
              <w:rPr>
                <w:sz w:val="20"/>
                <w:szCs w:val="20"/>
              </w:rPr>
              <w:t>Выращивание зерновых и иных сел</w:t>
            </w:r>
            <w:r w:rsidRPr="00A87658">
              <w:rPr>
                <w:sz w:val="20"/>
                <w:szCs w:val="20"/>
              </w:rPr>
              <w:t>ь</w:t>
            </w:r>
            <w:r w:rsidRPr="00A87658">
              <w:rPr>
                <w:sz w:val="20"/>
                <w:szCs w:val="20"/>
              </w:rPr>
              <w:t>скохозяйственных культур</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jc w:val="center"/>
              <w:rPr>
                <w:sz w:val="20"/>
                <w:szCs w:val="20"/>
              </w:rPr>
            </w:pPr>
            <w:r w:rsidRPr="00A87658">
              <w:rPr>
                <w:sz w:val="20"/>
                <w:szCs w:val="20"/>
              </w:rPr>
              <w:t>1.2</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FB2612" w:rsidRDefault="00FB2612" w:rsidP="005866B2">
            <w:pPr>
              <w:numPr>
                <w:ilvl w:val="0"/>
                <w:numId w:val="28"/>
              </w:numPr>
              <w:autoSpaceDE w:val="0"/>
              <w:autoSpaceDN w:val="0"/>
              <w:adjustRightInd w:val="0"/>
              <w:ind w:left="504" w:right="57" w:hanging="425"/>
              <w:contextualSpacing/>
              <w:rPr>
                <w:bCs/>
                <w:sz w:val="20"/>
                <w:szCs w:val="20"/>
              </w:rPr>
            </w:pPr>
            <w:r w:rsidRPr="00FB2612">
              <w:rPr>
                <w:sz w:val="20"/>
                <w:szCs w:val="20"/>
              </w:rPr>
              <w:t>осуществление хозяйственной деятельности на сельскохозяйственных угодьях, связа</w:t>
            </w:r>
            <w:r w:rsidRPr="00FB2612">
              <w:rPr>
                <w:sz w:val="20"/>
                <w:szCs w:val="20"/>
              </w:rPr>
              <w:t>н</w:t>
            </w:r>
            <w:r w:rsidRPr="00FB2612">
              <w:rPr>
                <w:sz w:val="20"/>
                <w:szCs w:val="20"/>
              </w:rPr>
              <w:t>ной с производством зерновых, бобовых, кормовых, технических, масличных, эфир</w:t>
            </w:r>
            <w:r w:rsidRPr="00FB2612">
              <w:rPr>
                <w:sz w:val="20"/>
                <w:szCs w:val="20"/>
              </w:rPr>
              <w:t>о</w:t>
            </w:r>
            <w:r w:rsidRPr="00FB2612">
              <w:rPr>
                <w:sz w:val="20"/>
                <w:szCs w:val="20"/>
              </w:rPr>
              <w:t>масличных и иных сельскохозяйственных культур</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504" w:right="57" w:hanging="425"/>
              <w:contextualSpacing/>
              <w:rPr>
                <w:bCs/>
                <w:sz w:val="20"/>
                <w:szCs w:val="20"/>
              </w:rPr>
            </w:pPr>
            <w:r w:rsidRPr="00A87658">
              <w:rPr>
                <w:sz w:val="20"/>
                <w:szCs w:val="20"/>
              </w:rPr>
              <w:t>-</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47"/>
              <w:rPr>
                <w:sz w:val="20"/>
                <w:szCs w:val="20"/>
              </w:rPr>
            </w:pPr>
            <w:r w:rsidRPr="00A87658">
              <w:rPr>
                <w:sz w:val="20"/>
                <w:szCs w:val="20"/>
              </w:rPr>
              <w:t>Для ведения личного подсобного х</w:t>
            </w:r>
            <w:r w:rsidRPr="00A87658">
              <w:rPr>
                <w:sz w:val="20"/>
                <w:szCs w:val="20"/>
              </w:rPr>
              <w:t>о</w:t>
            </w:r>
            <w:r w:rsidRPr="00A87658">
              <w:rPr>
                <w:sz w:val="20"/>
                <w:szCs w:val="20"/>
              </w:rPr>
              <w:t>зяйства</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jc w:val="center"/>
              <w:rPr>
                <w:sz w:val="20"/>
                <w:szCs w:val="20"/>
              </w:rPr>
            </w:pPr>
            <w:r w:rsidRPr="00A87658">
              <w:rPr>
                <w:sz w:val="20"/>
                <w:szCs w:val="20"/>
              </w:rPr>
              <w:t>2.2</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 xml:space="preserve">размещение жилого дома, </w:t>
            </w:r>
            <w:r w:rsidR="00FB2612">
              <w:rPr>
                <w:bCs/>
                <w:sz w:val="20"/>
                <w:szCs w:val="20"/>
              </w:rPr>
              <w:t>указанного в оп</w:t>
            </w:r>
            <w:r w:rsidR="00FB2612">
              <w:rPr>
                <w:bCs/>
                <w:sz w:val="20"/>
                <w:szCs w:val="20"/>
              </w:rPr>
              <w:t>и</w:t>
            </w:r>
            <w:r w:rsidR="00FB2612">
              <w:rPr>
                <w:bCs/>
                <w:sz w:val="20"/>
                <w:szCs w:val="20"/>
              </w:rPr>
              <w:t>сании вида разрешенного использования с кодом 2.1</w:t>
            </w:r>
            <w:r w:rsidRPr="00A87658">
              <w:rPr>
                <w:bCs/>
                <w:sz w:val="20"/>
                <w:szCs w:val="20"/>
              </w:rPr>
              <w:t>;</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производство сельскохозяйственной пр</w:t>
            </w:r>
            <w:r w:rsidRPr="00A87658">
              <w:rPr>
                <w:bCs/>
                <w:sz w:val="20"/>
                <w:szCs w:val="20"/>
              </w:rPr>
              <w:t>о</w:t>
            </w:r>
            <w:r w:rsidRPr="00A87658">
              <w:rPr>
                <w:bCs/>
                <w:sz w:val="20"/>
                <w:szCs w:val="20"/>
              </w:rPr>
              <w:t>дукции;</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размещения гаража и иных вспомогател</w:t>
            </w:r>
            <w:r w:rsidRPr="00A87658">
              <w:rPr>
                <w:bCs/>
                <w:sz w:val="20"/>
                <w:szCs w:val="20"/>
              </w:rPr>
              <w:t>ь</w:t>
            </w:r>
            <w:r w:rsidRPr="00A87658">
              <w:rPr>
                <w:bCs/>
                <w:sz w:val="20"/>
                <w:szCs w:val="20"/>
              </w:rPr>
              <w:t>ных сооружений;</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содержание сельскохозяйственных живо</w:t>
            </w:r>
            <w:r w:rsidRPr="00A87658">
              <w:rPr>
                <w:bCs/>
                <w:sz w:val="20"/>
                <w:szCs w:val="20"/>
              </w:rPr>
              <w:t>т</w:t>
            </w:r>
            <w:r w:rsidRPr="00A87658">
              <w:rPr>
                <w:bCs/>
                <w:sz w:val="20"/>
                <w:szCs w:val="20"/>
              </w:rPr>
              <w:t>ных</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463FE8" w:rsidRDefault="005866B2" w:rsidP="005866B2">
            <w:pPr>
              <w:numPr>
                <w:ilvl w:val="0"/>
                <w:numId w:val="28"/>
              </w:numPr>
              <w:autoSpaceDE w:val="0"/>
              <w:autoSpaceDN w:val="0"/>
              <w:adjustRightInd w:val="0"/>
              <w:ind w:left="504" w:right="57" w:hanging="425"/>
              <w:contextualSpacing/>
              <w:rPr>
                <w:bCs/>
                <w:sz w:val="20"/>
                <w:szCs w:val="20"/>
              </w:rPr>
            </w:pPr>
            <w:r w:rsidRPr="00463FE8">
              <w:rPr>
                <w:bCs/>
                <w:sz w:val="20"/>
                <w:szCs w:val="20"/>
              </w:rPr>
              <w:t>миним</w:t>
            </w:r>
            <w:r>
              <w:rPr>
                <w:bCs/>
                <w:sz w:val="20"/>
                <w:szCs w:val="20"/>
              </w:rPr>
              <w:t>альные</w:t>
            </w:r>
            <w:r w:rsidRPr="00463FE8">
              <w:rPr>
                <w:bCs/>
                <w:sz w:val="20"/>
                <w:szCs w:val="20"/>
              </w:rPr>
              <w:t xml:space="preserve"> </w:t>
            </w:r>
            <w:r>
              <w:rPr>
                <w:bCs/>
                <w:sz w:val="20"/>
                <w:szCs w:val="20"/>
              </w:rPr>
              <w:t>размеры</w:t>
            </w:r>
            <w:r w:rsidRPr="00463FE8">
              <w:rPr>
                <w:bCs/>
                <w:sz w:val="20"/>
                <w:szCs w:val="20"/>
              </w:rPr>
              <w:t xml:space="preserve"> земельного участка – 400 </w:t>
            </w:r>
            <w:r>
              <w:rPr>
                <w:bCs/>
                <w:sz w:val="20"/>
                <w:szCs w:val="20"/>
              </w:rPr>
              <w:t xml:space="preserve">кв. </w:t>
            </w:r>
            <w:r w:rsidRPr="00463FE8">
              <w:rPr>
                <w:bCs/>
                <w:sz w:val="20"/>
                <w:szCs w:val="20"/>
              </w:rPr>
              <w:t>м;</w:t>
            </w:r>
          </w:p>
          <w:p w:rsidR="005866B2" w:rsidRPr="00463FE8" w:rsidRDefault="005866B2" w:rsidP="005866B2">
            <w:pPr>
              <w:numPr>
                <w:ilvl w:val="0"/>
                <w:numId w:val="28"/>
              </w:numPr>
              <w:autoSpaceDE w:val="0"/>
              <w:autoSpaceDN w:val="0"/>
              <w:adjustRightInd w:val="0"/>
              <w:ind w:left="504" w:right="57" w:hanging="425"/>
              <w:contextualSpacing/>
              <w:rPr>
                <w:bCs/>
                <w:sz w:val="20"/>
                <w:szCs w:val="20"/>
              </w:rPr>
            </w:pPr>
            <w:r>
              <w:rPr>
                <w:bCs/>
                <w:sz w:val="20"/>
                <w:szCs w:val="20"/>
              </w:rPr>
              <w:t>максимальные размеры земельного участка – 4</w:t>
            </w:r>
            <w:r w:rsidRPr="00463FE8">
              <w:rPr>
                <w:bCs/>
                <w:sz w:val="20"/>
                <w:szCs w:val="20"/>
              </w:rPr>
              <w:t xml:space="preserve">000 </w:t>
            </w:r>
            <w:r>
              <w:rPr>
                <w:bCs/>
                <w:sz w:val="20"/>
                <w:szCs w:val="20"/>
              </w:rPr>
              <w:t>кв.</w:t>
            </w:r>
            <w:r w:rsidRPr="00463FE8">
              <w:rPr>
                <w:bCs/>
                <w:sz w:val="20"/>
                <w:szCs w:val="20"/>
              </w:rPr>
              <w:t>м;</w:t>
            </w:r>
          </w:p>
          <w:p w:rsidR="005866B2" w:rsidRPr="00463FE8" w:rsidRDefault="005866B2" w:rsidP="005866B2">
            <w:pPr>
              <w:numPr>
                <w:ilvl w:val="0"/>
                <w:numId w:val="28"/>
              </w:numPr>
              <w:autoSpaceDE w:val="0"/>
              <w:autoSpaceDN w:val="0"/>
              <w:adjustRightInd w:val="0"/>
              <w:ind w:left="504" w:right="57" w:hanging="425"/>
              <w:contextualSpacing/>
              <w:rPr>
                <w:bCs/>
                <w:sz w:val="20"/>
                <w:szCs w:val="20"/>
              </w:rPr>
            </w:pPr>
            <w:r w:rsidRPr="00463FE8">
              <w:rPr>
                <w:bCs/>
                <w:sz w:val="20"/>
                <w:szCs w:val="20"/>
              </w:rPr>
              <w:t>минимальное расстояние от построек для содержания ск</w:t>
            </w:r>
            <w:r w:rsidRPr="00463FE8">
              <w:rPr>
                <w:bCs/>
                <w:sz w:val="20"/>
                <w:szCs w:val="20"/>
              </w:rPr>
              <w:t>о</w:t>
            </w:r>
            <w:r w:rsidRPr="00463FE8">
              <w:rPr>
                <w:bCs/>
                <w:sz w:val="20"/>
                <w:szCs w:val="20"/>
              </w:rPr>
              <w:t>та и птицы до соседнего участка – 4 м;</w:t>
            </w:r>
          </w:p>
          <w:p w:rsidR="005866B2" w:rsidRPr="00463FE8" w:rsidRDefault="005866B2" w:rsidP="005866B2">
            <w:pPr>
              <w:numPr>
                <w:ilvl w:val="0"/>
                <w:numId w:val="28"/>
              </w:numPr>
              <w:autoSpaceDE w:val="0"/>
              <w:autoSpaceDN w:val="0"/>
              <w:adjustRightInd w:val="0"/>
              <w:ind w:left="504" w:right="57" w:hanging="425"/>
              <w:contextualSpacing/>
              <w:rPr>
                <w:bCs/>
                <w:sz w:val="20"/>
                <w:szCs w:val="20"/>
              </w:rPr>
            </w:pPr>
            <w:r w:rsidRPr="00463FE8">
              <w:rPr>
                <w:bCs/>
                <w:sz w:val="20"/>
                <w:szCs w:val="20"/>
              </w:rPr>
              <w:t>минимальное расстояние от прочих построек (гаражей и др.) до соседнего участка – 1 м;</w:t>
            </w:r>
          </w:p>
          <w:p w:rsidR="005866B2" w:rsidRPr="00463FE8" w:rsidRDefault="005866B2" w:rsidP="005866B2">
            <w:pPr>
              <w:numPr>
                <w:ilvl w:val="0"/>
                <w:numId w:val="28"/>
              </w:numPr>
              <w:autoSpaceDE w:val="0"/>
              <w:autoSpaceDN w:val="0"/>
              <w:adjustRightInd w:val="0"/>
              <w:ind w:left="504" w:right="57" w:hanging="425"/>
              <w:contextualSpacing/>
              <w:rPr>
                <w:bCs/>
                <w:sz w:val="20"/>
                <w:szCs w:val="20"/>
              </w:rPr>
            </w:pPr>
            <w:r w:rsidRPr="00463FE8">
              <w:rPr>
                <w:bCs/>
                <w:sz w:val="20"/>
                <w:szCs w:val="20"/>
              </w:rPr>
              <w:t>максимальная высота ограждения земельного участка – 1,8 м;</w:t>
            </w:r>
          </w:p>
          <w:p w:rsidR="005866B2" w:rsidRPr="00463FE8" w:rsidRDefault="005866B2" w:rsidP="005866B2">
            <w:pPr>
              <w:numPr>
                <w:ilvl w:val="0"/>
                <w:numId w:val="28"/>
              </w:numPr>
              <w:autoSpaceDE w:val="0"/>
              <w:autoSpaceDN w:val="0"/>
              <w:adjustRightInd w:val="0"/>
              <w:ind w:left="504" w:right="57" w:hanging="425"/>
              <w:contextualSpacing/>
              <w:rPr>
                <w:bCs/>
                <w:sz w:val="20"/>
                <w:szCs w:val="20"/>
              </w:rPr>
            </w:pPr>
            <w:r w:rsidRPr="00463FE8">
              <w:rPr>
                <w:bCs/>
                <w:sz w:val="20"/>
                <w:szCs w:val="20"/>
              </w:rPr>
              <w:t>максимальная высота индивидуальных гаражей и подсо</w:t>
            </w:r>
            <w:r w:rsidRPr="00463FE8">
              <w:rPr>
                <w:bCs/>
                <w:sz w:val="20"/>
                <w:szCs w:val="20"/>
              </w:rPr>
              <w:t>б</w:t>
            </w:r>
            <w:r w:rsidRPr="00463FE8">
              <w:rPr>
                <w:bCs/>
                <w:sz w:val="20"/>
                <w:szCs w:val="20"/>
              </w:rPr>
              <w:t>ных зданий – 5 м (1 этаж);</w:t>
            </w:r>
          </w:p>
          <w:p w:rsidR="005866B2" w:rsidRPr="00463FE8" w:rsidRDefault="005866B2" w:rsidP="005866B2">
            <w:pPr>
              <w:numPr>
                <w:ilvl w:val="0"/>
                <w:numId w:val="28"/>
              </w:numPr>
              <w:autoSpaceDE w:val="0"/>
              <w:autoSpaceDN w:val="0"/>
              <w:adjustRightInd w:val="0"/>
              <w:ind w:left="504" w:right="57" w:hanging="425"/>
              <w:contextualSpacing/>
              <w:rPr>
                <w:bCs/>
                <w:sz w:val="20"/>
                <w:szCs w:val="20"/>
              </w:rPr>
            </w:pPr>
            <w:r w:rsidRPr="00463FE8">
              <w:rPr>
                <w:bCs/>
                <w:sz w:val="20"/>
                <w:szCs w:val="20"/>
              </w:rPr>
              <w:t>максимальный процент застройки земельного участка – 30 %;</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463FE8">
              <w:rPr>
                <w:bCs/>
                <w:sz w:val="20"/>
                <w:szCs w:val="20"/>
              </w:rPr>
              <w:t>минимальные отступы от красных линий проездов – 3 м</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rPr>
                <w:sz w:val="20"/>
                <w:szCs w:val="20"/>
              </w:rPr>
            </w:pPr>
            <w:r w:rsidRPr="00A87658">
              <w:rPr>
                <w:sz w:val="20"/>
                <w:szCs w:val="20"/>
              </w:rPr>
              <w:lastRenderedPageBreak/>
              <w:t>Растениеводство</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FB2612">
            <w:pPr>
              <w:shd w:val="clear" w:color="auto" w:fill="FFFFFF"/>
              <w:ind w:right="59"/>
              <w:contextualSpacing/>
              <w:jc w:val="center"/>
              <w:rPr>
                <w:bCs/>
                <w:sz w:val="20"/>
                <w:szCs w:val="20"/>
              </w:rPr>
            </w:pPr>
            <w:r w:rsidRPr="00A87658">
              <w:rPr>
                <w:bCs/>
                <w:sz w:val="20"/>
                <w:szCs w:val="20"/>
              </w:rPr>
              <w:t>1.1</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shd w:val="clear" w:color="auto" w:fill="FFFFFF"/>
              <w:ind w:left="504" w:right="57" w:hanging="425"/>
              <w:contextualSpacing/>
              <w:rPr>
                <w:bCs/>
                <w:sz w:val="20"/>
                <w:szCs w:val="20"/>
              </w:rPr>
            </w:pPr>
            <w:r w:rsidRPr="00A87658">
              <w:rPr>
                <w:bCs/>
                <w:sz w:val="20"/>
                <w:szCs w:val="20"/>
              </w:rPr>
              <w:t>осуществление хозяйственной деятельности, связанной с выращиванием сельскохозя</w:t>
            </w:r>
            <w:r w:rsidRPr="00A87658">
              <w:rPr>
                <w:bCs/>
                <w:sz w:val="20"/>
                <w:szCs w:val="20"/>
              </w:rPr>
              <w:t>й</w:t>
            </w:r>
            <w:r w:rsidRPr="00A87658">
              <w:rPr>
                <w:bCs/>
                <w:sz w:val="20"/>
                <w:szCs w:val="20"/>
              </w:rPr>
              <w:t>ственных культур.</w:t>
            </w:r>
          </w:p>
          <w:p w:rsidR="005866B2" w:rsidRPr="00A87658" w:rsidRDefault="005866B2" w:rsidP="005866B2">
            <w:pPr>
              <w:numPr>
                <w:ilvl w:val="0"/>
                <w:numId w:val="28"/>
              </w:numPr>
              <w:shd w:val="clear" w:color="auto" w:fill="FFFFFF"/>
              <w:ind w:left="504" w:right="57" w:hanging="425"/>
              <w:contextualSpacing/>
              <w:rPr>
                <w:bCs/>
                <w:sz w:val="20"/>
                <w:szCs w:val="20"/>
              </w:rPr>
            </w:pPr>
            <w:r w:rsidRPr="00A87658">
              <w:rPr>
                <w:bCs/>
                <w:sz w:val="20"/>
                <w:szCs w:val="20"/>
              </w:rPr>
              <w:t>содержание данного вида разрешенного и</w:t>
            </w:r>
            <w:r w:rsidRPr="00A87658">
              <w:rPr>
                <w:bCs/>
                <w:sz w:val="20"/>
                <w:szCs w:val="20"/>
              </w:rPr>
              <w:t>с</w:t>
            </w:r>
            <w:r w:rsidRPr="00A87658">
              <w:rPr>
                <w:bCs/>
                <w:sz w:val="20"/>
                <w:szCs w:val="20"/>
              </w:rPr>
              <w:t>пользования включает в себя содержание видов разрешенного использования с </w:t>
            </w:r>
            <w:hyperlink r:id="rId59" w:anchor="dst100026" w:history="1">
              <w:r w:rsidRPr="00A87658">
                <w:rPr>
                  <w:bCs/>
                  <w:sz w:val="20"/>
                  <w:szCs w:val="20"/>
                </w:rPr>
                <w:t xml:space="preserve">кодами </w:t>
              </w:r>
              <w:r w:rsidRPr="00A87658">
                <w:rPr>
                  <w:bCs/>
                  <w:sz w:val="20"/>
                  <w:szCs w:val="20"/>
                </w:rPr>
                <w:br/>
                <w:t>1.2</w:t>
              </w:r>
            </w:hyperlink>
            <w:r w:rsidRPr="00A87658">
              <w:rPr>
                <w:bCs/>
                <w:sz w:val="20"/>
                <w:szCs w:val="20"/>
              </w:rPr>
              <w:t> – </w:t>
            </w:r>
            <w:hyperlink r:id="rId60" w:anchor="dst100038" w:history="1">
              <w:r w:rsidRPr="00A87658">
                <w:rPr>
                  <w:bCs/>
                  <w:sz w:val="20"/>
                  <w:szCs w:val="20"/>
                </w:rPr>
                <w:t>1.6</w:t>
              </w:r>
            </w:hyperlink>
          </w:p>
          <w:p w:rsidR="005866B2" w:rsidRPr="00A87658" w:rsidRDefault="005866B2" w:rsidP="005866B2">
            <w:pPr>
              <w:autoSpaceDE w:val="0"/>
              <w:autoSpaceDN w:val="0"/>
              <w:adjustRightInd w:val="0"/>
              <w:ind w:left="504" w:right="57" w:hanging="425"/>
              <w:contextualSpacing/>
              <w:rPr>
                <w:bCs/>
                <w:sz w:val="20"/>
                <w:szCs w:val="20"/>
              </w:rPr>
            </w:pP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размеры земельного участка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максимальные размеры земельного участка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отступы от границ земельного участка до жилого дома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отступы от красных линий улиц - не подл</w:t>
            </w:r>
            <w:r w:rsidRPr="00A87658">
              <w:rPr>
                <w:bCs/>
                <w:sz w:val="20"/>
                <w:szCs w:val="20"/>
              </w:rPr>
              <w:t>е</w:t>
            </w:r>
            <w:r w:rsidRPr="00A87658">
              <w:rPr>
                <w:bCs/>
                <w:sz w:val="20"/>
                <w:szCs w:val="20"/>
              </w:rPr>
              <w:t>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предельное количество этажей – не подлежит установл</w:t>
            </w:r>
            <w:r w:rsidRPr="00A87658">
              <w:rPr>
                <w:bCs/>
                <w:sz w:val="20"/>
                <w:szCs w:val="20"/>
              </w:rPr>
              <w:t>е</w:t>
            </w:r>
            <w:r w:rsidRPr="00A87658">
              <w:rPr>
                <w:bCs/>
                <w:sz w:val="20"/>
                <w:szCs w:val="20"/>
              </w:rPr>
              <w:t>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максимальная высота подсобных строений – не подлежит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земельного участка – не подлежит установлению</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rPr>
                <w:sz w:val="20"/>
                <w:szCs w:val="20"/>
              </w:rPr>
            </w:pPr>
            <w:r w:rsidRPr="00A87658">
              <w:rPr>
                <w:sz w:val="20"/>
                <w:szCs w:val="20"/>
              </w:rPr>
              <w:t>Овощеводство</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FB2612">
            <w:pPr>
              <w:shd w:val="clear" w:color="auto" w:fill="FFFFFF"/>
              <w:ind w:right="59"/>
              <w:contextualSpacing/>
              <w:jc w:val="center"/>
              <w:rPr>
                <w:bCs/>
                <w:sz w:val="20"/>
                <w:szCs w:val="20"/>
              </w:rPr>
            </w:pPr>
            <w:r w:rsidRPr="00A87658">
              <w:rPr>
                <w:bCs/>
                <w:sz w:val="20"/>
                <w:szCs w:val="20"/>
              </w:rPr>
              <w:t>1.3</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shd w:val="clear" w:color="auto" w:fill="FFFFFF"/>
              <w:ind w:left="504" w:right="57" w:hanging="425"/>
              <w:contextualSpacing/>
              <w:rPr>
                <w:bCs/>
                <w:sz w:val="20"/>
                <w:szCs w:val="20"/>
              </w:rPr>
            </w:pPr>
            <w:r w:rsidRPr="00A87658">
              <w:rPr>
                <w:bCs/>
                <w:sz w:val="20"/>
                <w:szCs w:val="20"/>
              </w:rPr>
              <w:t>осуществление хозяйственной деятельности на сельскохозяйственных угодьях, связа</w:t>
            </w:r>
            <w:r w:rsidRPr="00A87658">
              <w:rPr>
                <w:bCs/>
                <w:sz w:val="20"/>
                <w:szCs w:val="20"/>
              </w:rPr>
              <w:t>н</w:t>
            </w:r>
            <w:r w:rsidRPr="00A87658">
              <w:rPr>
                <w:bCs/>
                <w:sz w:val="20"/>
                <w:szCs w:val="20"/>
              </w:rPr>
              <w:t>ной с производством картофеля, листовых, плодовых, луковичных и бахчевых сельск</w:t>
            </w:r>
            <w:r w:rsidRPr="00A87658">
              <w:rPr>
                <w:bCs/>
                <w:sz w:val="20"/>
                <w:szCs w:val="20"/>
              </w:rPr>
              <w:t>о</w:t>
            </w:r>
            <w:r w:rsidRPr="00A87658">
              <w:rPr>
                <w:bCs/>
                <w:sz w:val="20"/>
                <w:szCs w:val="20"/>
              </w:rPr>
              <w:t>хозяйственных культур, в том числе с и</w:t>
            </w:r>
            <w:r w:rsidRPr="00A87658">
              <w:rPr>
                <w:bCs/>
                <w:sz w:val="20"/>
                <w:szCs w:val="20"/>
              </w:rPr>
              <w:t>с</w:t>
            </w:r>
            <w:r w:rsidRPr="00A87658">
              <w:rPr>
                <w:bCs/>
                <w:sz w:val="20"/>
                <w:szCs w:val="20"/>
              </w:rPr>
              <w:t>пользованием теплиц</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размеры земельного участка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максимальные размеры земельного участка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минимальный отступ от границ участка – 1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минимальный отступ от красной линии – 5 м;</w:t>
            </w:r>
          </w:p>
          <w:p w:rsidR="00FB2612" w:rsidRPr="00A87658" w:rsidRDefault="005866B2" w:rsidP="00FB2612">
            <w:pPr>
              <w:numPr>
                <w:ilvl w:val="0"/>
                <w:numId w:val="28"/>
              </w:numPr>
              <w:ind w:left="504" w:right="57" w:hanging="425"/>
              <w:contextualSpacing/>
              <w:rPr>
                <w:bCs/>
                <w:sz w:val="20"/>
                <w:szCs w:val="20"/>
              </w:rPr>
            </w:pPr>
            <w:r w:rsidRPr="00A87658">
              <w:rPr>
                <w:bCs/>
                <w:sz w:val="20"/>
                <w:szCs w:val="20"/>
              </w:rPr>
              <w:t xml:space="preserve">максимальная высота здания (этажность) </w:t>
            </w:r>
            <w:r w:rsidR="00FB2612" w:rsidRPr="00A87658">
              <w:rPr>
                <w:bCs/>
                <w:sz w:val="20"/>
                <w:szCs w:val="20"/>
              </w:rPr>
              <w:t>– не подлеж</w:t>
            </w:r>
            <w:r w:rsidR="00FB2612">
              <w:rPr>
                <w:bCs/>
                <w:sz w:val="20"/>
                <w:szCs w:val="20"/>
              </w:rPr>
              <w:t>и</w:t>
            </w:r>
            <w:r w:rsidR="00FB2612" w:rsidRPr="00A87658">
              <w:rPr>
                <w:bCs/>
                <w:sz w:val="20"/>
                <w:szCs w:val="20"/>
              </w:rPr>
              <w:t>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максимальная высота здания – </w:t>
            </w:r>
            <w:r w:rsidRPr="00A87658">
              <w:rPr>
                <w:bCs/>
                <w:sz w:val="20"/>
                <w:szCs w:val="20"/>
              </w:rPr>
              <w:br/>
              <w:t>12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земельного участка – 60 %;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иные показатели:</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устройство ограждений земельных участков – допускается по периметру участка</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rPr>
                <w:sz w:val="20"/>
                <w:szCs w:val="20"/>
              </w:rPr>
            </w:pPr>
            <w:r w:rsidRPr="00A87658">
              <w:rPr>
                <w:sz w:val="20"/>
                <w:szCs w:val="20"/>
              </w:rPr>
              <w:lastRenderedPageBreak/>
              <w:t>Садоводство</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FB2612">
            <w:pPr>
              <w:shd w:val="clear" w:color="auto" w:fill="FFFFFF"/>
              <w:ind w:right="59"/>
              <w:contextualSpacing/>
              <w:jc w:val="center"/>
              <w:rPr>
                <w:bCs/>
                <w:sz w:val="20"/>
                <w:szCs w:val="20"/>
              </w:rPr>
            </w:pPr>
            <w:r w:rsidRPr="00A87658">
              <w:rPr>
                <w:bCs/>
                <w:sz w:val="20"/>
                <w:szCs w:val="20"/>
              </w:rPr>
              <w:t>1.5</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shd w:val="clear" w:color="auto" w:fill="FFFFFF"/>
              <w:ind w:left="504" w:right="57" w:hanging="425"/>
              <w:contextualSpacing/>
              <w:rPr>
                <w:bCs/>
                <w:sz w:val="20"/>
                <w:szCs w:val="20"/>
              </w:rPr>
            </w:pPr>
            <w:r w:rsidRPr="00A87658">
              <w:rPr>
                <w:bCs/>
                <w:sz w:val="20"/>
                <w:szCs w:val="20"/>
              </w:rPr>
              <w:t>осуществление хозяйственной деятельности, в том числе на сельскохозяйственных угод</w:t>
            </w:r>
            <w:r w:rsidRPr="00A87658">
              <w:rPr>
                <w:bCs/>
                <w:sz w:val="20"/>
                <w:szCs w:val="20"/>
              </w:rPr>
              <w:t>ь</w:t>
            </w:r>
            <w:r w:rsidRPr="00A87658">
              <w:rPr>
                <w:bCs/>
                <w:sz w:val="20"/>
                <w:szCs w:val="20"/>
              </w:rPr>
              <w:t>ях, связанной с выращиванием многолетних плодовых и ягодных культур, винограда и иных многолетних культур</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размеры земельного участка – 100 кв.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максимальные размеры земельного участка – 2500 кв.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отступы от границ земельных участков в целях определения допустимого размещения зданий, стр</w:t>
            </w:r>
            <w:r w:rsidRPr="00A87658">
              <w:rPr>
                <w:bCs/>
                <w:sz w:val="20"/>
                <w:szCs w:val="20"/>
              </w:rPr>
              <w:t>о</w:t>
            </w:r>
            <w:r w:rsidRPr="00A87658">
              <w:rPr>
                <w:bCs/>
                <w:sz w:val="20"/>
                <w:szCs w:val="20"/>
              </w:rPr>
              <w:t>ений, сооружений:</w:t>
            </w:r>
          </w:p>
          <w:p w:rsidR="005866B2" w:rsidRPr="00A87658" w:rsidRDefault="005866B2" w:rsidP="005866B2">
            <w:pPr>
              <w:numPr>
                <w:ilvl w:val="0"/>
                <w:numId w:val="28"/>
              </w:numPr>
              <w:ind w:left="504" w:right="57" w:hanging="425"/>
              <w:contextualSpacing/>
              <w:rPr>
                <w:bCs/>
                <w:sz w:val="20"/>
                <w:szCs w:val="20"/>
              </w:rPr>
            </w:pPr>
            <w:proofErr w:type="gramStart"/>
            <w:r w:rsidRPr="00A87658">
              <w:rPr>
                <w:bCs/>
                <w:sz w:val="20"/>
                <w:szCs w:val="20"/>
              </w:rPr>
              <w:t>минимальный отступ от границ земельных участков в ц</w:t>
            </w:r>
            <w:r w:rsidRPr="00A87658">
              <w:rPr>
                <w:bCs/>
                <w:sz w:val="20"/>
                <w:szCs w:val="20"/>
              </w:rPr>
              <w:t>е</w:t>
            </w:r>
            <w:r w:rsidRPr="00A87658">
              <w:rPr>
                <w:bCs/>
                <w:sz w:val="20"/>
                <w:szCs w:val="20"/>
              </w:rPr>
              <w:t>лях определения мест допустимого размещения объекта индивидуального жилищного строительства, садового д</w:t>
            </w:r>
            <w:r w:rsidRPr="00A87658">
              <w:rPr>
                <w:bCs/>
                <w:sz w:val="20"/>
                <w:szCs w:val="20"/>
              </w:rPr>
              <w:t>о</w:t>
            </w:r>
            <w:r w:rsidRPr="00A87658">
              <w:rPr>
                <w:bCs/>
                <w:sz w:val="20"/>
                <w:szCs w:val="20"/>
              </w:rPr>
              <w:t>ма, других построек (за исключением индивидуального гаража) за пределами которых запрещено строительство зданий, строений, сооружений от объекта индивидуальн</w:t>
            </w:r>
            <w:r w:rsidRPr="00A87658">
              <w:rPr>
                <w:bCs/>
                <w:sz w:val="20"/>
                <w:szCs w:val="20"/>
              </w:rPr>
              <w:t>о</w:t>
            </w:r>
            <w:r w:rsidRPr="00A87658">
              <w:rPr>
                <w:bCs/>
                <w:sz w:val="20"/>
                <w:szCs w:val="20"/>
              </w:rPr>
              <w:t xml:space="preserve">го жилищного строительства и (или) садового дома до красной линии </w:t>
            </w:r>
            <w:proofErr w:type="spellStart"/>
            <w:r w:rsidRPr="00A87658">
              <w:rPr>
                <w:bCs/>
                <w:sz w:val="20"/>
                <w:szCs w:val="20"/>
              </w:rPr>
              <w:t>геонима</w:t>
            </w:r>
            <w:proofErr w:type="spellEnd"/>
            <w:r w:rsidRPr="00A87658">
              <w:rPr>
                <w:bCs/>
                <w:sz w:val="20"/>
                <w:szCs w:val="20"/>
              </w:rPr>
              <w:t xml:space="preserve"> или границы земельного участка со стороны </w:t>
            </w:r>
            <w:proofErr w:type="spellStart"/>
            <w:r w:rsidRPr="00A87658">
              <w:rPr>
                <w:bCs/>
                <w:sz w:val="20"/>
                <w:szCs w:val="20"/>
              </w:rPr>
              <w:t>геонима</w:t>
            </w:r>
            <w:proofErr w:type="spellEnd"/>
            <w:r w:rsidRPr="00A87658">
              <w:rPr>
                <w:bCs/>
                <w:sz w:val="20"/>
                <w:szCs w:val="20"/>
              </w:rPr>
              <w:t xml:space="preserve"> (в случае отсутствия утвержденных красных линий) – 5 м;</w:t>
            </w:r>
            <w:proofErr w:type="gramEnd"/>
          </w:p>
          <w:p w:rsidR="005866B2" w:rsidRPr="00A87658" w:rsidRDefault="005866B2" w:rsidP="005866B2">
            <w:pPr>
              <w:numPr>
                <w:ilvl w:val="0"/>
                <w:numId w:val="28"/>
              </w:numPr>
              <w:ind w:left="504" w:right="57" w:hanging="425"/>
              <w:contextualSpacing/>
              <w:rPr>
                <w:bCs/>
                <w:sz w:val="20"/>
                <w:szCs w:val="20"/>
              </w:rPr>
            </w:pPr>
            <w:proofErr w:type="gramStart"/>
            <w:r w:rsidRPr="00A87658">
              <w:rPr>
                <w:bCs/>
                <w:sz w:val="20"/>
                <w:szCs w:val="20"/>
              </w:rPr>
              <w:t>минимальный отступ от границ земельных участков в ц</w:t>
            </w:r>
            <w:r w:rsidRPr="00A87658">
              <w:rPr>
                <w:bCs/>
                <w:sz w:val="20"/>
                <w:szCs w:val="20"/>
              </w:rPr>
              <w:t>е</w:t>
            </w:r>
            <w:r w:rsidRPr="00A87658">
              <w:rPr>
                <w:bCs/>
                <w:sz w:val="20"/>
                <w:szCs w:val="20"/>
              </w:rPr>
              <w:t>лях определения мест допустимого размещения объекта индивидуального жилищного строительства, садового д</w:t>
            </w:r>
            <w:r w:rsidRPr="00A87658">
              <w:rPr>
                <w:bCs/>
                <w:sz w:val="20"/>
                <w:szCs w:val="20"/>
              </w:rPr>
              <w:t>о</w:t>
            </w:r>
            <w:r w:rsidRPr="00A87658">
              <w:rPr>
                <w:bCs/>
                <w:sz w:val="20"/>
                <w:szCs w:val="20"/>
              </w:rPr>
              <w:t>ма, других построек (за исключением индивидуального гаража) за пределами которых запрещено строительство зданий, строений, сооружений от объекта индивидуальн</w:t>
            </w:r>
            <w:r w:rsidRPr="00A87658">
              <w:rPr>
                <w:bCs/>
                <w:sz w:val="20"/>
                <w:szCs w:val="20"/>
              </w:rPr>
              <w:t>о</w:t>
            </w:r>
            <w:r w:rsidRPr="00A87658">
              <w:rPr>
                <w:bCs/>
                <w:sz w:val="20"/>
                <w:szCs w:val="20"/>
              </w:rPr>
              <w:t>го жилищного строительства и (или) садового дома до красной линии проезда или границы земельного участка со стороны проезда (в случае отсутствия утвержденных красных линий) – 3 м;</w:t>
            </w:r>
            <w:proofErr w:type="gramEnd"/>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минимальное расстояние от других построек (за исключ</w:t>
            </w:r>
            <w:r w:rsidRPr="00A87658">
              <w:rPr>
                <w:bCs/>
                <w:sz w:val="20"/>
                <w:szCs w:val="20"/>
              </w:rPr>
              <w:t>е</w:t>
            </w:r>
            <w:r w:rsidRPr="00A87658">
              <w:rPr>
                <w:bCs/>
                <w:sz w:val="20"/>
                <w:szCs w:val="20"/>
              </w:rPr>
              <w:t>нием объекта индивидуального жилищного строител</w:t>
            </w:r>
            <w:r w:rsidRPr="00A87658">
              <w:rPr>
                <w:bCs/>
                <w:sz w:val="20"/>
                <w:szCs w:val="20"/>
              </w:rPr>
              <w:t>ь</w:t>
            </w:r>
            <w:r w:rsidRPr="00A87658">
              <w:rPr>
                <w:bCs/>
                <w:sz w:val="20"/>
                <w:szCs w:val="20"/>
              </w:rPr>
              <w:t xml:space="preserve">ства) до границы смежного земельного участка – </w:t>
            </w:r>
            <w:r w:rsidRPr="00A87658">
              <w:rPr>
                <w:bCs/>
                <w:sz w:val="20"/>
                <w:szCs w:val="20"/>
              </w:rPr>
              <w:br/>
              <w:t>1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минимальное расстояние от границ соседнего земельного участка до объекта индивидуального жилищного стро</w:t>
            </w:r>
            <w:r w:rsidRPr="00A87658">
              <w:rPr>
                <w:bCs/>
                <w:sz w:val="20"/>
                <w:szCs w:val="20"/>
              </w:rPr>
              <w:t>и</w:t>
            </w:r>
            <w:r w:rsidRPr="00A87658">
              <w:rPr>
                <w:bCs/>
                <w:sz w:val="20"/>
                <w:szCs w:val="20"/>
              </w:rPr>
              <w:t>тельства и (или) садового дома – 3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предельное количество этажей или предельная высота зданий, строений, сооружений:</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максимальное количество этажей объекта индивидуальн</w:t>
            </w:r>
            <w:r w:rsidRPr="00A87658">
              <w:rPr>
                <w:bCs/>
                <w:sz w:val="20"/>
                <w:szCs w:val="20"/>
              </w:rPr>
              <w:t>о</w:t>
            </w:r>
            <w:r w:rsidRPr="00A87658">
              <w:rPr>
                <w:bCs/>
                <w:sz w:val="20"/>
                <w:szCs w:val="20"/>
              </w:rPr>
              <w:t>го жилищного строительства и (или) садового дома – 3;</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максимальное количество этажей бани – 2;</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максимальное количество этажей вспомогательных п</w:t>
            </w:r>
            <w:r w:rsidRPr="00A87658">
              <w:rPr>
                <w:bCs/>
                <w:sz w:val="20"/>
                <w:szCs w:val="20"/>
              </w:rPr>
              <w:t>о</w:t>
            </w:r>
            <w:r w:rsidRPr="00A87658">
              <w:rPr>
                <w:bCs/>
                <w:sz w:val="20"/>
                <w:szCs w:val="20"/>
              </w:rPr>
              <w:t>строек (кроме бани) – 1;</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максимальная высота объекта индивидуального жилищн</w:t>
            </w:r>
            <w:r w:rsidRPr="00A87658">
              <w:rPr>
                <w:bCs/>
                <w:sz w:val="20"/>
                <w:szCs w:val="20"/>
              </w:rPr>
              <w:t>о</w:t>
            </w:r>
            <w:r w:rsidRPr="00A87658">
              <w:rPr>
                <w:bCs/>
                <w:sz w:val="20"/>
                <w:szCs w:val="20"/>
              </w:rPr>
              <w:t>го строительства и (или) садового дома – 14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максимальная высота гостевого дома и бани – 8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максимальная количество высота вспомогательных п</w:t>
            </w:r>
            <w:r w:rsidRPr="00A87658">
              <w:rPr>
                <w:bCs/>
                <w:sz w:val="20"/>
                <w:szCs w:val="20"/>
              </w:rPr>
              <w:t>о</w:t>
            </w:r>
            <w:r w:rsidRPr="00A87658">
              <w:rPr>
                <w:bCs/>
                <w:sz w:val="20"/>
                <w:szCs w:val="20"/>
              </w:rPr>
              <w:t>строек (кроме гостевого дома и бани) – 4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в границах земельного участка:</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земельного участка – 60 %;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минимальный процент застройки земельного участка – 10 %;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иные показатели:</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отступы капитальных площадок общего пользования различного назначения от жилых домов и общественных зданий со стороны окон:</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для хозяйственных целей – 20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максимальная высота оград между соседними участками - ограждение, устанавливаемое на границе с соседним з</w:t>
            </w:r>
            <w:r w:rsidRPr="00A87658">
              <w:rPr>
                <w:bCs/>
                <w:sz w:val="20"/>
                <w:szCs w:val="20"/>
              </w:rPr>
              <w:t>е</w:t>
            </w:r>
            <w:r w:rsidRPr="00A87658">
              <w:rPr>
                <w:bCs/>
                <w:sz w:val="20"/>
                <w:szCs w:val="20"/>
              </w:rPr>
              <w:t>мельным участком, должно быть сетчатым или решетч</w:t>
            </w:r>
            <w:r w:rsidRPr="00A87658">
              <w:rPr>
                <w:bCs/>
                <w:sz w:val="20"/>
                <w:szCs w:val="20"/>
              </w:rPr>
              <w:t>а</w:t>
            </w:r>
            <w:r w:rsidRPr="00A87658">
              <w:rPr>
                <w:bCs/>
                <w:sz w:val="20"/>
                <w:szCs w:val="20"/>
              </w:rPr>
              <w:t>тым с целью минимального затенения территории сосе</w:t>
            </w:r>
            <w:r w:rsidRPr="00A87658">
              <w:rPr>
                <w:bCs/>
                <w:sz w:val="20"/>
                <w:szCs w:val="20"/>
              </w:rPr>
              <w:t>д</w:t>
            </w:r>
            <w:r w:rsidRPr="00A87658">
              <w:rPr>
                <w:bCs/>
                <w:sz w:val="20"/>
                <w:szCs w:val="20"/>
              </w:rPr>
              <w:t>него участка и иметь высоту до 2,2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максимальная высота оград вдоль улиц:</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 со стороны улиц допускается глухие ограждения высотой не более 2,0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ограждения палисадника должны быть прозрачными иметь высоту не более 1,5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 характер ограждений должен быть единообразным как минимум на протяжении одного квартала с обеих сторон улицы</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rPr>
                <w:sz w:val="20"/>
                <w:szCs w:val="20"/>
              </w:rPr>
            </w:pPr>
            <w:r w:rsidRPr="00A87658">
              <w:rPr>
                <w:sz w:val="20"/>
                <w:szCs w:val="20"/>
              </w:rPr>
              <w:lastRenderedPageBreak/>
              <w:t>Животноводство</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FB2612">
            <w:pPr>
              <w:shd w:val="clear" w:color="auto" w:fill="FFFFFF"/>
              <w:ind w:right="59"/>
              <w:contextualSpacing/>
              <w:jc w:val="center"/>
              <w:rPr>
                <w:bCs/>
                <w:sz w:val="20"/>
                <w:szCs w:val="20"/>
              </w:rPr>
            </w:pPr>
            <w:r w:rsidRPr="00A87658">
              <w:rPr>
                <w:bCs/>
                <w:sz w:val="20"/>
                <w:szCs w:val="20"/>
              </w:rPr>
              <w:t>1.7</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shd w:val="clear" w:color="auto" w:fill="FFFFFF"/>
              <w:ind w:left="504" w:right="57" w:hanging="425"/>
              <w:contextualSpacing/>
              <w:rPr>
                <w:bCs/>
                <w:sz w:val="20"/>
                <w:szCs w:val="20"/>
              </w:rPr>
            </w:pPr>
            <w:r w:rsidRPr="00A87658">
              <w:rPr>
                <w:bCs/>
                <w:sz w:val="20"/>
                <w:szCs w:val="20"/>
              </w:rPr>
              <w:t>осуществление хозяйственной деятельности, связанной с производством продукции ж</w:t>
            </w:r>
            <w:r w:rsidRPr="00A87658">
              <w:rPr>
                <w:bCs/>
                <w:sz w:val="20"/>
                <w:szCs w:val="20"/>
              </w:rPr>
              <w:t>и</w:t>
            </w:r>
            <w:r w:rsidRPr="00A87658">
              <w:rPr>
                <w:bCs/>
                <w:sz w:val="20"/>
                <w:szCs w:val="20"/>
              </w:rPr>
              <w:t>вотноводства, в том числе сенокошение, выпас сельскохозяйственных животных, разведение племенных животных, прои</w:t>
            </w:r>
            <w:r w:rsidRPr="00A87658">
              <w:rPr>
                <w:bCs/>
                <w:sz w:val="20"/>
                <w:szCs w:val="20"/>
              </w:rPr>
              <w:t>з</w:t>
            </w:r>
            <w:r w:rsidRPr="00A87658">
              <w:rPr>
                <w:bCs/>
                <w:sz w:val="20"/>
                <w:szCs w:val="20"/>
              </w:rPr>
              <w:t>водство и использование племенной пр</w:t>
            </w:r>
            <w:r w:rsidRPr="00A87658">
              <w:rPr>
                <w:bCs/>
                <w:sz w:val="20"/>
                <w:szCs w:val="20"/>
              </w:rPr>
              <w:t>о</w:t>
            </w:r>
            <w:r w:rsidRPr="00A87658">
              <w:rPr>
                <w:bCs/>
                <w:sz w:val="20"/>
                <w:szCs w:val="20"/>
              </w:rPr>
              <w:t>дукции (материала), размещение зданий, с</w:t>
            </w:r>
            <w:r w:rsidRPr="00A87658">
              <w:rPr>
                <w:bCs/>
                <w:sz w:val="20"/>
                <w:szCs w:val="20"/>
              </w:rPr>
              <w:t>о</w:t>
            </w:r>
            <w:r w:rsidRPr="00A87658">
              <w:rPr>
                <w:bCs/>
                <w:sz w:val="20"/>
                <w:szCs w:val="20"/>
              </w:rPr>
              <w:t>оружений, используемых для содержания и разведения сельскохозяйственных живо</w:t>
            </w:r>
            <w:r w:rsidRPr="00A87658">
              <w:rPr>
                <w:bCs/>
                <w:sz w:val="20"/>
                <w:szCs w:val="20"/>
              </w:rPr>
              <w:t>т</w:t>
            </w:r>
            <w:r w:rsidRPr="00A87658">
              <w:rPr>
                <w:bCs/>
                <w:sz w:val="20"/>
                <w:szCs w:val="20"/>
              </w:rPr>
              <w:t>ных, производства, хранения и первичной переработки сельскохозяйственной проду</w:t>
            </w:r>
            <w:r w:rsidRPr="00A87658">
              <w:rPr>
                <w:bCs/>
                <w:sz w:val="20"/>
                <w:szCs w:val="20"/>
              </w:rPr>
              <w:t>к</w:t>
            </w:r>
            <w:r w:rsidRPr="00A87658">
              <w:rPr>
                <w:bCs/>
                <w:sz w:val="20"/>
                <w:szCs w:val="20"/>
              </w:rPr>
              <w:t>ции.</w:t>
            </w:r>
          </w:p>
          <w:p w:rsidR="005866B2" w:rsidRPr="00A87658" w:rsidRDefault="005866B2" w:rsidP="005866B2">
            <w:pPr>
              <w:numPr>
                <w:ilvl w:val="0"/>
                <w:numId w:val="28"/>
              </w:numPr>
              <w:shd w:val="clear" w:color="auto" w:fill="FFFFFF"/>
              <w:ind w:left="504" w:right="57" w:hanging="425"/>
              <w:contextualSpacing/>
              <w:rPr>
                <w:bCs/>
                <w:sz w:val="20"/>
                <w:szCs w:val="20"/>
              </w:rPr>
            </w:pPr>
            <w:r w:rsidRPr="00A87658">
              <w:rPr>
                <w:bCs/>
                <w:sz w:val="20"/>
                <w:szCs w:val="20"/>
              </w:rPr>
              <w:t>содержание данного вида разрешенного и</w:t>
            </w:r>
            <w:r w:rsidRPr="00A87658">
              <w:rPr>
                <w:bCs/>
                <w:sz w:val="20"/>
                <w:szCs w:val="20"/>
              </w:rPr>
              <w:t>с</w:t>
            </w:r>
            <w:r w:rsidRPr="00A87658">
              <w:rPr>
                <w:bCs/>
                <w:sz w:val="20"/>
                <w:szCs w:val="20"/>
              </w:rPr>
              <w:t>пользования включает в себя содержание видов разрешенного использования с </w:t>
            </w:r>
            <w:hyperlink r:id="rId61" w:anchor="dst100044" w:history="1">
              <w:r w:rsidRPr="00A87658">
                <w:rPr>
                  <w:bCs/>
                  <w:sz w:val="20"/>
                  <w:szCs w:val="20"/>
                </w:rPr>
                <w:t xml:space="preserve">кодами </w:t>
              </w:r>
              <w:r w:rsidRPr="00A87658">
                <w:rPr>
                  <w:bCs/>
                  <w:sz w:val="20"/>
                  <w:szCs w:val="20"/>
                </w:rPr>
                <w:br/>
                <w:t>1.8</w:t>
              </w:r>
            </w:hyperlink>
            <w:r w:rsidRPr="00A87658">
              <w:rPr>
                <w:bCs/>
                <w:sz w:val="20"/>
                <w:szCs w:val="20"/>
              </w:rPr>
              <w:t> – </w:t>
            </w:r>
            <w:hyperlink r:id="rId62" w:anchor="dst100053" w:history="1">
              <w:r w:rsidRPr="00A87658">
                <w:rPr>
                  <w:bCs/>
                  <w:sz w:val="20"/>
                  <w:szCs w:val="20"/>
                </w:rPr>
                <w:t>1.11</w:t>
              </w:r>
            </w:hyperlink>
            <w:r w:rsidRPr="00A87658">
              <w:rPr>
                <w:bCs/>
                <w:sz w:val="20"/>
                <w:szCs w:val="20"/>
              </w:rPr>
              <w:t>, </w:t>
            </w:r>
            <w:hyperlink r:id="rId63" w:anchor="dst100065" w:history="1">
              <w:r w:rsidRPr="00A87658">
                <w:rPr>
                  <w:bCs/>
                  <w:sz w:val="20"/>
                  <w:szCs w:val="20"/>
                </w:rPr>
                <w:t>1.15</w:t>
              </w:r>
            </w:hyperlink>
            <w:r w:rsidRPr="00A87658">
              <w:rPr>
                <w:bCs/>
                <w:sz w:val="20"/>
                <w:szCs w:val="20"/>
              </w:rPr>
              <w:t>, </w:t>
            </w:r>
            <w:hyperlink r:id="rId64" w:anchor="dst142" w:history="1">
              <w:r w:rsidRPr="00A87658">
                <w:rPr>
                  <w:bCs/>
                  <w:sz w:val="20"/>
                  <w:szCs w:val="20"/>
                </w:rPr>
                <w:t>1.19</w:t>
              </w:r>
            </w:hyperlink>
            <w:r w:rsidRPr="00A87658">
              <w:rPr>
                <w:bCs/>
                <w:sz w:val="20"/>
                <w:szCs w:val="20"/>
              </w:rPr>
              <w:t>, </w:t>
            </w:r>
            <w:hyperlink r:id="rId65" w:anchor="dst145" w:history="1">
              <w:r w:rsidRPr="00A87658">
                <w:rPr>
                  <w:bCs/>
                  <w:sz w:val="20"/>
                  <w:szCs w:val="20"/>
                </w:rPr>
                <w:t>1.20</w:t>
              </w:r>
            </w:hyperlink>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предельные размеры земельных участков – не подлежит </w:t>
            </w:r>
            <w:proofErr w:type="gramStart"/>
            <w:r w:rsidRPr="00A87658">
              <w:rPr>
                <w:bCs/>
                <w:sz w:val="20"/>
                <w:szCs w:val="20"/>
              </w:rPr>
              <w:t>установлению</w:t>
            </w:r>
            <w:proofErr w:type="gramEnd"/>
            <w:r w:rsidRPr="00A87658">
              <w:rPr>
                <w:bCs/>
                <w:sz w:val="20"/>
                <w:szCs w:val="20"/>
              </w:rPr>
              <w:t xml:space="preserve"> и определяются на основании требований технических регламентов, положений национальных ста</w:t>
            </w:r>
            <w:r w:rsidRPr="00A87658">
              <w:rPr>
                <w:bCs/>
                <w:sz w:val="20"/>
                <w:szCs w:val="20"/>
              </w:rPr>
              <w:t>н</w:t>
            </w:r>
            <w:r w:rsidRPr="00A87658">
              <w:rPr>
                <w:bCs/>
                <w:sz w:val="20"/>
                <w:szCs w:val="20"/>
              </w:rPr>
              <w:t>дартов и сводов правил, требований градостроительного и земельного законодательства;</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 xml:space="preserve">лях определения места допустимого размещения объекта: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минимальный отступ от границ участка – 1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минимальный отступ от красной линии – 5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максимальная высота здания (этажность):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максимальная высота здания – </w:t>
            </w:r>
            <w:r w:rsidRPr="00A87658">
              <w:rPr>
                <w:bCs/>
                <w:sz w:val="20"/>
                <w:szCs w:val="20"/>
              </w:rPr>
              <w:br/>
              <w:t>12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земельного участка – 60 %;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иные показатели</w:t>
            </w:r>
          </w:p>
          <w:p w:rsidR="005866B2" w:rsidRPr="00A87658" w:rsidRDefault="005866B2" w:rsidP="005866B2">
            <w:pPr>
              <w:ind w:left="504" w:right="57" w:hanging="425"/>
              <w:contextualSpacing/>
              <w:rPr>
                <w:bCs/>
                <w:sz w:val="20"/>
                <w:szCs w:val="20"/>
              </w:rPr>
            </w:pP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contextualSpacing/>
              <w:rPr>
                <w:bCs/>
                <w:sz w:val="20"/>
                <w:szCs w:val="20"/>
              </w:rPr>
            </w:pPr>
            <w:r w:rsidRPr="00A87658">
              <w:rPr>
                <w:bCs/>
                <w:sz w:val="20"/>
                <w:szCs w:val="20"/>
              </w:rPr>
              <w:t>Скотоводство</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FB2612">
            <w:pPr>
              <w:jc w:val="center"/>
              <w:rPr>
                <w:sz w:val="20"/>
                <w:szCs w:val="20"/>
              </w:rPr>
            </w:pPr>
            <w:r w:rsidRPr="00A87658">
              <w:rPr>
                <w:sz w:val="20"/>
                <w:szCs w:val="20"/>
              </w:rPr>
              <w:t>1.8</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осуществление хозяйственной деятельности, в том числе на сельскохозяйственных угод</w:t>
            </w:r>
            <w:r w:rsidRPr="00A87658">
              <w:rPr>
                <w:bCs/>
                <w:sz w:val="20"/>
                <w:szCs w:val="20"/>
              </w:rPr>
              <w:t>ь</w:t>
            </w:r>
            <w:r w:rsidRPr="00A87658">
              <w:rPr>
                <w:bCs/>
                <w:sz w:val="20"/>
                <w:szCs w:val="20"/>
              </w:rPr>
              <w:t>ях, связанной с разведением сельскохозя</w:t>
            </w:r>
            <w:r w:rsidRPr="00A87658">
              <w:rPr>
                <w:bCs/>
                <w:sz w:val="20"/>
                <w:szCs w:val="20"/>
              </w:rPr>
              <w:t>й</w:t>
            </w:r>
            <w:r w:rsidRPr="00A87658">
              <w:rPr>
                <w:bCs/>
                <w:sz w:val="20"/>
                <w:szCs w:val="20"/>
              </w:rPr>
              <w:t>ственных животных (крупного рогатого скота, овец, коз, лошадей, верблюдов, ол</w:t>
            </w:r>
            <w:r w:rsidRPr="00A87658">
              <w:rPr>
                <w:bCs/>
                <w:sz w:val="20"/>
                <w:szCs w:val="20"/>
              </w:rPr>
              <w:t>е</w:t>
            </w:r>
            <w:r w:rsidRPr="00A87658">
              <w:rPr>
                <w:bCs/>
                <w:sz w:val="20"/>
                <w:szCs w:val="20"/>
              </w:rPr>
              <w:t>ней);</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сенокошение, выпас сельскохозяйственных животных, производство кормов, размещ</w:t>
            </w:r>
            <w:r w:rsidRPr="00A87658">
              <w:rPr>
                <w:bCs/>
                <w:sz w:val="20"/>
                <w:szCs w:val="20"/>
              </w:rPr>
              <w:t>е</w:t>
            </w:r>
            <w:r w:rsidRPr="00A87658">
              <w:rPr>
                <w:bCs/>
                <w:sz w:val="20"/>
                <w:szCs w:val="20"/>
              </w:rPr>
              <w:t>ние зданий, сооружений, используемых для содержания и разведения сельскохозя</w:t>
            </w:r>
            <w:r w:rsidRPr="00A87658">
              <w:rPr>
                <w:bCs/>
                <w:sz w:val="20"/>
                <w:szCs w:val="20"/>
              </w:rPr>
              <w:t>й</w:t>
            </w:r>
            <w:r w:rsidRPr="00A87658">
              <w:rPr>
                <w:bCs/>
                <w:sz w:val="20"/>
                <w:szCs w:val="20"/>
              </w:rPr>
              <w:t>ственных животных;</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разведение племенных животных, прои</w:t>
            </w:r>
            <w:r w:rsidRPr="00A87658">
              <w:rPr>
                <w:bCs/>
                <w:sz w:val="20"/>
                <w:szCs w:val="20"/>
              </w:rPr>
              <w:t>з</w:t>
            </w:r>
            <w:r w:rsidRPr="00A87658">
              <w:rPr>
                <w:bCs/>
                <w:sz w:val="20"/>
                <w:szCs w:val="20"/>
              </w:rPr>
              <w:t>водство и использование племенной пр</w:t>
            </w:r>
            <w:r w:rsidRPr="00A87658">
              <w:rPr>
                <w:bCs/>
                <w:sz w:val="20"/>
                <w:szCs w:val="20"/>
              </w:rPr>
              <w:t>о</w:t>
            </w:r>
            <w:r w:rsidRPr="00A87658">
              <w:rPr>
                <w:bCs/>
                <w:sz w:val="20"/>
                <w:szCs w:val="20"/>
              </w:rPr>
              <w:t>дукции (материала)</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предельные размеры земельных участков:</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минимальные размеры земельного участка – не подлежат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максимальные размеры земельного участка – не подлежат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 xml:space="preserve">лях определения места допустимого размещения объекта: </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минимальный отступ от границ участка – 1 м;</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минимальный отступ от красной линии – 5 м;</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 xml:space="preserve">максимальная высота здания (этажность) </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 xml:space="preserve">максимальная высота здания – </w:t>
            </w:r>
            <w:r w:rsidRPr="00A87658">
              <w:rPr>
                <w:bCs/>
                <w:sz w:val="20"/>
                <w:szCs w:val="20"/>
              </w:rPr>
              <w:br/>
              <w:t>12 м;</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максимальный процент застройки земельного участка – 60 %;</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иные показатели:</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устройство ограждений земельных участков – допускается по периметру участка</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contextualSpacing/>
              <w:rPr>
                <w:bCs/>
                <w:sz w:val="20"/>
                <w:szCs w:val="20"/>
              </w:rPr>
            </w:pPr>
            <w:r w:rsidRPr="00A87658">
              <w:rPr>
                <w:bCs/>
                <w:sz w:val="20"/>
                <w:szCs w:val="20"/>
              </w:rPr>
              <w:lastRenderedPageBreak/>
              <w:t>Сенокошение</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DC40C0">
            <w:pPr>
              <w:jc w:val="center"/>
              <w:rPr>
                <w:sz w:val="20"/>
                <w:szCs w:val="20"/>
              </w:rPr>
            </w:pPr>
            <w:r w:rsidRPr="00A87658">
              <w:rPr>
                <w:sz w:val="20"/>
                <w:szCs w:val="20"/>
              </w:rPr>
              <w:t>1.</w:t>
            </w:r>
            <w:r w:rsidR="00DC40C0">
              <w:rPr>
                <w:sz w:val="20"/>
                <w:szCs w:val="20"/>
              </w:rPr>
              <w:t>1</w:t>
            </w:r>
            <w:r w:rsidRPr="00A87658">
              <w:rPr>
                <w:sz w:val="20"/>
                <w:szCs w:val="20"/>
              </w:rPr>
              <w:t>9</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кошение трав, сбор и заготовка сена</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предельные размеры земельных участков – не подлежит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лях определения места допустимого размещения объекта – не подлежат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максимальная высота здания (этажность) – не подлежит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максимальный процент застройки земельного участка – не подлежит установлению</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contextualSpacing/>
              <w:rPr>
                <w:bCs/>
                <w:sz w:val="20"/>
                <w:szCs w:val="20"/>
              </w:rPr>
            </w:pPr>
            <w:r w:rsidRPr="00A87658">
              <w:rPr>
                <w:bCs/>
                <w:sz w:val="20"/>
                <w:szCs w:val="20"/>
              </w:rPr>
              <w:t>Выпас сельскохозяйственных животных</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DC40C0">
            <w:pPr>
              <w:jc w:val="center"/>
              <w:rPr>
                <w:sz w:val="20"/>
                <w:szCs w:val="20"/>
              </w:rPr>
            </w:pPr>
            <w:r w:rsidRPr="00A87658">
              <w:rPr>
                <w:sz w:val="20"/>
                <w:szCs w:val="20"/>
              </w:rPr>
              <w:t>1.20</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выпас сельскохозяйственных животных</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предельные размеры земельных участков – не подлежит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лях определения места допустимого размещения объекта – не подлежат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максимальная высота здания (этажность) – не подлежит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максимальный процент застройки земельного участка – не подлежит установлению</w:t>
            </w:r>
          </w:p>
        </w:tc>
      </w:tr>
      <w:tr w:rsidR="005866B2" w:rsidTr="005866B2">
        <w:trPr>
          <w:trHeight w:val="2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DC40C0">
            <w:pPr>
              <w:autoSpaceDE w:val="0"/>
              <w:autoSpaceDN w:val="0"/>
              <w:adjustRightInd w:val="0"/>
              <w:ind w:right="57"/>
              <w:contextualSpacing/>
              <w:rPr>
                <w:bCs/>
                <w:sz w:val="20"/>
                <w:szCs w:val="20"/>
              </w:rPr>
            </w:pPr>
            <w:r w:rsidRPr="0053205F">
              <w:rPr>
                <w:b/>
                <w:i/>
                <w:sz w:val="20"/>
                <w:szCs w:val="20"/>
              </w:rPr>
              <w:t>Условно разрешенные виды использования</w:t>
            </w:r>
            <w:r w:rsidRPr="00A87658">
              <w:rPr>
                <w:sz w:val="20"/>
                <w:szCs w:val="20"/>
              </w:rPr>
              <w:t xml:space="preserve"> – не устанавливаются</w:t>
            </w:r>
          </w:p>
        </w:tc>
      </w:tr>
      <w:tr w:rsidR="005866B2" w:rsidTr="005866B2">
        <w:trPr>
          <w:trHeight w:val="2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DC40C0">
            <w:pPr>
              <w:autoSpaceDE w:val="0"/>
              <w:autoSpaceDN w:val="0"/>
              <w:adjustRightInd w:val="0"/>
              <w:ind w:right="57"/>
              <w:contextualSpacing/>
              <w:rPr>
                <w:bCs/>
                <w:sz w:val="20"/>
                <w:szCs w:val="20"/>
              </w:rPr>
            </w:pPr>
            <w:r w:rsidRPr="0053205F">
              <w:rPr>
                <w:b/>
                <w:i/>
                <w:sz w:val="20"/>
                <w:szCs w:val="20"/>
              </w:rPr>
              <w:t>Вспомогательные виды разрешенного использования</w:t>
            </w:r>
          </w:p>
        </w:tc>
      </w:tr>
      <w:tr w:rsidR="005866B2" w:rsidTr="005866B2">
        <w:trPr>
          <w:trHeight w:val="20"/>
          <w:tblHeader/>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47"/>
              <w:rPr>
                <w:sz w:val="20"/>
                <w:szCs w:val="20"/>
              </w:rPr>
            </w:pPr>
            <w:r w:rsidRPr="00A87658">
              <w:rPr>
                <w:sz w:val="20"/>
                <w:szCs w:val="20"/>
              </w:rPr>
              <w:t xml:space="preserve">Коммунальное обслуживание </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ind w:left="147"/>
              <w:rPr>
                <w:sz w:val="20"/>
                <w:szCs w:val="20"/>
              </w:rPr>
            </w:pPr>
            <w:r w:rsidRPr="00A87658">
              <w:rPr>
                <w:sz w:val="20"/>
                <w:szCs w:val="20"/>
              </w:rPr>
              <w:t>3.1</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DC40C0" w:rsidRDefault="00DC40C0" w:rsidP="005866B2">
            <w:pPr>
              <w:numPr>
                <w:ilvl w:val="0"/>
                <w:numId w:val="28"/>
              </w:numPr>
              <w:autoSpaceDE w:val="0"/>
              <w:autoSpaceDN w:val="0"/>
              <w:adjustRightInd w:val="0"/>
              <w:ind w:left="504" w:right="57" w:hanging="425"/>
              <w:contextualSpacing/>
              <w:rPr>
                <w:bCs/>
                <w:sz w:val="20"/>
                <w:szCs w:val="20"/>
              </w:rPr>
            </w:pPr>
            <w:r w:rsidRPr="00DC40C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w:t>
            </w:r>
            <w:r w:rsidRPr="00DC40C0">
              <w:rPr>
                <w:sz w:val="20"/>
                <w:szCs w:val="20"/>
              </w:rPr>
              <w:t>е</w:t>
            </w:r>
            <w:r w:rsidRPr="00DC40C0">
              <w:rPr>
                <w:sz w:val="20"/>
                <w:szCs w:val="20"/>
              </w:rPr>
              <w:t xml:space="preserve">шенного использования с </w:t>
            </w:r>
            <w:hyperlink w:anchor="Par192" w:tooltip="3.1.1" w:history="1">
              <w:r w:rsidRPr="00DC40C0">
                <w:rPr>
                  <w:sz w:val="20"/>
                  <w:szCs w:val="20"/>
                </w:rPr>
                <w:t>кодами 3.1.1</w:t>
              </w:r>
            </w:hyperlink>
            <w:r w:rsidRPr="00DC40C0">
              <w:rPr>
                <w:sz w:val="20"/>
                <w:szCs w:val="20"/>
              </w:rPr>
              <w:t xml:space="preserve"> - </w:t>
            </w:r>
            <w:hyperlink w:anchor="Par195" w:tooltip="3.1.2" w:history="1">
              <w:r w:rsidRPr="00DC40C0">
                <w:rPr>
                  <w:sz w:val="20"/>
                  <w:szCs w:val="20"/>
                </w:rPr>
                <w:t>3.1.2</w:t>
              </w:r>
            </w:hyperlink>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и максимальные размеры земельного учас</w:t>
            </w:r>
            <w:r w:rsidRPr="00A87658">
              <w:rPr>
                <w:bCs/>
                <w:sz w:val="20"/>
                <w:szCs w:val="20"/>
              </w:rPr>
              <w:t>т</w:t>
            </w:r>
            <w:r w:rsidRPr="00A87658">
              <w:rPr>
                <w:bCs/>
                <w:sz w:val="20"/>
                <w:szCs w:val="20"/>
              </w:rPr>
              <w:t>ка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лях определения места допустимого размещения объекта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максимальная высота здания (этажность) – не подлежит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в границах земельного участка – не подлежит установлению</w:t>
            </w:r>
          </w:p>
        </w:tc>
      </w:tr>
      <w:tr w:rsidR="005866B2" w:rsidTr="005866B2">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5866B2" w:rsidRDefault="005866B2" w:rsidP="00BC78CC">
            <w:pPr>
              <w:autoSpaceDE w:val="0"/>
              <w:autoSpaceDN w:val="0"/>
              <w:adjustRightInd w:val="0"/>
              <w:ind w:right="59"/>
              <w:contextualSpacing/>
              <w:jc w:val="center"/>
              <w:rPr>
                <w:bCs/>
                <w:sz w:val="20"/>
                <w:szCs w:val="20"/>
              </w:rPr>
            </w:pPr>
            <w:r w:rsidRPr="000319D1">
              <w:rPr>
                <w:b/>
                <w:sz w:val="20"/>
                <w:szCs w:val="20"/>
              </w:rPr>
              <w:t>Производственная зона се</w:t>
            </w:r>
            <w:r>
              <w:rPr>
                <w:b/>
                <w:sz w:val="20"/>
                <w:szCs w:val="20"/>
              </w:rPr>
              <w:t>льскохозяйственных предприятий – Сх</w:t>
            </w:r>
            <w:proofErr w:type="gramStart"/>
            <w:r>
              <w:rPr>
                <w:b/>
                <w:sz w:val="20"/>
                <w:szCs w:val="20"/>
              </w:rPr>
              <w:t>2</w:t>
            </w:r>
            <w:proofErr w:type="gramEnd"/>
          </w:p>
        </w:tc>
      </w:tr>
      <w:tr w:rsidR="005866B2" w:rsidTr="005866B2">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5866B2" w:rsidRDefault="005866B2" w:rsidP="00DC40C0">
            <w:pPr>
              <w:autoSpaceDE w:val="0"/>
              <w:autoSpaceDN w:val="0"/>
              <w:adjustRightInd w:val="0"/>
              <w:ind w:right="57"/>
              <w:contextualSpacing/>
              <w:rPr>
                <w:bCs/>
                <w:sz w:val="20"/>
                <w:szCs w:val="20"/>
              </w:rPr>
            </w:pPr>
            <w:r w:rsidRPr="00D11B5B">
              <w:rPr>
                <w:b/>
                <w:i/>
                <w:sz w:val="20"/>
                <w:szCs w:val="20"/>
              </w:rPr>
              <w:t>Основные виды разрешенного использования</w:t>
            </w:r>
          </w:p>
        </w:tc>
      </w:tr>
      <w:tr w:rsidR="005866B2" w:rsidTr="005866B2">
        <w:trPr>
          <w:trHeight w:val="20"/>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rPr>
                <w:sz w:val="20"/>
                <w:szCs w:val="20"/>
              </w:rPr>
            </w:pPr>
            <w:r w:rsidRPr="00A87658">
              <w:rPr>
                <w:sz w:val="20"/>
                <w:szCs w:val="20"/>
              </w:rPr>
              <w:t>Хранение и переработка сельскохозя</w:t>
            </w:r>
            <w:r w:rsidRPr="00A87658">
              <w:rPr>
                <w:sz w:val="20"/>
                <w:szCs w:val="20"/>
              </w:rPr>
              <w:t>й</w:t>
            </w:r>
            <w:r w:rsidRPr="00A87658">
              <w:rPr>
                <w:sz w:val="20"/>
                <w:szCs w:val="20"/>
              </w:rPr>
              <w:t>ственной продукции</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DC40C0">
            <w:pPr>
              <w:shd w:val="clear" w:color="auto" w:fill="FFFFFF"/>
              <w:ind w:right="59"/>
              <w:contextualSpacing/>
              <w:jc w:val="center"/>
              <w:rPr>
                <w:bCs/>
                <w:sz w:val="20"/>
                <w:szCs w:val="20"/>
              </w:rPr>
            </w:pPr>
            <w:r w:rsidRPr="00A87658">
              <w:rPr>
                <w:bCs/>
                <w:sz w:val="20"/>
                <w:szCs w:val="20"/>
              </w:rPr>
              <w:t>1.15</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shd w:val="clear" w:color="auto" w:fill="FFFFFF"/>
              <w:ind w:left="504" w:right="57" w:hanging="425"/>
              <w:contextualSpacing/>
              <w:rPr>
                <w:bCs/>
                <w:sz w:val="20"/>
                <w:szCs w:val="20"/>
              </w:rPr>
            </w:pPr>
            <w:r w:rsidRPr="00A87658">
              <w:rPr>
                <w:bCs/>
                <w:sz w:val="20"/>
                <w:szCs w:val="20"/>
              </w:rPr>
              <w:t>размещение зданий, сооружений, использ</w:t>
            </w:r>
            <w:r w:rsidRPr="00A87658">
              <w:rPr>
                <w:bCs/>
                <w:sz w:val="20"/>
                <w:szCs w:val="20"/>
              </w:rPr>
              <w:t>у</w:t>
            </w:r>
            <w:r w:rsidRPr="00A87658">
              <w:rPr>
                <w:bCs/>
                <w:sz w:val="20"/>
                <w:szCs w:val="20"/>
              </w:rPr>
              <w:t>емых для производства, хранения, перви</w:t>
            </w:r>
            <w:r w:rsidRPr="00A87658">
              <w:rPr>
                <w:bCs/>
                <w:sz w:val="20"/>
                <w:szCs w:val="20"/>
              </w:rPr>
              <w:t>ч</w:t>
            </w:r>
            <w:r w:rsidRPr="00A87658">
              <w:rPr>
                <w:bCs/>
                <w:sz w:val="20"/>
                <w:szCs w:val="20"/>
              </w:rPr>
              <w:t>ной и глубокой переработки сельскохозя</w:t>
            </w:r>
            <w:r w:rsidRPr="00A87658">
              <w:rPr>
                <w:bCs/>
                <w:sz w:val="20"/>
                <w:szCs w:val="20"/>
              </w:rPr>
              <w:t>й</w:t>
            </w:r>
            <w:r w:rsidRPr="00A87658">
              <w:rPr>
                <w:bCs/>
                <w:sz w:val="20"/>
                <w:szCs w:val="20"/>
              </w:rPr>
              <w:t>ственной продукции</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и максимальные размеры земельного учас</w:t>
            </w:r>
            <w:r w:rsidRPr="00A87658">
              <w:rPr>
                <w:bCs/>
                <w:sz w:val="20"/>
                <w:szCs w:val="20"/>
              </w:rPr>
              <w:t>т</w:t>
            </w:r>
            <w:r w:rsidRPr="00A87658">
              <w:rPr>
                <w:bCs/>
                <w:sz w:val="20"/>
                <w:szCs w:val="20"/>
              </w:rPr>
              <w:t>ка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лях определения места допустимого размещения объекта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максимальная высота здания (этажность) – не подлежит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максимальный процент застройки в границах земельного </w:t>
            </w:r>
            <w:r w:rsidRPr="00A87658">
              <w:rPr>
                <w:bCs/>
                <w:sz w:val="20"/>
                <w:szCs w:val="20"/>
              </w:rPr>
              <w:lastRenderedPageBreak/>
              <w:t>участка – не подлежит установлению</w:t>
            </w:r>
          </w:p>
        </w:tc>
      </w:tr>
      <w:tr w:rsidR="005866B2" w:rsidTr="005866B2">
        <w:trPr>
          <w:trHeight w:val="20"/>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autoSpaceDE w:val="0"/>
              <w:autoSpaceDN w:val="0"/>
              <w:adjustRightInd w:val="0"/>
              <w:ind w:left="113"/>
              <w:rPr>
                <w:sz w:val="20"/>
                <w:szCs w:val="20"/>
              </w:rPr>
            </w:pPr>
            <w:r w:rsidRPr="00A87658">
              <w:rPr>
                <w:sz w:val="20"/>
                <w:szCs w:val="20"/>
              </w:rPr>
              <w:lastRenderedPageBreak/>
              <w:t>Обеспечение сельскохозяйственного производства</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DC40C0">
            <w:pPr>
              <w:shd w:val="clear" w:color="auto" w:fill="FFFFFF"/>
              <w:ind w:right="59"/>
              <w:contextualSpacing/>
              <w:jc w:val="center"/>
              <w:rPr>
                <w:bCs/>
                <w:sz w:val="20"/>
                <w:szCs w:val="20"/>
              </w:rPr>
            </w:pPr>
            <w:r w:rsidRPr="00A87658">
              <w:rPr>
                <w:bCs/>
                <w:sz w:val="20"/>
                <w:szCs w:val="20"/>
              </w:rPr>
              <w:t>1.18</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shd w:val="clear" w:color="auto" w:fill="FFFFFF"/>
              <w:ind w:left="504" w:right="57" w:hanging="425"/>
              <w:contextualSpacing/>
              <w:rPr>
                <w:bCs/>
                <w:sz w:val="20"/>
                <w:szCs w:val="20"/>
              </w:rPr>
            </w:pPr>
            <w:r w:rsidRPr="00A87658">
              <w:rPr>
                <w:bCs/>
                <w:sz w:val="20"/>
                <w:szCs w:val="20"/>
              </w:rPr>
              <w:t>размещение машинно-транспортных и р</w:t>
            </w:r>
            <w:r w:rsidRPr="00A87658">
              <w:rPr>
                <w:bCs/>
                <w:sz w:val="20"/>
                <w:szCs w:val="20"/>
              </w:rPr>
              <w:t>е</w:t>
            </w:r>
            <w:r w:rsidRPr="00A87658">
              <w:rPr>
                <w:bCs/>
                <w:sz w:val="20"/>
                <w:szCs w:val="20"/>
              </w:rPr>
              <w:t>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w:t>
            </w:r>
            <w:r w:rsidRPr="00A87658">
              <w:rPr>
                <w:bCs/>
                <w:sz w:val="20"/>
                <w:szCs w:val="20"/>
              </w:rPr>
              <w:t>а</w:t>
            </w:r>
            <w:r w:rsidRPr="00A87658">
              <w:rPr>
                <w:bCs/>
                <w:sz w:val="20"/>
                <w:szCs w:val="20"/>
              </w:rPr>
              <w:t>ния, используемого для ведения сельского хозяйства</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размеры земельного участка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максимальные размеры земельного участка – не подлежат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 xml:space="preserve">лях определения места допустимого размещения объекта: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минимальный отступ от границ участка – 1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минимальный отступ от красной линии – 5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максимальная высота здания (этажность):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 xml:space="preserve">максимальная высота здания – </w:t>
            </w:r>
            <w:r w:rsidRPr="00A87658">
              <w:rPr>
                <w:bCs/>
                <w:sz w:val="20"/>
                <w:szCs w:val="20"/>
              </w:rPr>
              <w:br/>
              <w:t>12 м;</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земельного участка – 60 %;</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иные показатели:</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устройство ограждений земельных участков – допускается по периметру участка</w:t>
            </w:r>
          </w:p>
        </w:tc>
      </w:tr>
      <w:tr w:rsidR="005866B2" w:rsidTr="005866B2">
        <w:trPr>
          <w:trHeight w:val="20"/>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ind w:left="147" w:right="50"/>
              <w:contextualSpacing/>
              <w:rPr>
                <w:bCs/>
                <w:sz w:val="20"/>
                <w:szCs w:val="20"/>
              </w:rPr>
            </w:pPr>
            <w:r w:rsidRPr="00A87658">
              <w:rPr>
                <w:bCs/>
                <w:sz w:val="20"/>
                <w:szCs w:val="20"/>
              </w:rPr>
              <w:t>Земельные участки (территории) общ</w:t>
            </w:r>
            <w:r w:rsidRPr="00A87658">
              <w:rPr>
                <w:bCs/>
                <w:sz w:val="20"/>
                <w:szCs w:val="20"/>
              </w:rPr>
              <w:t>е</w:t>
            </w:r>
            <w:r w:rsidRPr="00A87658">
              <w:rPr>
                <w:bCs/>
                <w:sz w:val="20"/>
                <w:szCs w:val="20"/>
              </w:rPr>
              <w:t>го пользования</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DC40C0">
            <w:pPr>
              <w:jc w:val="center"/>
              <w:rPr>
                <w:sz w:val="20"/>
                <w:szCs w:val="20"/>
              </w:rPr>
            </w:pPr>
            <w:r w:rsidRPr="00A87658">
              <w:rPr>
                <w:sz w:val="20"/>
                <w:szCs w:val="20"/>
              </w:rPr>
              <w:t>12.0</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DC40C0" w:rsidRDefault="00DC40C0" w:rsidP="005866B2">
            <w:pPr>
              <w:numPr>
                <w:ilvl w:val="0"/>
                <w:numId w:val="31"/>
              </w:numPr>
              <w:shd w:val="clear" w:color="auto" w:fill="FFFFFF"/>
              <w:ind w:left="460"/>
              <w:rPr>
                <w:sz w:val="20"/>
                <w:szCs w:val="20"/>
              </w:rPr>
            </w:pPr>
            <w:r w:rsidRPr="00DC40C0">
              <w:rPr>
                <w:sz w:val="20"/>
                <w:szCs w:val="20"/>
              </w:rPr>
              <w:t>земельные участки общего пользования. С</w:t>
            </w:r>
            <w:r w:rsidRPr="00DC40C0">
              <w:rPr>
                <w:sz w:val="20"/>
                <w:szCs w:val="20"/>
              </w:rPr>
              <w:t>о</w:t>
            </w:r>
            <w:r w:rsidRPr="00DC40C0">
              <w:rPr>
                <w:sz w:val="20"/>
                <w:szCs w:val="20"/>
              </w:rPr>
              <w:t>держание данного вида разрешенного и</w:t>
            </w:r>
            <w:r w:rsidRPr="00DC40C0">
              <w:rPr>
                <w:sz w:val="20"/>
                <w:szCs w:val="20"/>
              </w:rPr>
              <w:t>с</w:t>
            </w:r>
            <w:r w:rsidRPr="00DC40C0">
              <w:rPr>
                <w:sz w:val="20"/>
                <w:szCs w:val="20"/>
              </w:rPr>
              <w:t>пользования включает в себя содержание в</w:t>
            </w:r>
            <w:r w:rsidRPr="00DC40C0">
              <w:rPr>
                <w:sz w:val="20"/>
                <w:szCs w:val="20"/>
              </w:rPr>
              <w:t>и</w:t>
            </w:r>
            <w:r w:rsidRPr="00DC40C0">
              <w:rPr>
                <w:sz w:val="20"/>
                <w:szCs w:val="20"/>
              </w:rPr>
              <w:t xml:space="preserve">дов разрешенного использования с </w:t>
            </w:r>
            <w:hyperlink w:anchor="Par580" w:tooltip="12.0.1" w:history="1">
              <w:r w:rsidRPr="00DC40C0">
                <w:rPr>
                  <w:sz w:val="20"/>
                  <w:szCs w:val="20"/>
                </w:rPr>
                <w:t>кодами 12.0.1</w:t>
              </w:r>
            </w:hyperlink>
            <w:r w:rsidRPr="00DC40C0">
              <w:rPr>
                <w:sz w:val="20"/>
                <w:szCs w:val="20"/>
              </w:rPr>
              <w:t xml:space="preserve"> - </w:t>
            </w:r>
            <w:hyperlink w:anchor="Par583" w:tooltip="12.0.2" w:history="1">
              <w:r w:rsidRPr="00DC40C0">
                <w:rPr>
                  <w:sz w:val="20"/>
                  <w:szCs w:val="20"/>
                </w:rPr>
                <w:t>12.0.2</w:t>
              </w:r>
            </w:hyperlink>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предельные размеры земельных участков – не подлежит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лях определения места допустимого размещения объекта – не подлежат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максимальная высота здания (этажность) – не подлежит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земельного участка – не подлежит установлению</w:t>
            </w:r>
          </w:p>
        </w:tc>
      </w:tr>
      <w:tr w:rsidR="005866B2" w:rsidTr="005866B2">
        <w:trPr>
          <w:trHeight w:val="20"/>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ind w:left="147" w:right="50"/>
              <w:contextualSpacing/>
              <w:rPr>
                <w:bCs/>
                <w:sz w:val="20"/>
                <w:szCs w:val="20"/>
              </w:rPr>
            </w:pPr>
            <w:r w:rsidRPr="00A87658">
              <w:rPr>
                <w:bCs/>
                <w:sz w:val="20"/>
                <w:szCs w:val="20"/>
              </w:rPr>
              <w:t>Коммунальное обслуживание</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DC40C0">
            <w:pPr>
              <w:jc w:val="center"/>
              <w:rPr>
                <w:sz w:val="20"/>
                <w:szCs w:val="20"/>
              </w:rPr>
            </w:pPr>
            <w:r w:rsidRPr="00A87658">
              <w:rPr>
                <w:sz w:val="20"/>
                <w:szCs w:val="20"/>
              </w:rPr>
              <w:t>3.1</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DC40C0" w:rsidP="005866B2">
            <w:pPr>
              <w:numPr>
                <w:ilvl w:val="0"/>
                <w:numId w:val="31"/>
              </w:numPr>
              <w:ind w:left="460"/>
              <w:rPr>
                <w:sz w:val="20"/>
                <w:szCs w:val="20"/>
              </w:rPr>
            </w:pPr>
            <w:r w:rsidRPr="00DC40C0">
              <w:rPr>
                <w:sz w:val="20"/>
                <w:szCs w:val="20"/>
              </w:rPr>
              <w:t>размещение зданий и сооружений в целях обеспечения физических и юридических лиц коммунальными услугами. Содержание да</w:t>
            </w:r>
            <w:r w:rsidRPr="00DC40C0">
              <w:rPr>
                <w:sz w:val="20"/>
                <w:szCs w:val="20"/>
              </w:rPr>
              <w:t>н</w:t>
            </w:r>
            <w:r w:rsidRPr="00DC40C0">
              <w:rPr>
                <w:sz w:val="20"/>
                <w:szCs w:val="20"/>
              </w:rPr>
              <w:t>ного вида разрешенного использования включает в себя содержание видов разреше</w:t>
            </w:r>
            <w:r w:rsidRPr="00DC40C0">
              <w:rPr>
                <w:sz w:val="20"/>
                <w:szCs w:val="20"/>
              </w:rPr>
              <w:t>н</w:t>
            </w:r>
            <w:r w:rsidRPr="00DC40C0">
              <w:rPr>
                <w:sz w:val="20"/>
                <w:szCs w:val="20"/>
              </w:rPr>
              <w:t xml:space="preserve">ного использования с </w:t>
            </w:r>
            <w:hyperlink w:anchor="Par192" w:tooltip="3.1.1" w:history="1">
              <w:r w:rsidRPr="00DC40C0">
                <w:rPr>
                  <w:sz w:val="20"/>
                  <w:szCs w:val="20"/>
                </w:rPr>
                <w:t>кодами 3.1.1</w:t>
              </w:r>
            </w:hyperlink>
            <w:r w:rsidRPr="00DC40C0">
              <w:rPr>
                <w:sz w:val="20"/>
                <w:szCs w:val="20"/>
              </w:rPr>
              <w:t xml:space="preserve"> - </w:t>
            </w:r>
            <w:hyperlink w:anchor="Par195" w:tooltip="3.1.2" w:history="1">
              <w:r w:rsidRPr="00DC40C0">
                <w:rPr>
                  <w:sz w:val="20"/>
                  <w:szCs w:val="20"/>
                </w:rPr>
                <w:t>3.1.2</w:t>
              </w:r>
            </w:hyperlink>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предельные размеры земельных участков – не подлежит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минимальные отступы от границ земельного участка в ц</w:t>
            </w:r>
            <w:r w:rsidRPr="00A87658">
              <w:rPr>
                <w:bCs/>
                <w:sz w:val="20"/>
                <w:szCs w:val="20"/>
              </w:rPr>
              <w:t>е</w:t>
            </w:r>
            <w:r w:rsidRPr="00A87658">
              <w:rPr>
                <w:bCs/>
                <w:sz w:val="20"/>
                <w:szCs w:val="20"/>
              </w:rPr>
              <w:t>лях определения места допустимого размещения объекта – не подлежат установлению;</w:t>
            </w:r>
          </w:p>
          <w:p w:rsidR="005866B2" w:rsidRPr="00A87658" w:rsidRDefault="005866B2" w:rsidP="005866B2">
            <w:pPr>
              <w:numPr>
                <w:ilvl w:val="0"/>
                <w:numId w:val="28"/>
              </w:numPr>
              <w:autoSpaceDE w:val="0"/>
              <w:autoSpaceDN w:val="0"/>
              <w:adjustRightInd w:val="0"/>
              <w:ind w:left="504" w:right="57" w:hanging="425"/>
              <w:contextualSpacing/>
              <w:rPr>
                <w:bCs/>
                <w:sz w:val="20"/>
                <w:szCs w:val="20"/>
              </w:rPr>
            </w:pPr>
            <w:r w:rsidRPr="00A87658">
              <w:rPr>
                <w:bCs/>
                <w:sz w:val="20"/>
                <w:szCs w:val="20"/>
              </w:rPr>
              <w:t>максимальная высота здания (этажность) – не подлежит установлению;</w:t>
            </w:r>
          </w:p>
          <w:p w:rsidR="005866B2" w:rsidRPr="00A87658" w:rsidRDefault="005866B2" w:rsidP="005866B2">
            <w:pPr>
              <w:numPr>
                <w:ilvl w:val="0"/>
                <w:numId w:val="28"/>
              </w:numPr>
              <w:ind w:left="504" w:right="57" w:hanging="425"/>
              <w:contextualSpacing/>
              <w:rPr>
                <w:bCs/>
                <w:sz w:val="20"/>
                <w:szCs w:val="20"/>
              </w:rPr>
            </w:pPr>
            <w:r w:rsidRPr="00A87658">
              <w:rPr>
                <w:bCs/>
                <w:sz w:val="20"/>
                <w:szCs w:val="20"/>
              </w:rPr>
              <w:t>максимальный процент застройки земельного участка – не подлежит установлению</w:t>
            </w:r>
          </w:p>
        </w:tc>
      </w:tr>
      <w:tr w:rsidR="005866B2" w:rsidTr="005866B2">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66B2" w:rsidRDefault="005866B2" w:rsidP="00DC40C0">
            <w:pPr>
              <w:ind w:right="57"/>
              <w:contextualSpacing/>
              <w:rPr>
                <w:bCs/>
                <w:sz w:val="20"/>
                <w:szCs w:val="20"/>
              </w:rPr>
            </w:pPr>
            <w:r w:rsidRPr="000C1675">
              <w:rPr>
                <w:b/>
                <w:i/>
                <w:sz w:val="20"/>
                <w:szCs w:val="20"/>
              </w:rPr>
              <w:t>Условно разрешенные виды использования</w:t>
            </w:r>
            <w:r>
              <w:rPr>
                <w:b/>
                <w:i/>
                <w:sz w:val="20"/>
                <w:szCs w:val="20"/>
              </w:rPr>
              <w:t xml:space="preserve"> </w:t>
            </w:r>
            <w:r w:rsidRPr="0097108F">
              <w:rPr>
                <w:b/>
                <w:i/>
                <w:sz w:val="20"/>
                <w:szCs w:val="20"/>
              </w:rPr>
              <w:t xml:space="preserve">– </w:t>
            </w:r>
            <w:r w:rsidRPr="0097108F">
              <w:rPr>
                <w:sz w:val="20"/>
                <w:szCs w:val="20"/>
              </w:rPr>
              <w:t>не устанавливаются</w:t>
            </w:r>
          </w:p>
        </w:tc>
      </w:tr>
      <w:tr w:rsidR="005866B2" w:rsidTr="005866B2">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866B2" w:rsidRDefault="005866B2" w:rsidP="005866B2">
            <w:pPr>
              <w:ind w:right="57"/>
              <w:contextualSpacing/>
              <w:rPr>
                <w:bCs/>
                <w:sz w:val="20"/>
                <w:szCs w:val="20"/>
              </w:rPr>
            </w:pPr>
            <w:r w:rsidRPr="000C1675">
              <w:rPr>
                <w:b/>
                <w:i/>
                <w:sz w:val="20"/>
                <w:szCs w:val="20"/>
              </w:rPr>
              <w:t>Вспомогательные виды разрешенного использования</w:t>
            </w:r>
          </w:p>
        </w:tc>
      </w:tr>
      <w:tr w:rsidR="005866B2" w:rsidTr="005866B2">
        <w:trPr>
          <w:trHeight w:val="20"/>
          <w:jc w:val="center"/>
        </w:trPr>
        <w:tc>
          <w:tcPr>
            <w:tcW w:w="1187"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ind w:left="147" w:right="50"/>
              <w:contextualSpacing/>
              <w:rPr>
                <w:bCs/>
                <w:sz w:val="20"/>
                <w:szCs w:val="20"/>
              </w:rPr>
            </w:pPr>
            <w:r w:rsidRPr="00A87658">
              <w:rPr>
                <w:bCs/>
                <w:sz w:val="20"/>
                <w:szCs w:val="20"/>
              </w:rPr>
              <w:t>Для ведения личного подсобного х</w:t>
            </w:r>
            <w:r w:rsidRPr="00A87658">
              <w:rPr>
                <w:bCs/>
                <w:sz w:val="20"/>
                <w:szCs w:val="20"/>
              </w:rPr>
              <w:t>о</w:t>
            </w:r>
            <w:r w:rsidRPr="00A87658">
              <w:rPr>
                <w:bCs/>
                <w:sz w:val="20"/>
                <w:szCs w:val="20"/>
              </w:rPr>
              <w:t>зяйства</w:t>
            </w:r>
            <w:r w:rsidR="00DC40C0">
              <w:rPr>
                <w:bCs/>
                <w:sz w:val="20"/>
                <w:szCs w:val="20"/>
              </w:rPr>
              <w:t xml:space="preserve"> (приусадебный земельный уч</w:t>
            </w:r>
            <w:r w:rsidR="00DC40C0">
              <w:rPr>
                <w:bCs/>
                <w:sz w:val="20"/>
                <w:szCs w:val="20"/>
              </w:rPr>
              <w:t>а</w:t>
            </w:r>
            <w:r w:rsidR="00DC40C0">
              <w:rPr>
                <w:bCs/>
                <w:sz w:val="20"/>
                <w:szCs w:val="20"/>
              </w:rPr>
              <w:lastRenderedPageBreak/>
              <w:t>сток)</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866B2" w:rsidRPr="00A87658" w:rsidRDefault="005866B2" w:rsidP="005866B2">
            <w:pPr>
              <w:rPr>
                <w:sz w:val="20"/>
                <w:szCs w:val="20"/>
              </w:rPr>
            </w:pPr>
            <w:r w:rsidRPr="00A87658">
              <w:rPr>
                <w:sz w:val="20"/>
                <w:szCs w:val="20"/>
              </w:rPr>
              <w:lastRenderedPageBreak/>
              <w:t>2.2</w:t>
            </w:r>
          </w:p>
        </w:tc>
        <w:tc>
          <w:tcPr>
            <w:tcW w:w="1456" w:type="pct"/>
            <w:tcBorders>
              <w:top w:val="single" w:sz="4" w:space="0" w:color="auto"/>
              <w:left w:val="single" w:sz="4" w:space="0" w:color="auto"/>
              <w:bottom w:val="single" w:sz="4" w:space="0" w:color="auto"/>
              <w:right w:val="single" w:sz="4" w:space="0" w:color="auto"/>
            </w:tcBorders>
            <w:shd w:val="clear" w:color="auto" w:fill="FFFFFF"/>
          </w:tcPr>
          <w:p w:rsidR="00DC40C0" w:rsidRPr="00DD3B72" w:rsidRDefault="00DC40C0" w:rsidP="00DC40C0">
            <w:pPr>
              <w:numPr>
                <w:ilvl w:val="0"/>
                <w:numId w:val="30"/>
              </w:numPr>
              <w:autoSpaceDE w:val="0"/>
              <w:autoSpaceDN w:val="0"/>
              <w:adjustRightInd w:val="0"/>
              <w:ind w:left="549" w:right="57" w:hanging="452"/>
              <w:contextualSpacing/>
              <w:rPr>
                <w:bCs/>
                <w:sz w:val="20"/>
                <w:szCs w:val="20"/>
              </w:rPr>
            </w:pPr>
            <w:r w:rsidRPr="00DD3B72">
              <w:rPr>
                <w:sz w:val="20"/>
                <w:szCs w:val="20"/>
              </w:rPr>
              <w:t>размещение жилого дома, указанного в описании вида разрешенного использов</w:t>
            </w:r>
            <w:r w:rsidRPr="00DD3B72">
              <w:rPr>
                <w:sz w:val="20"/>
                <w:szCs w:val="20"/>
              </w:rPr>
              <w:t>а</w:t>
            </w:r>
            <w:r w:rsidRPr="00DD3B72">
              <w:rPr>
                <w:sz w:val="20"/>
                <w:szCs w:val="20"/>
              </w:rPr>
              <w:lastRenderedPageBreak/>
              <w:t xml:space="preserve">ния с </w:t>
            </w:r>
            <w:hyperlink w:anchor="Par136" w:tooltip="2.1" w:history="1">
              <w:r w:rsidRPr="00DD3B72">
                <w:rPr>
                  <w:sz w:val="20"/>
                  <w:szCs w:val="20"/>
                </w:rPr>
                <w:t>кодом 2.1</w:t>
              </w:r>
            </w:hyperlink>
            <w:r w:rsidRPr="00DD3B72">
              <w:rPr>
                <w:bCs/>
                <w:sz w:val="20"/>
                <w:szCs w:val="20"/>
              </w:rPr>
              <w:t>;</w:t>
            </w:r>
          </w:p>
          <w:p w:rsidR="00DC40C0" w:rsidRPr="00DD3B72" w:rsidRDefault="00DC40C0" w:rsidP="00DC40C0">
            <w:pPr>
              <w:numPr>
                <w:ilvl w:val="0"/>
                <w:numId w:val="30"/>
              </w:numPr>
              <w:autoSpaceDE w:val="0"/>
              <w:autoSpaceDN w:val="0"/>
              <w:adjustRightInd w:val="0"/>
              <w:ind w:left="549" w:right="57" w:hanging="452"/>
              <w:contextualSpacing/>
              <w:rPr>
                <w:bCs/>
                <w:sz w:val="20"/>
                <w:szCs w:val="20"/>
              </w:rPr>
            </w:pPr>
            <w:r w:rsidRPr="00DD3B72">
              <w:rPr>
                <w:bCs/>
                <w:sz w:val="20"/>
                <w:szCs w:val="20"/>
              </w:rPr>
              <w:t>производство сельскохозяйственной пр</w:t>
            </w:r>
            <w:r w:rsidRPr="00DD3B72">
              <w:rPr>
                <w:bCs/>
                <w:sz w:val="20"/>
                <w:szCs w:val="20"/>
              </w:rPr>
              <w:t>о</w:t>
            </w:r>
            <w:r w:rsidRPr="00DD3B72">
              <w:rPr>
                <w:bCs/>
                <w:sz w:val="20"/>
                <w:szCs w:val="20"/>
              </w:rPr>
              <w:t>дукции;</w:t>
            </w:r>
          </w:p>
          <w:p w:rsidR="00DC40C0" w:rsidRPr="00DD3B72" w:rsidRDefault="00DC40C0" w:rsidP="00DC40C0">
            <w:pPr>
              <w:numPr>
                <w:ilvl w:val="0"/>
                <w:numId w:val="30"/>
              </w:numPr>
              <w:autoSpaceDE w:val="0"/>
              <w:autoSpaceDN w:val="0"/>
              <w:adjustRightInd w:val="0"/>
              <w:ind w:left="549" w:right="57" w:hanging="452"/>
              <w:contextualSpacing/>
              <w:rPr>
                <w:bCs/>
                <w:sz w:val="20"/>
                <w:szCs w:val="20"/>
              </w:rPr>
            </w:pPr>
            <w:r w:rsidRPr="00DD3B72">
              <w:rPr>
                <w:bCs/>
                <w:sz w:val="20"/>
                <w:szCs w:val="20"/>
              </w:rPr>
              <w:t>размещения гаража и иных вспомогател</w:t>
            </w:r>
            <w:r w:rsidRPr="00DD3B72">
              <w:rPr>
                <w:bCs/>
                <w:sz w:val="20"/>
                <w:szCs w:val="20"/>
              </w:rPr>
              <w:t>ь</w:t>
            </w:r>
            <w:r w:rsidRPr="00DD3B72">
              <w:rPr>
                <w:bCs/>
                <w:sz w:val="20"/>
                <w:szCs w:val="20"/>
              </w:rPr>
              <w:t>ных сооружений;</w:t>
            </w:r>
          </w:p>
          <w:p w:rsidR="005866B2" w:rsidRPr="00A87658" w:rsidRDefault="00DC40C0" w:rsidP="00DC40C0">
            <w:pPr>
              <w:numPr>
                <w:ilvl w:val="0"/>
                <w:numId w:val="30"/>
              </w:numPr>
              <w:shd w:val="clear" w:color="auto" w:fill="FFFFFF"/>
              <w:ind w:left="549" w:hanging="452"/>
              <w:rPr>
                <w:b/>
                <w:sz w:val="20"/>
                <w:szCs w:val="20"/>
              </w:rPr>
            </w:pPr>
            <w:r w:rsidRPr="00DD3B72">
              <w:rPr>
                <w:bCs/>
                <w:sz w:val="20"/>
                <w:szCs w:val="20"/>
              </w:rPr>
              <w:t>содержание сельскохозяйственных живо</w:t>
            </w:r>
            <w:r w:rsidRPr="00DD3B72">
              <w:rPr>
                <w:bCs/>
                <w:sz w:val="20"/>
                <w:szCs w:val="20"/>
              </w:rPr>
              <w:t>т</w:t>
            </w:r>
            <w:r w:rsidRPr="00DD3B72">
              <w:rPr>
                <w:bCs/>
                <w:sz w:val="20"/>
                <w:szCs w:val="20"/>
              </w:rPr>
              <w:t>ных</w:t>
            </w:r>
          </w:p>
        </w:tc>
        <w:tc>
          <w:tcPr>
            <w:tcW w:w="1854" w:type="pct"/>
            <w:tcBorders>
              <w:top w:val="single" w:sz="4" w:space="0" w:color="auto"/>
              <w:left w:val="single" w:sz="4" w:space="0" w:color="auto"/>
              <w:bottom w:val="single" w:sz="4" w:space="0" w:color="auto"/>
              <w:right w:val="single" w:sz="4" w:space="0" w:color="auto"/>
            </w:tcBorders>
            <w:shd w:val="clear" w:color="auto" w:fill="FFFFFF"/>
          </w:tcPr>
          <w:p w:rsidR="00DC40C0" w:rsidRPr="00DD3B72" w:rsidRDefault="00DC40C0" w:rsidP="00DC40C0">
            <w:pPr>
              <w:numPr>
                <w:ilvl w:val="0"/>
                <w:numId w:val="28"/>
              </w:numPr>
              <w:autoSpaceDE w:val="0"/>
              <w:autoSpaceDN w:val="0"/>
              <w:adjustRightInd w:val="0"/>
              <w:ind w:left="504" w:right="57" w:hanging="425"/>
              <w:contextualSpacing/>
              <w:rPr>
                <w:bCs/>
                <w:sz w:val="20"/>
                <w:szCs w:val="20"/>
              </w:rPr>
            </w:pPr>
            <w:r w:rsidRPr="00DD3B72">
              <w:rPr>
                <w:bCs/>
                <w:sz w:val="20"/>
                <w:szCs w:val="20"/>
              </w:rPr>
              <w:lastRenderedPageBreak/>
              <w:t>минимальные размеры земельного участка – 400 кв. м;</w:t>
            </w:r>
          </w:p>
          <w:p w:rsidR="00DC40C0" w:rsidRPr="00DD3B72" w:rsidRDefault="00DC40C0" w:rsidP="00DC40C0">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максимальные размеры земельного участка – 4000 кв.м;</w:t>
            </w:r>
          </w:p>
          <w:p w:rsidR="00DC40C0" w:rsidRPr="00DD3B72" w:rsidRDefault="00DC40C0" w:rsidP="00DC40C0">
            <w:pPr>
              <w:numPr>
                <w:ilvl w:val="0"/>
                <w:numId w:val="28"/>
              </w:numPr>
              <w:autoSpaceDE w:val="0"/>
              <w:autoSpaceDN w:val="0"/>
              <w:adjustRightInd w:val="0"/>
              <w:ind w:left="504" w:right="57" w:hanging="425"/>
              <w:contextualSpacing/>
              <w:rPr>
                <w:bCs/>
                <w:sz w:val="20"/>
                <w:szCs w:val="20"/>
              </w:rPr>
            </w:pPr>
            <w:r w:rsidRPr="00DD3B72">
              <w:rPr>
                <w:bCs/>
                <w:sz w:val="20"/>
                <w:szCs w:val="20"/>
              </w:rPr>
              <w:lastRenderedPageBreak/>
              <w:t>минимальное расстояние от построек для содержания ск</w:t>
            </w:r>
            <w:r w:rsidRPr="00DD3B72">
              <w:rPr>
                <w:bCs/>
                <w:sz w:val="20"/>
                <w:szCs w:val="20"/>
              </w:rPr>
              <w:t>о</w:t>
            </w:r>
            <w:r w:rsidRPr="00DD3B72">
              <w:rPr>
                <w:bCs/>
                <w:sz w:val="20"/>
                <w:szCs w:val="20"/>
              </w:rPr>
              <w:t>та и птицы до соседнего участка – 4 м;</w:t>
            </w:r>
          </w:p>
          <w:p w:rsidR="00DC40C0" w:rsidRPr="00DD3B72" w:rsidRDefault="00DC40C0" w:rsidP="00DC40C0">
            <w:pPr>
              <w:numPr>
                <w:ilvl w:val="0"/>
                <w:numId w:val="28"/>
              </w:numPr>
              <w:autoSpaceDE w:val="0"/>
              <w:autoSpaceDN w:val="0"/>
              <w:adjustRightInd w:val="0"/>
              <w:ind w:left="504" w:right="57" w:hanging="425"/>
              <w:contextualSpacing/>
              <w:rPr>
                <w:bCs/>
                <w:sz w:val="20"/>
                <w:szCs w:val="20"/>
              </w:rPr>
            </w:pPr>
            <w:r w:rsidRPr="00DD3B72">
              <w:rPr>
                <w:bCs/>
                <w:sz w:val="20"/>
                <w:szCs w:val="20"/>
              </w:rPr>
              <w:t>минимальное расстояние от прочих построек (гаражей и др.) до соседнего участка – 1 м;</w:t>
            </w:r>
          </w:p>
          <w:p w:rsidR="00DC40C0" w:rsidRPr="00DD3B72" w:rsidRDefault="00DC40C0" w:rsidP="00DC40C0">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ограждения земельного участка – 1,8 м;</w:t>
            </w:r>
          </w:p>
          <w:p w:rsidR="00DC40C0" w:rsidRPr="00DD3B72" w:rsidRDefault="00DC40C0" w:rsidP="00DC40C0">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максимальная высота индивидуальных гаражей и подсо</w:t>
            </w:r>
            <w:r w:rsidRPr="00DD3B72">
              <w:rPr>
                <w:bCs/>
                <w:sz w:val="20"/>
                <w:szCs w:val="20"/>
              </w:rPr>
              <w:t>б</w:t>
            </w:r>
            <w:r w:rsidRPr="00DD3B72">
              <w:rPr>
                <w:bCs/>
                <w:sz w:val="20"/>
                <w:szCs w:val="20"/>
              </w:rPr>
              <w:t>ных зданий – 5 м (1 этаж);</w:t>
            </w:r>
          </w:p>
          <w:p w:rsidR="00DC40C0" w:rsidRPr="00DD3B72" w:rsidRDefault="00DC40C0" w:rsidP="00DC40C0">
            <w:pPr>
              <w:numPr>
                <w:ilvl w:val="0"/>
                <w:numId w:val="28"/>
              </w:numPr>
              <w:autoSpaceDE w:val="0"/>
              <w:autoSpaceDN w:val="0"/>
              <w:adjustRightInd w:val="0"/>
              <w:ind w:left="504" w:right="57" w:hanging="425"/>
              <w:contextualSpacing/>
              <w:rPr>
                <w:bCs/>
                <w:sz w:val="20"/>
                <w:szCs w:val="20"/>
              </w:rPr>
            </w:pPr>
            <w:r w:rsidRPr="00DD3B72">
              <w:rPr>
                <w:bCs/>
                <w:sz w:val="20"/>
                <w:szCs w:val="20"/>
              </w:rPr>
              <w:t>максимальный процент застройки земельного участка – 30 %;</w:t>
            </w:r>
          </w:p>
          <w:p w:rsidR="005866B2" w:rsidRPr="00A87658" w:rsidRDefault="00DC40C0" w:rsidP="00DC40C0">
            <w:pPr>
              <w:numPr>
                <w:ilvl w:val="0"/>
                <w:numId w:val="28"/>
              </w:numPr>
              <w:ind w:left="504" w:right="57" w:hanging="425"/>
              <w:contextualSpacing/>
              <w:rPr>
                <w:bCs/>
                <w:sz w:val="20"/>
                <w:szCs w:val="20"/>
              </w:rPr>
            </w:pPr>
            <w:r w:rsidRPr="00DD3B72">
              <w:rPr>
                <w:bCs/>
                <w:sz w:val="20"/>
                <w:szCs w:val="20"/>
              </w:rPr>
              <w:t>минимальные отступы от красных линий проездов – 3 м</w:t>
            </w:r>
          </w:p>
        </w:tc>
      </w:tr>
    </w:tbl>
    <w:p w:rsidR="00107D51" w:rsidRDefault="00107D51" w:rsidP="00A350D3">
      <w:pPr>
        <w:ind w:firstLine="709"/>
        <w:jc w:val="both"/>
      </w:pPr>
    </w:p>
    <w:p w:rsidR="0008736F" w:rsidRDefault="0008736F"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CF7A55" w:rsidRDefault="00CF7A55" w:rsidP="00107D51">
      <w:pPr>
        <w:ind w:firstLine="708"/>
        <w:jc w:val="both"/>
        <w:rPr>
          <w:b/>
        </w:rPr>
      </w:pPr>
    </w:p>
    <w:p w:rsidR="00107D51" w:rsidRDefault="00107D51" w:rsidP="00107D51">
      <w:pPr>
        <w:ind w:firstLine="708"/>
        <w:jc w:val="both"/>
        <w:rPr>
          <w:u w:val="single"/>
        </w:rPr>
      </w:pPr>
      <w:r w:rsidRPr="00E26284">
        <w:rPr>
          <w:b/>
        </w:rPr>
        <w:lastRenderedPageBreak/>
        <w:t>Статья 2</w:t>
      </w:r>
      <w:r w:rsidR="00DF5675">
        <w:rPr>
          <w:b/>
        </w:rPr>
        <w:t>3</w:t>
      </w:r>
      <w:r w:rsidRPr="00E26284">
        <w:rPr>
          <w:b/>
        </w:rPr>
        <w:t xml:space="preserve">. </w:t>
      </w:r>
      <w:r>
        <w:rPr>
          <w:b/>
        </w:rPr>
        <w:t xml:space="preserve">Зона </w:t>
      </w:r>
      <w:r w:rsidR="00DC40C0">
        <w:rPr>
          <w:b/>
        </w:rPr>
        <w:t>специального назначения</w:t>
      </w:r>
      <w:r>
        <w:rPr>
          <w:b/>
        </w:rPr>
        <w:t xml:space="preserve"> (</w:t>
      </w:r>
      <w:proofErr w:type="spellStart"/>
      <w:r w:rsidR="00DC40C0">
        <w:rPr>
          <w:b/>
        </w:rPr>
        <w:t>С</w:t>
      </w:r>
      <w:r w:rsidR="00CF7A55">
        <w:rPr>
          <w:b/>
        </w:rPr>
        <w:t>п</w:t>
      </w:r>
      <w:proofErr w:type="spellEnd"/>
      <w:r>
        <w:rPr>
          <w:b/>
        </w:rPr>
        <w:t>)</w:t>
      </w:r>
    </w:p>
    <w:p w:rsidR="00107D51" w:rsidRPr="00B17AEB" w:rsidRDefault="00107D51" w:rsidP="00107D51">
      <w:pPr>
        <w:ind w:firstLine="708"/>
        <w:jc w:val="both"/>
        <w:rPr>
          <w:u w:val="single"/>
        </w:rPr>
      </w:pPr>
    </w:p>
    <w:p w:rsidR="00107D51" w:rsidRDefault="00107D51" w:rsidP="00107D51">
      <w:pPr>
        <w:ind w:firstLine="709"/>
        <w:jc w:val="both"/>
      </w:pPr>
      <w:r w:rsidRPr="000F40C6">
        <w:t>1. Основные и условно разрешенные виды использования земельных участков и объектов капитального строительства</w:t>
      </w:r>
      <w:r w:rsidR="00DC40C0">
        <w:t xml:space="preserve">, </w:t>
      </w:r>
      <w:r w:rsidR="00DC40C0" w:rsidRPr="00DC40C0">
        <w:t>предельные пар</w:t>
      </w:r>
      <w:r w:rsidR="00DC40C0" w:rsidRPr="00DC40C0">
        <w:t>а</w:t>
      </w:r>
      <w:r w:rsidR="00DC40C0" w:rsidRPr="00DC40C0">
        <w:t>метры разрешенного строительства, реконструкции объектов капитального строительства</w:t>
      </w:r>
      <w:r w:rsidRPr="000F40C6">
        <w:t>:</w:t>
      </w:r>
    </w:p>
    <w:p w:rsidR="00CF7A55" w:rsidRDefault="00CF7A55" w:rsidP="00107D51">
      <w:pPr>
        <w:ind w:firstLine="709"/>
        <w:jc w:val="both"/>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3"/>
        <w:gridCol w:w="1582"/>
        <w:gridCol w:w="4675"/>
        <w:gridCol w:w="5798"/>
      </w:tblGrid>
      <w:tr w:rsidR="00DC40C0" w:rsidRPr="00832A4B" w:rsidTr="00DC40C0">
        <w:trPr>
          <w:trHeight w:val="20"/>
          <w:tblHeader/>
          <w:jc w:val="center"/>
        </w:trPr>
        <w:tc>
          <w:tcPr>
            <w:tcW w:w="1029" w:type="pct"/>
            <w:shd w:val="clear" w:color="auto" w:fill="FFFFFF"/>
            <w:vAlign w:val="center"/>
          </w:tcPr>
          <w:p w:rsidR="00DC40C0" w:rsidRPr="00832A4B" w:rsidRDefault="00DC40C0" w:rsidP="00DC40C0">
            <w:pPr>
              <w:autoSpaceDE w:val="0"/>
              <w:autoSpaceDN w:val="0"/>
              <w:adjustRightInd w:val="0"/>
              <w:jc w:val="center"/>
              <w:rPr>
                <w:b/>
                <w:sz w:val="20"/>
                <w:szCs w:val="20"/>
              </w:rPr>
            </w:pPr>
            <w:r w:rsidRPr="00832A4B">
              <w:rPr>
                <w:b/>
                <w:sz w:val="20"/>
                <w:szCs w:val="20"/>
              </w:rPr>
              <w:t>Виды разрешенного использов</w:t>
            </w:r>
            <w:r w:rsidRPr="00832A4B">
              <w:rPr>
                <w:b/>
                <w:sz w:val="20"/>
                <w:szCs w:val="20"/>
              </w:rPr>
              <w:t>а</w:t>
            </w:r>
            <w:r w:rsidRPr="00832A4B">
              <w:rPr>
                <w:b/>
                <w:sz w:val="20"/>
                <w:szCs w:val="20"/>
              </w:rPr>
              <w:t>ния земельных участков и объе</w:t>
            </w:r>
            <w:r w:rsidRPr="00832A4B">
              <w:rPr>
                <w:b/>
                <w:sz w:val="20"/>
                <w:szCs w:val="20"/>
              </w:rPr>
              <w:t>к</w:t>
            </w:r>
            <w:r w:rsidRPr="00832A4B">
              <w:rPr>
                <w:b/>
                <w:sz w:val="20"/>
                <w:szCs w:val="20"/>
              </w:rPr>
              <w:t>тов капитального строительства</w:t>
            </w:r>
          </w:p>
        </w:tc>
        <w:tc>
          <w:tcPr>
            <w:tcW w:w="521" w:type="pct"/>
            <w:shd w:val="clear" w:color="auto" w:fill="FFFFFF"/>
            <w:vAlign w:val="center"/>
          </w:tcPr>
          <w:p w:rsidR="00DC40C0" w:rsidRPr="00832A4B" w:rsidRDefault="00DC40C0" w:rsidP="00DC40C0">
            <w:pPr>
              <w:jc w:val="center"/>
              <w:rPr>
                <w:b/>
                <w:sz w:val="20"/>
                <w:szCs w:val="20"/>
              </w:rPr>
            </w:pPr>
            <w:r w:rsidRPr="00832A4B">
              <w:rPr>
                <w:b/>
                <w:sz w:val="20"/>
                <w:szCs w:val="20"/>
              </w:rPr>
              <w:t>Код</w:t>
            </w:r>
          </w:p>
        </w:tc>
        <w:tc>
          <w:tcPr>
            <w:tcW w:w="1540" w:type="pct"/>
            <w:shd w:val="clear" w:color="auto" w:fill="FFFFFF"/>
            <w:vAlign w:val="center"/>
          </w:tcPr>
          <w:p w:rsidR="00DC40C0" w:rsidRPr="00832A4B" w:rsidRDefault="00DC40C0" w:rsidP="00DC40C0">
            <w:pPr>
              <w:autoSpaceDE w:val="0"/>
              <w:autoSpaceDN w:val="0"/>
              <w:adjustRightInd w:val="0"/>
              <w:contextualSpacing/>
              <w:jc w:val="center"/>
              <w:rPr>
                <w:b/>
                <w:bCs/>
                <w:sz w:val="20"/>
                <w:szCs w:val="20"/>
              </w:rPr>
            </w:pPr>
            <w:r w:rsidRPr="00832A4B">
              <w:rPr>
                <w:b/>
                <w:sz w:val="20"/>
                <w:szCs w:val="20"/>
              </w:rPr>
              <w:t>Описание вида разрешенного использования з</w:t>
            </w:r>
            <w:r w:rsidRPr="00832A4B">
              <w:rPr>
                <w:b/>
                <w:sz w:val="20"/>
                <w:szCs w:val="20"/>
              </w:rPr>
              <w:t>е</w:t>
            </w:r>
            <w:r w:rsidRPr="00832A4B">
              <w:rPr>
                <w:b/>
                <w:sz w:val="20"/>
                <w:szCs w:val="20"/>
              </w:rPr>
              <w:t>мельного участка</w:t>
            </w:r>
          </w:p>
        </w:tc>
        <w:tc>
          <w:tcPr>
            <w:tcW w:w="1910" w:type="pct"/>
            <w:shd w:val="clear" w:color="auto" w:fill="FFFFFF"/>
            <w:vAlign w:val="center"/>
          </w:tcPr>
          <w:p w:rsidR="00DC40C0" w:rsidRPr="00832A4B" w:rsidRDefault="00DC40C0" w:rsidP="00DC40C0">
            <w:pPr>
              <w:contextualSpacing/>
              <w:jc w:val="center"/>
              <w:rPr>
                <w:b/>
                <w:bCs/>
                <w:sz w:val="20"/>
                <w:szCs w:val="20"/>
              </w:rPr>
            </w:pPr>
            <w:r w:rsidRPr="00832A4B">
              <w:rPr>
                <w:b/>
                <w:sz w:val="20"/>
                <w:szCs w:val="20"/>
              </w:rPr>
              <w:t>Предельные размеры земельных участков и предельные пар</w:t>
            </w:r>
            <w:r w:rsidRPr="00832A4B">
              <w:rPr>
                <w:b/>
                <w:sz w:val="20"/>
                <w:szCs w:val="20"/>
              </w:rPr>
              <w:t>а</w:t>
            </w:r>
            <w:r w:rsidRPr="00832A4B">
              <w:rPr>
                <w:b/>
                <w:sz w:val="20"/>
                <w:szCs w:val="20"/>
              </w:rPr>
              <w:t>метры разрешенного строительства, реконструкции объектов капитального строительства</w:t>
            </w:r>
          </w:p>
        </w:tc>
      </w:tr>
      <w:tr w:rsidR="00DC40C0" w:rsidRPr="00832A4B" w:rsidTr="00DC40C0">
        <w:tblPrEx>
          <w:tblBorders>
            <w:bottom w:val="single" w:sz="4" w:space="0" w:color="auto"/>
          </w:tblBorders>
        </w:tblPrEx>
        <w:trPr>
          <w:trHeight w:val="20"/>
          <w:tblHeader/>
          <w:jc w:val="center"/>
        </w:trPr>
        <w:tc>
          <w:tcPr>
            <w:tcW w:w="1029" w:type="pct"/>
            <w:shd w:val="clear" w:color="auto" w:fill="FFFFFF"/>
          </w:tcPr>
          <w:p w:rsidR="00DC40C0" w:rsidRPr="00DC40C0" w:rsidRDefault="00DC40C0" w:rsidP="00DC40C0">
            <w:pPr>
              <w:autoSpaceDE w:val="0"/>
              <w:autoSpaceDN w:val="0"/>
              <w:adjustRightInd w:val="0"/>
              <w:ind w:left="147"/>
              <w:jc w:val="center"/>
              <w:rPr>
                <w:b/>
                <w:sz w:val="16"/>
                <w:szCs w:val="16"/>
              </w:rPr>
            </w:pPr>
            <w:r w:rsidRPr="00DC40C0">
              <w:rPr>
                <w:b/>
                <w:sz w:val="16"/>
                <w:szCs w:val="16"/>
              </w:rPr>
              <w:t>1</w:t>
            </w:r>
          </w:p>
        </w:tc>
        <w:tc>
          <w:tcPr>
            <w:tcW w:w="521" w:type="pct"/>
            <w:shd w:val="clear" w:color="auto" w:fill="FFFFFF"/>
          </w:tcPr>
          <w:p w:rsidR="00DC40C0" w:rsidRPr="00DC40C0" w:rsidRDefault="00DC40C0" w:rsidP="00DC40C0">
            <w:pPr>
              <w:ind w:left="147"/>
              <w:jc w:val="center"/>
              <w:rPr>
                <w:b/>
                <w:sz w:val="16"/>
                <w:szCs w:val="16"/>
              </w:rPr>
            </w:pPr>
            <w:r w:rsidRPr="00DC40C0">
              <w:rPr>
                <w:b/>
                <w:sz w:val="16"/>
                <w:szCs w:val="16"/>
              </w:rPr>
              <w:t>2</w:t>
            </w:r>
          </w:p>
        </w:tc>
        <w:tc>
          <w:tcPr>
            <w:tcW w:w="1540" w:type="pct"/>
            <w:shd w:val="clear" w:color="auto" w:fill="FFFFFF"/>
          </w:tcPr>
          <w:p w:rsidR="00DC40C0" w:rsidRPr="00DC40C0" w:rsidRDefault="00DC40C0" w:rsidP="00DC40C0">
            <w:pPr>
              <w:autoSpaceDE w:val="0"/>
              <w:autoSpaceDN w:val="0"/>
              <w:adjustRightInd w:val="0"/>
              <w:ind w:left="442" w:right="59"/>
              <w:contextualSpacing/>
              <w:jc w:val="center"/>
              <w:rPr>
                <w:b/>
                <w:bCs/>
                <w:sz w:val="16"/>
                <w:szCs w:val="16"/>
              </w:rPr>
            </w:pPr>
            <w:r w:rsidRPr="00DC40C0">
              <w:rPr>
                <w:b/>
                <w:bCs/>
                <w:sz w:val="16"/>
                <w:szCs w:val="16"/>
              </w:rPr>
              <w:t>3</w:t>
            </w:r>
          </w:p>
        </w:tc>
        <w:tc>
          <w:tcPr>
            <w:tcW w:w="1910" w:type="pct"/>
            <w:shd w:val="clear" w:color="auto" w:fill="FFFFFF"/>
          </w:tcPr>
          <w:p w:rsidR="00DC40C0" w:rsidRPr="00DC40C0" w:rsidRDefault="00DC40C0" w:rsidP="00DC40C0">
            <w:pPr>
              <w:ind w:left="442" w:right="59"/>
              <w:contextualSpacing/>
              <w:jc w:val="center"/>
              <w:rPr>
                <w:b/>
                <w:bCs/>
                <w:sz w:val="16"/>
                <w:szCs w:val="16"/>
              </w:rPr>
            </w:pPr>
            <w:r w:rsidRPr="00DC40C0">
              <w:rPr>
                <w:b/>
                <w:bCs/>
                <w:sz w:val="16"/>
                <w:szCs w:val="16"/>
              </w:rPr>
              <w:t>4</w:t>
            </w:r>
          </w:p>
        </w:tc>
      </w:tr>
      <w:tr w:rsidR="00DC40C0" w:rsidRPr="00832A4B" w:rsidTr="00DC40C0">
        <w:tblPrEx>
          <w:tblBorders>
            <w:bottom w:val="single" w:sz="4" w:space="0" w:color="auto"/>
          </w:tblBorders>
        </w:tblPrEx>
        <w:trPr>
          <w:trHeight w:val="20"/>
          <w:jc w:val="center"/>
        </w:trPr>
        <w:tc>
          <w:tcPr>
            <w:tcW w:w="5000" w:type="pct"/>
            <w:gridSpan w:val="4"/>
            <w:shd w:val="clear" w:color="auto" w:fill="FFFFFF"/>
          </w:tcPr>
          <w:p w:rsidR="00DC40C0" w:rsidRPr="00832A4B" w:rsidRDefault="00DC40C0" w:rsidP="00CF7A55">
            <w:pPr>
              <w:ind w:left="53" w:right="106"/>
              <w:jc w:val="center"/>
              <w:rPr>
                <w:b/>
                <w:sz w:val="20"/>
                <w:szCs w:val="20"/>
              </w:rPr>
            </w:pPr>
            <w:r>
              <w:rPr>
                <w:b/>
                <w:sz w:val="20"/>
                <w:szCs w:val="20"/>
              </w:rPr>
              <w:t>Зона кладбищ – С</w:t>
            </w:r>
            <w:r w:rsidR="00CF7A55">
              <w:rPr>
                <w:b/>
                <w:sz w:val="20"/>
                <w:szCs w:val="20"/>
              </w:rPr>
              <w:t>п</w:t>
            </w:r>
            <w:proofErr w:type="gramStart"/>
            <w:r>
              <w:rPr>
                <w:b/>
                <w:sz w:val="20"/>
                <w:szCs w:val="20"/>
              </w:rPr>
              <w:t>1</w:t>
            </w:r>
            <w:proofErr w:type="gramEnd"/>
          </w:p>
        </w:tc>
      </w:tr>
      <w:tr w:rsidR="00DC40C0" w:rsidRPr="00832A4B" w:rsidTr="00DC40C0">
        <w:tblPrEx>
          <w:tblBorders>
            <w:bottom w:val="single" w:sz="4" w:space="0" w:color="auto"/>
          </w:tblBorders>
        </w:tblPrEx>
        <w:trPr>
          <w:trHeight w:val="20"/>
          <w:jc w:val="center"/>
        </w:trPr>
        <w:tc>
          <w:tcPr>
            <w:tcW w:w="5000" w:type="pct"/>
            <w:gridSpan w:val="4"/>
            <w:shd w:val="clear" w:color="auto" w:fill="FFFFFF"/>
          </w:tcPr>
          <w:p w:rsidR="00DC40C0" w:rsidRPr="00832A4B" w:rsidRDefault="00DC40C0" w:rsidP="00DC40C0">
            <w:pPr>
              <w:ind w:left="53" w:right="106"/>
              <w:rPr>
                <w:sz w:val="20"/>
                <w:szCs w:val="20"/>
              </w:rPr>
            </w:pPr>
            <w:r w:rsidRPr="00832A4B">
              <w:rPr>
                <w:sz w:val="20"/>
                <w:szCs w:val="20"/>
              </w:rPr>
              <w:t>Основные виды разрешенного использования</w:t>
            </w:r>
          </w:p>
        </w:tc>
      </w:tr>
      <w:tr w:rsidR="00DC40C0" w:rsidRPr="00832A4B" w:rsidTr="00DC40C0">
        <w:tblPrEx>
          <w:tblBorders>
            <w:bottom w:val="single" w:sz="4" w:space="0" w:color="auto"/>
          </w:tblBorders>
        </w:tblPrEx>
        <w:trPr>
          <w:trHeight w:val="20"/>
          <w:jc w:val="center"/>
        </w:trPr>
        <w:tc>
          <w:tcPr>
            <w:tcW w:w="1029" w:type="pct"/>
            <w:shd w:val="clear" w:color="auto" w:fill="FFFFFF"/>
          </w:tcPr>
          <w:p w:rsidR="00DC40C0" w:rsidRPr="00832A4B" w:rsidRDefault="00DC40C0" w:rsidP="00DC40C0">
            <w:pPr>
              <w:autoSpaceDE w:val="0"/>
              <w:autoSpaceDN w:val="0"/>
              <w:adjustRightInd w:val="0"/>
              <w:ind w:left="147"/>
              <w:rPr>
                <w:sz w:val="20"/>
                <w:szCs w:val="20"/>
              </w:rPr>
            </w:pPr>
            <w:r w:rsidRPr="00832A4B">
              <w:rPr>
                <w:sz w:val="20"/>
                <w:szCs w:val="20"/>
              </w:rPr>
              <w:t>Ритуальная деятельность</w:t>
            </w:r>
          </w:p>
        </w:tc>
        <w:tc>
          <w:tcPr>
            <w:tcW w:w="521" w:type="pct"/>
            <w:shd w:val="clear" w:color="auto" w:fill="FFFFFF"/>
          </w:tcPr>
          <w:p w:rsidR="00DC40C0" w:rsidRPr="00832A4B" w:rsidRDefault="00DC40C0" w:rsidP="00DC40C0">
            <w:pPr>
              <w:ind w:left="147"/>
              <w:rPr>
                <w:sz w:val="20"/>
                <w:szCs w:val="20"/>
              </w:rPr>
            </w:pPr>
            <w:r w:rsidRPr="00832A4B">
              <w:rPr>
                <w:sz w:val="20"/>
                <w:szCs w:val="20"/>
              </w:rPr>
              <w:t>12.1</w:t>
            </w:r>
          </w:p>
        </w:tc>
        <w:tc>
          <w:tcPr>
            <w:tcW w:w="1540" w:type="pct"/>
            <w:shd w:val="clear" w:color="auto" w:fill="FFFFFF"/>
          </w:tcPr>
          <w:p w:rsidR="00DC40C0" w:rsidRPr="00832A4B" w:rsidRDefault="00DC40C0" w:rsidP="00DC40C0">
            <w:pPr>
              <w:numPr>
                <w:ilvl w:val="0"/>
                <w:numId w:val="28"/>
              </w:numPr>
              <w:autoSpaceDE w:val="0"/>
              <w:autoSpaceDN w:val="0"/>
              <w:adjustRightInd w:val="0"/>
              <w:ind w:left="504" w:right="57" w:hanging="425"/>
              <w:contextualSpacing/>
              <w:rPr>
                <w:bCs/>
                <w:sz w:val="20"/>
                <w:szCs w:val="20"/>
              </w:rPr>
            </w:pPr>
            <w:r w:rsidRPr="00832A4B">
              <w:rPr>
                <w:bCs/>
                <w:sz w:val="20"/>
                <w:szCs w:val="20"/>
              </w:rPr>
              <w:t>размещение кладбищ, крематориев и мест з</w:t>
            </w:r>
            <w:r w:rsidRPr="00832A4B">
              <w:rPr>
                <w:bCs/>
                <w:sz w:val="20"/>
                <w:szCs w:val="20"/>
              </w:rPr>
              <w:t>а</w:t>
            </w:r>
            <w:r w:rsidRPr="00832A4B">
              <w:rPr>
                <w:bCs/>
                <w:sz w:val="20"/>
                <w:szCs w:val="20"/>
              </w:rPr>
              <w:t>хоронения;</w:t>
            </w:r>
          </w:p>
          <w:p w:rsidR="00DC40C0" w:rsidRDefault="00DC40C0" w:rsidP="00DC40C0">
            <w:pPr>
              <w:numPr>
                <w:ilvl w:val="0"/>
                <w:numId w:val="28"/>
              </w:numPr>
              <w:autoSpaceDE w:val="0"/>
              <w:autoSpaceDN w:val="0"/>
              <w:adjustRightInd w:val="0"/>
              <w:ind w:left="504" w:right="57" w:hanging="425"/>
              <w:contextualSpacing/>
              <w:rPr>
                <w:bCs/>
                <w:sz w:val="20"/>
                <w:szCs w:val="20"/>
              </w:rPr>
            </w:pPr>
            <w:r w:rsidRPr="00832A4B">
              <w:rPr>
                <w:bCs/>
                <w:sz w:val="20"/>
                <w:szCs w:val="20"/>
              </w:rPr>
              <w:t>размещение соответствующих культовых с</w:t>
            </w:r>
            <w:r w:rsidRPr="00832A4B">
              <w:rPr>
                <w:bCs/>
                <w:sz w:val="20"/>
                <w:szCs w:val="20"/>
              </w:rPr>
              <w:t>о</w:t>
            </w:r>
            <w:r w:rsidRPr="00832A4B">
              <w:rPr>
                <w:bCs/>
                <w:sz w:val="20"/>
                <w:szCs w:val="20"/>
              </w:rPr>
              <w:t>оружений</w:t>
            </w:r>
            <w:r w:rsidR="00B42CD5">
              <w:rPr>
                <w:bCs/>
                <w:sz w:val="20"/>
                <w:szCs w:val="20"/>
              </w:rPr>
              <w:t>;</w:t>
            </w:r>
          </w:p>
          <w:p w:rsidR="00B42CD5" w:rsidRPr="00B42CD5" w:rsidRDefault="00B42CD5" w:rsidP="00DC40C0">
            <w:pPr>
              <w:numPr>
                <w:ilvl w:val="0"/>
                <w:numId w:val="28"/>
              </w:numPr>
              <w:autoSpaceDE w:val="0"/>
              <w:autoSpaceDN w:val="0"/>
              <w:adjustRightInd w:val="0"/>
              <w:ind w:left="504" w:right="57" w:hanging="425"/>
              <w:contextualSpacing/>
              <w:rPr>
                <w:bCs/>
                <w:sz w:val="20"/>
                <w:szCs w:val="20"/>
              </w:rPr>
            </w:pPr>
            <w:r w:rsidRPr="00B42CD5">
              <w:rPr>
                <w:sz w:val="20"/>
                <w:szCs w:val="20"/>
              </w:rPr>
              <w:t>осуществление деятельности по производству продукции ритуально-обрядового назначения</w:t>
            </w:r>
          </w:p>
        </w:tc>
        <w:tc>
          <w:tcPr>
            <w:tcW w:w="1910" w:type="pct"/>
            <w:shd w:val="clear" w:color="auto" w:fill="FFFFFF"/>
          </w:tcPr>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размеры земельного участка и параметры строительства определяются в соответствии с нормативами градостроительного проектирования, техническими регл</w:t>
            </w:r>
            <w:r w:rsidRPr="00832A4B">
              <w:rPr>
                <w:bCs/>
                <w:sz w:val="20"/>
                <w:szCs w:val="20"/>
              </w:rPr>
              <w:t>а</w:t>
            </w:r>
            <w:r w:rsidRPr="00832A4B">
              <w:rPr>
                <w:bCs/>
                <w:sz w:val="20"/>
                <w:szCs w:val="20"/>
              </w:rPr>
              <w:t>ментами;</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максимальная высота здания (этажность) – не подлежит установлению;</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максимальный процент застройки в границах земельного участка – не подлежит установлению</w:t>
            </w:r>
          </w:p>
        </w:tc>
      </w:tr>
      <w:tr w:rsidR="00DC40C0" w:rsidRPr="00832A4B" w:rsidTr="00DC40C0">
        <w:tblPrEx>
          <w:tblBorders>
            <w:bottom w:val="single" w:sz="4" w:space="0" w:color="auto"/>
          </w:tblBorders>
        </w:tblPrEx>
        <w:trPr>
          <w:trHeight w:val="20"/>
          <w:jc w:val="center"/>
        </w:trPr>
        <w:tc>
          <w:tcPr>
            <w:tcW w:w="1029" w:type="pct"/>
            <w:shd w:val="clear" w:color="auto" w:fill="FFFFFF"/>
          </w:tcPr>
          <w:p w:rsidR="00DC40C0" w:rsidRPr="00832A4B" w:rsidRDefault="00DC40C0" w:rsidP="00DC40C0">
            <w:pPr>
              <w:autoSpaceDE w:val="0"/>
              <w:autoSpaceDN w:val="0"/>
              <w:adjustRightInd w:val="0"/>
              <w:ind w:left="113"/>
              <w:rPr>
                <w:sz w:val="20"/>
                <w:szCs w:val="20"/>
              </w:rPr>
            </w:pPr>
            <w:r w:rsidRPr="00832A4B">
              <w:rPr>
                <w:sz w:val="20"/>
                <w:szCs w:val="20"/>
              </w:rPr>
              <w:t>Религиозное использование</w:t>
            </w:r>
          </w:p>
        </w:tc>
        <w:tc>
          <w:tcPr>
            <w:tcW w:w="521" w:type="pct"/>
            <w:shd w:val="clear" w:color="auto" w:fill="FFFFFF"/>
          </w:tcPr>
          <w:p w:rsidR="00DC40C0" w:rsidRPr="00832A4B" w:rsidRDefault="00DC40C0" w:rsidP="00B42CD5">
            <w:pPr>
              <w:ind w:right="106"/>
              <w:jc w:val="center"/>
              <w:rPr>
                <w:sz w:val="20"/>
                <w:szCs w:val="20"/>
              </w:rPr>
            </w:pPr>
            <w:r w:rsidRPr="00832A4B">
              <w:rPr>
                <w:sz w:val="20"/>
                <w:szCs w:val="20"/>
              </w:rPr>
              <w:t>3.7</w:t>
            </w:r>
          </w:p>
        </w:tc>
        <w:tc>
          <w:tcPr>
            <w:tcW w:w="1540" w:type="pct"/>
            <w:shd w:val="clear" w:color="auto" w:fill="FFFFFF"/>
          </w:tcPr>
          <w:p w:rsidR="00DC40C0" w:rsidRPr="00832A4B" w:rsidRDefault="00DC40C0" w:rsidP="00DC40C0">
            <w:pPr>
              <w:numPr>
                <w:ilvl w:val="0"/>
                <w:numId w:val="28"/>
              </w:numPr>
              <w:autoSpaceDE w:val="0"/>
              <w:autoSpaceDN w:val="0"/>
              <w:adjustRightInd w:val="0"/>
              <w:ind w:left="504" w:right="57" w:hanging="425"/>
              <w:contextualSpacing/>
              <w:rPr>
                <w:bCs/>
                <w:sz w:val="20"/>
                <w:szCs w:val="20"/>
              </w:rPr>
            </w:pPr>
            <w:r w:rsidRPr="00832A4B">
              <w:rPr>
                <w:bCs/>
                <w:sz w:val="20"/>
                <w:szCs w:val="20"/>
              </w:rPr>
              <w:t>размещение зданий и сооружений религиозн</w:t>
            </w:r>
            <w:r w:rsidRPr="00832A4B">
              <w:rPr>
                <w:bCs/>
                <w:sz w:val="20"/>
                <w:szCs w:val="20"/>
              </w:rPr>
              <w:t>о</w:t>
            </w:r>
            <w:r w:rsidRPr="00832A4B">
              <w:rPr>
                <w:bCs/>
                <w:sz w:val="20"/>
                <w:szCs w:val="20"/>
              </w:rPr>
              <w:t>го использования. Содержание данного вида разрешенного использования включает в себя содержание видов разрешенного использов</w:t>
            </w:r>
            <w:r w:rsidRPr="00832A4B">
              <w:rPr>
                <w:bCs/>
                <w:sz w:val="20"/>
                <w:szCs w:val="20"/>
              </w:rPr>
              <w:t>а</w:t>
            </w:r>
            <w:r w:rsidRPr="00832A4B">
              <w:rPr>
                <w:bCs/>
                <w:sz w:val="20"/>
                <w:szCs w:val="20"/>
              </w:rPr>
              <w:t>ния с </w:t>
            </w:r>
            <w:hyperlink r:id="rId66" w:anchor="dst209" w:history="1">
              <w:r w:rsidRPr="00832A4B">
                <w:rPr>
                  <w:bCs/>
                  <w:sz w:val="20"/>
                  <w:szCs w:val="20"/>
                </w:rPr>
                <w:t>кодами 3.7.1</w:t>
              </w:r>
            </w:hyperlink>
            <w:r w:rsidRPr="00832A4B">
              <w:rPr>
                <w:bCs/>
                <w:sz w:val="20"/>
                <w:szCs w:val="20"/>
              </w:rPr>
              <w:t> – </w:t>
            </w:r>
            <w:hyperlink r:id="rId67" w:anchor="dst212" w:history="1">
              <w:r w:rsidRPr="00832A4B">
                <w:rPr>
                  <w:bCs/>
                  <w:sz w:val="20"/>
                  <w:szCs w:val="20"/>
                </w:rPr>
                <w:t>3.7.2</w:t>
              </w:r>
            </w:hyperlink>
          </w:p>
        </w:tc>
        <w:tc>
          <w:tcPr>
            <w:tcW w:w="1910" w:type="pct"/>
            <w:shd w:val="clear" w:color="auto" w:fill="FFFFFF"/>
          </w:tcPr>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отступы от границ земельного участка в целях определения места допустимого размещения объекта – 5 м;</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предельная высота объекта – 30 м;</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максимальный процент застройки земельного участка – 50 %</w:t>
            </w:r>
          </w:p>
        </w:tc>
      </w:tr>
      <w:tr w:rsidR="00DC40C0" w:rsidRPr="00832A4B" w:rsidTr="00DC40C0">
        <w:tblPrEx>
          <w:tblBorders>
            <w:bottom w:val="single" w:sz="4" w:space="0" w:color="auto"/>
          </w:tblBorders>
        </w:tblPrEx>
        <w:trPr>
          <w:trHeight w:val="20"/>
          <w:jc w:val="center"/>
        </w:trPr>
        <w:tc>
          <w:tcPr>
            <w:tcW w:w="1029" w:type="pct"/>
            <w:shd w:val="clear" w:color="auto" w:fill="FFFFFF"/>
          </w:tcPr>
          <w:p w:rsidR="00DC40C0" w:rsidRPr="00832A4B" w:rsidRDefault="00DC40C0" w:rsidP="00DC40C0">
            <w:pPr>
              <w:autoSpaceDE w:val="0"/>
              <w:autoSpaceDN w:val="0"/>
              <w:adjustRightInd w:val="0"/>
              <w:ind w:left="113"/>
              <w:rPr>
                <w:sz w:val="20"/>
                <w:szCs w:val="20"/>
              </w:rPr>
            </w:pPr>
            <w:r w:rsidRPr="00832A4B">
              <w:rPr>
                <w:sz w:val="20"/>
                <w:szCs w:val="20"/>
              </w:rPr>
              <w:t>Осуществление религиозных о</w:t>
            </w:r>
            <w:r w:rsidRPr="00832A4B">
              <w:rPr>
                <w:sz w:val="20"/>
                <w:szCs w:val="20"/>
              </w:rPr>
              <w:t>б</w:t>
            </w:r>
            <w:r w:rsidRPr="00832A4B">
              <w:rPr>
                <w:sz w:val="20"/>
                <w:szCs w:val="20"/>
              </w:rPr>
              <w:t>рядов</w:t>
            </w:r>
          </w:p>
        </w:tc>
        <w:tc>
          <w:tcPr>
            <w:tcW w:w="521" w:type="pct"/>
            <w:shd w:val="clear" w:color="auto" w:fill="FFFFFF"/>
          </w:tcPr>
          <w:p w:rsidR="00DC40C0" w:rsidRPr="00832A4B" w:rsidRDefault="00DC40C0" w:rsidP="00B42CD5">
            <w:pPr>
              <w:ind w:right="106"/>
              <w:jc w:val="center"/>
              <w:rPr>
                <w:sz w:val="20"/>
                <w:szCs w:val="20"/>
              </w:rPr>
            </w:pPr>
            <w:r w:rsidRPr="00832A4B">
              <w:rPr>
                <w:sz w:val="20"/>
                <w:szCs w:val="20"/>
              </w:rPr>
              <w:t>3.7.1</w:t>
            </w:r>
          </w:p>
        </w:tc>
        <w:tc>
          <w:tcPr>
            <w:tcW w:w="1540" w:type="pct"/>
            <w:shd w:val="clear" w:color="auto" w:fill="FFFFFF"/>
          </w:tcPr>
          <w:p w:rsidR="00DC40C0" w:rsidRPr="00832A4B" w:rsidRDefault="00DC40C0" w:rsidP="00DC40C0">
            <w:pPr>
              <w:numPr>
                <w:ilvl w:val="0"/>
                <w:numId w:val="28"/>
              </w:numPr>
              <w:autoSpaceDE w:val="0"/>
              <w:autoSpaceDN w:val="0"/>
              <w:adjustRightInd w:val="0"/>
              <w:ind w:left="504" w:right="57" w:hanging="425"/>
              <w:contextualSpacing/>
              <w:rPr>
                <w:bCs/>
                <w:sz w:val="20"/>
                <w:szCs w:val="20"/>
              </w:rPr>
            </w:pPr>
            <w:r w:rsidRPr="00832A4B">
              <w:rPr>
                <w:bCs/>
                <w:sz w:val="20"/>
                <w:szCs w:val="20"/>
              </w:rPr>
              <w:t>размещение зданий и сооружений, предназн</w:t>
            </w:r>
            <w:r w:rsidRPr="00832A4B">
              <w:rPr>
                <w:bCs/>
                <w:sz w:val="20"/>
                <w:szCs w:val="20"/>
              </w:rPr>
              <w:t>а</w:t>
            </w:r>
            <w:r w:rsidRPr="00832A4B">
              <w:rPr>
                <w:bCs/>
                <w:sz w:val="20"/>
                <w:szCs w:val="20"/>
              </w:rPr>
              <w:t>ченных для совершения религиозных обрядов и церемоний (в том числе церкви, соборы, хр</w:t>
            </w:r>
            <w:r w:rsidRPr="00832A4B">
              <w:rPr>
                <w:bCs/>
                <w:sz w:val="20"/>
                <w:szCs w:val="20"/>
              </w:rPr>
              <w:t>а</w:t>
            </w:r>
            <w:r w:rsidRPr="00832A4B">
              <w:rPr>
                <w:bCs/>
                <w:sz w:val="20"/>
                <w:szCs w:val="20"/>
              </w:rPr>
              <w:t>мы, часовни, мечети, молельные дома, синаг</w:t>
            </w:r>
            <w:r w:rsidRPr="00832A4B">
              <w:rPr>
                <w:bCs/>
                <w:sz w:val="20"/>
                <w:szCs w:val="20"/>
              </w:rPr>
              <w:t>о</w:t>
            </w:r>
            <w:r w:rsidRPr="00832A4B">
              <w:rPr>
                <w:bCs/>
                <w:sz w:val="20"/>
                <w:szCs w:val="20"/>
              </w:rPr>
              <w:t>ги)</w:t>
            </w:r>
          </w:p>
        </w:tc>
        <w:tc>
          <w:tcPr>
            <w:tcW w:w="1910" w:type="pct"/>
            <w:shd w:val="clear" w:color="auto" w:fill="FFFFFF"/>
          </w:tcPr>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отступы от границ земельных участков в ц</w:t>
            </w:r>
            <w:r w:rsidRPr="00832A4B">
              <w:rPr>
                <w:bCs/>
                <w:sz w:val="20"/>
                <w:szCs w:val="20"/>
              </w:rPr>
              <w:t>е</w:t>
            </w:r>
            <w:r w:rsidRPr="00832A4B">
              <w:rPr>
                <w:bCs/>
                <w:sz w:val="20"/>
                <w:szCs w:val="20"/>
              </w:rPr>
              <w:t>лях определения допустимого размещения зданий, стро</w:t>
            </w:r>
            <w:r w:rsidRPr="00832A4B">
              <w:rPr>
                <w:bCs/>
                <w:sz w:val="20"/>
                <w:szCs w:val="20"/>
              </w:rPr>
              <w:t>е</w:t>
            </w:r>
            <w:r w:rsidRPr="00832A4B">
              <w:rPr>
                <w:bCs/>
                <w:sz w:val="20"/>
                <w:szCs w:val="20"/>
              </w:rPr>
              <w:t>ний, сооружений:</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отступы от границ земельного участка в целях определения места допустимого размещения объекта – 5 м;</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предельное количество этажей или предельная высота зд</w:t>
            </w:r>
            <w:r w:rsidRPr="00832A4B">
              <w:rPr>
                <w:bCs/>
                <w:sz w:val="20"/>
                <w:szCs w:val="20"/>
              </w:rPr>
              <w:t>а</w:t>
            </w:r>
            <w:r w:rsidRPr="00832A4B">
              <w:rPr>
                <w:bCs/>
                <w:sz w:val="20"/>
                <w:szCs w:val="20"/>
              </w:rPr>
              <w:lastRenderedPageBreak/>
              <w:t>ний, строений, сооружений:</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максимальная высота объекта – 30 м;</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максимальный процент застройки в границах земельного участка:</w:t>
            </w:r>
          </w:p>
          <w:p w:rsidR="00DC40C0" w:rsidRPr="00832A4B" w:rsidRDefault="00DC40C0" w:rsidP="00DC40C0">
            <w:pPr>
              <w:numPr>
                <w:ilvl w:val="0"/>
                <w:numId w:val="28"/>
              </w:numPr>
              <w:ind w:left="504" w:right="57" w:hanging="425"/>
              <w:rPr>
                <w:bCs/>
                <w:sz w:val="20"/>
                <w:szCs w:val="20"/>
              </w:rPr>
            </w:pPr>
            <w:r w:rsidRPr="00832A4B">
              <w:rPr>
                <w:bCs/>
                <w:sz w:val="20"/>
                <w:szCs w:val="20"/>
              </w:rPr>
              <w:t>максимальный процент застройки земельного участка – 70 %</w:t>
            </w:r>
          </w:p>
        </w:tc>
      </w:tr>
      <w:tr w:rsidR="00DC40C0" w:rsidRPr="00832A4B" w:rsidTr="00DC40C0">
        <w:tblPrEx>
          <w:tblBorders>
            <w:bottom w:val="single" w:sz="4" w:space="0" w:color="auto"/>
          </w:tblBorders>
        </w:tblPrEx>
        <w:trPr>
          <w:trHeight w:val="20"/>
          <w:jc w:val="center"/>
        </w:trPr>
        <w:tc>
          <w:tcPr>
            <w:tcW w:w="1029" w:type="pct"/>
            <w:shd w:val="clear" w:color="auto" w:fill="FFFFFF"/>
          </w:tcPr>
          <w:p w:rsidR="00DC40C0" w:rsidRPr="00832A4B" w:rsidRDefault="00DC40C0" w:rsidP="00DC40C0">
            <w:pPr>
              <w:autoSpaceDE w:val="0"/>
              <w:autoSpaceDN w:val="0"/>
              <w:adjustRightInd w:val="0"/>
              <w:ind w:left="113"/>
              <w:rPr>
                <w:sz w:val="20"/>
                <w:szCs w:val="20"/>
              </w:rPr>
            </w:pPr>
            <w:r w:rsidRPr="00832A4B">
              <w:rPr>
                <w:sz w:val="20"/>
                <w:szCs w:val="20"/>
              </w:rPr>
              <w:lastRenderedPageBreak/>
              <w:t>Религиозное управление и образ</w:t>
            </w:r>
            <w:r w:rsidRPr="00832A4B">
              <w:rPr>
                <w:sz w:val="20"/>
                <w:szCs w:val="20"/>
              </w:rPr>
              <w:t>о</w:t>
            </w:r>
            <w:r w:rsidRPr="00832A4B">
              <w:rPr>
                <w:sz w:val="20"/>
                <w:szCs w:val="20"/>
              </w:rPr>
              <w:t>вание</w:t>
            </w:r>
          </w:p>
        </w:tc>
        <w:tc>
          <w:tcPr>
            <w:tcW w:w="521" w:type="pct"/>
            <w:shd w:val="clear" w:color="auto" w:fill="FFFFFF"/>
          </w:tcPr>
          <w:p w:rsidR="00DC40C0" w:rsidRPr="00832A4B" w:rsidRDefault="00DC40C0" w:rsidP="00B42CD5">
            <w:pPr>
              <w:ind w:right="106"/>
              <w:jc w:val="center"/>
              <w:rPr>
                <w:sz w:val="20"/>
                <w:szCs w:val="20"/>
              </w:rPr>
            </w:pPr>
            <w:r w:rsidRPr="00832A4B">
              <w:rPr>
                <w:sz w:val="20"/>
                <w:szCs w:val="20"/>
              </w:rPr>
              <w:t>3.7.2</w:t>
            </w:r>
          </w:p>
        </w:tc>
        <w:tc>
          <w:tcPr>
            <w:tcW w:w="1540" w:type="pct"/>
            <w:shd w:val="clear" w:color="auto" w:fill="FFFFFF"/>
          </w:tcPr>
          <w:p w:rsidR="00DC40C0" w:rsidRPr="00832A4B" w:rsidRDefault="00DC40C0" w:rsidP="00DC40C0">
            <w:pPr>
              <w:numPr>
                <w:ilvl w:val="0"/>
                <w:numId w:val="28"/>
              </w:numPr>
              <w:autoSpaceDE w:val="0"/>
              <w:autoSpaceDN w:val="0"/>
              <w:adjustRightInd w:val="0"/>
              <w:ind w:left="504" w:right="57" w:hanging="425"/>
              <w:contextualSpacing/>
              <w:rPr>
                <w:bCs/>
                <w:sz w:val="20"/>
                <w:szCs w:val="20"/>
              </w:rPr>
            </w:pPr>
            <w:r w:rsidRPr="00832A4B">
              <w:rPr>
                <w:bCs/>
                <w:sz w:val="20"/>
                <w:szCs w:val="20"/>
              </w:rPr>
              <w:t>размещение зданий, предназначенных для п</w:t>
            </w:r>
            <w:r w:rsidRPr="00832A4B">
              <w:rPr>
                <w:bCs/>
                <w:sz w:val="20"/>
                <w:szCs w:val="20"/>
              </w:rPr>
              <w:t>о</w:t>
            </w:r>
            <w:r w:rsidRPr="00832A4B">
              <w:rPr>
                <w:bCs/>
                <w:sz w:val="20"/>
                <w:szCs w:val="20"/>
              </w:rPr>
              <w:t>стоянного местонахождения духовных лиц, п</w:t>
            </w:r>
            <w:r w:rsidRPr="00832A4B">
              <w:rPr>
                <w:bCs/>
                <w:sz w:val="20"/>
                <w:szCs w:val="20"/>
              </w:rPr>
              <w:t>а</w:t>
            </w:r>
            <w:r w:rsidRPr="00832A4B">
              <w:rPr>
                <w:bCs/>
                <w:sz w:val="20"/>
                <w:szCs w:val="20"/>
              </w:rPr>
              <w:t>ломников и послушников в связи с осущест</w:t>
            </w:r>
            <w:r w:rsidRPr="00832A4B">
              <w:rPr>
                <w:bCs/>
                <w:sz w:val="20"/>
                <w:szCs w:val="20"/>
              </w:rPr>
              <w:t>в</w:t>
            </w:r>
            <w:r w:rsidRPr="00832A4B">
              <w:rPr>
                <w:bCs/>
                <w:sz w:val="20"/>
                <w:szCs w:val="20"/>
              </w:rPr>
              <w:t>лением ими религиозной службы, а также для осуществления благотворительной и религио</w:t>
            </w:r>
            <w:r w:rsidRPr="00832A4B">
              <w:rPr>
                <w:bCs/>
                <w:sz w:val="20"/>
                <w:szCs w:val="20"/>
              </w:rPr>
              <w:t>з</w:t>
            </w:r>
            <w:r w:rsidRPr="00832A4B">
              <w:rPr>
                <w:bCs/>
                <w:sz w:val="20"/>
                <w:szCs w:val="20"/>
              </w:rPr>
              <w:t>ной образовательной деятельности (монастыри, скиты, дома священнослужителей, воскресные и религиозные школы, семинарии, духовные училища)</w:t>
            </w:r>
          </w:p>
        </w:tc>
        <w:tc>
          <w:tcPr>
            <w:tcW w:w="1910" w:type="pct"/>
            <w:shd w:val="clear" w:color="auto" w:fill="FFFFFF"/>
          </w:tcPr>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размеры земельного участка определяются в соответствии с техническими регламентами по заданию на проектирование;</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максимальная высота здания (этажность) – не подлежит установлению;</w:t>
            </w:r>
          </w:p>
          <w:p w:rsidR="00DC40C0" w:rsidRPr="00832A4B" w:rsidRDefault="00DC40C0" w:rsidP="00DC40C0">
            <w:pPr>
              <w:numPr>
                <w:ilvl w:val="0"/>
                <w:numId w:val="28"/>
              </w:numPr>
              <w:ind w:left="504" w:right="57" w:hanging="425"/>
              <w:rPr>
                <w:bCs/>
                <w:sz w:val="20"/>
                <w:szCs w:val="20"/>
              </w:rPr>
            </w:pPr>
            <w:r w:rsidRPr="00832A4B">
              <w:rPr>
                <w:bCs/>
                <w:sz w:val="20"/>
                <w:szCs w:val="20"/>
              </w:rPr>
              <w:t>максимальный процент застройки земельного участка – не подлежит установлению</w:t>
            </w:r>
          </w:p>
        </w:tc>
      </w:tr>
      <w:tr w:rsidR="00DC40C0" w:rsidRPr="00832A4B" w:rsidTr="00DC40C0">
        <w:tblPrEx>
          <w:tblBorders>
            <w:bottom w:val="single" w:sz="4" w:space="0" w:color="auto"/>
          </w:tblBorders>
        </w:tblPrEx>
        <w:trPr>
          <w:trHeight w:val="20"/>
          <w:jc w:val="center"/>
        </w:trPr>
        <w:tc>
          <w:tcPr>
            <w:tcW w:w="5000" w:type="pct"/>
            <w:gridSpan w:val="4"/>
            <w:shd w:val="clear" w:color="auto" w:fill="FFFFFF"/>
          </w:tcPr>
          <w:p w:rsidR="00DC40C0" w:rsidRPr="00832A4B" w:rsidRDefault="00DC40C0" w:rsidP="00DC40C0">
            <w:pPr>
              <w:ind w:left="147" w:right="106"/>
              <w:rPr>
                <w:sz w:val="20"/>
                <w:szCs w:val="20"/>
              </w:rPr>
            </w:pPr>
            <w:r w:rsidRPr="00A03013">
              <w:rPr>
                <w:b/>
                <w:sz w:val="20"/>
                <w:szCs w:val="20"/>
              </w:rPr>
              <w:t>Условно разрешенные виды использования</w:t>
            </w:r>
            <w:r w:rsidRPr="00832A4B">
              <w:rPr>
                <w:sz w:val="20"/>
                <w:szCs w:val="20"/>
              </w:rPr>
              <w:t xml:space="preserve"> – не устанавливаются</w:t>
            </w:r>
          </w:p>
        </w:tc>
      </w:tr>
      <w:tr w:rsidR="00DC40C0" w:rsidRPr="00832A4B" w:rsidTr="00DC40C0">
        <w:tblPrEx>
          <w:tblBorders>
            <w:bottom w:val="single" w:sz="4" w:space="0" w:color="auto"/>
          </w:tblBorders>
        </w:tblPrEx>
        <w:trPr>
          <w:trHeight w:val="20"/>
          <w:jc w:val="center"/>
        </w:trPr>
        <w:tc>
          <w:tcPr>
            <w:tcW w:w="5000" w:type="pct"/>
            <w:gridSpan w:val="4"/>
            <w:shd w:val="clear" w:color="auto" w:fill="FFFFFF"/>
          </w:tcPr>
          <w:p w:rsidR="00DC40C0" w:rsidRPr="00E52AFA" w:rsidRDefault="00DC40C0" w:rsidP="00DC40C0">
            <w:pPr>
              <w:ind w:left="147" w:right="106"/>
              <w:rPr>
                <w:b/>
                <w:i/>
                <w:sz w:val="20"/>
                <w:szCs w:val="20"/>
              </w:rPr>
            </w:pPr>
            <w:r w:rsidRPr="00E52AFA">
              <w:rPr>
                <w:b/>
                <w:i/>
                <w:sz w:val="20"/>
                <w:szCs w:val="20"/>
              </w:rPr>
              <w:t>Вспомогательные виды разрешенного использования</w:t>
            </w:r>
          </w:p>
        </w:tc>
      </w:tr>
      <w:tr w:rsidR="00DC40C0" w:rsidRPr="00832A4B" w:rsidTr="00DC40C0">
        <w:tblPrEx>
          <w:tblBorders>
            <w:bottom w:val="single" w:sz="4" w:space="0" w:color="auto"/>
          </w:tblBorders>
        </w:tblPrEx>
        <w:trPr>
          <w:trHeight w:val="20"/>
          <w:jc w:val="center"/>
        </w:trPr>
        <w:tc>
          <w:tcPr>
            <w:tcW w:w="1029" w:type="pct"/>
            <w:shd w:val="clear" w:color="auto" w:fill="FFFFFF"/>
          </w:tcPr>
          <w:p w:rsidR="00DC40C0" w:rsidRPr="00832A4B" w:rsidRDefault="00B42CD5" w:rsidP="00DC40C0">
            <w:pPr>
              <w:autoSpaceDE w:val="0"/>
              <w:autoSpaceDN w:val="0"/>
              <w:adjustRightInd w:val="0"/>
              <w:ind w:left="147"/>
              <w:rPr>
                <w:sz w:val="20"/>
                <w:szCs w:val="20"/>
              </w:rPr>
            </w:pPr>
            <w:r>
              <w:rPr>
                <w:sz w:val="20"/>
                <w:szCs w:val="20"/>
              </w:rPr>
              <w:t>Служебные гаражи</w:t>
            </w:r>
          </w:p>
        </w:tc>
        <w:tc>
          <w:tcPr>
            <w:tcW w:w="521" w:type="pct"/>
            <w:shd w:val="clear" w:color="auto" w:fill="FFFFFF"/>
          </w:tcPr>
          <w:p w:rsidR="00DC40C0" w:rsidRPr="00832A4B" w:rsidRDefault="00DC40C0" w:rsidP="00DC40C0">
            <w:pPr>
              <w:ind w:left="147"/>
              <w:rPr>
                <w:sz w:val="20"/>
                <w:szCs w:val="20"/>
              </w:rPr>
            </w:pPr>
            <w:r w:rsidRPr="00832A4B">
              <w:rPr>
                <w:sz w:val="20"/>
                <w:szCs w:val="20"/>
              </w:rPr>
              <w:t>4.9</w:t>
            </w:r>
          </w:p>
        </w:tc>
        <w:tc>
          <w:tcPr>
            <w:tcW w:w="1540" w:type="pct"/>
            <w:shd w:val="clear" w:color="auto" w:fill="FFFFFF"/>
          </w:tcPr>
          <w:p w:rsidR="00DC40C0" w:rsidRPr="00B42CD5" w:rsidRDefault="00B42CD5" w:rsidP="00DC40C0">
            <w:pPr>
              <w:numPr>
                <w:ilvl w:val="0"/>
                <w:numId w:val="28"/>
              </w:numPr>
              <w:autoSpaceDE w:val="0"/>
              <w:autoSpaceDN w:val="0"/>
              <w:adjustRightInd w:val="0"/>
              <w:ind w:left="504" w:right="57" w:hanging="425"/>
              <w:contextualSpacing/>
              <w:rPr>
                <w:bCs/>
                <w:sz w:val="20"/>
                <w:szCs w:val="20"/>
              </w:rPr>
            </w:pPr>
            <w:r w:rsidRPr="00B42CD5">
              <w:rPr>
                <w:sz w:val="20"/>
                <w:szCs w:val="20"/>
              </w:rPr>
              <w:t>размещение постоянных или временных гар</w:t>
            </w:r>
            <w:r w:rsidRPr="00B42CD5">
              <w:rPr>
                <w:sz w:val="20"/>
                <w:szCs w:val="20"/>
              </w:rPr>
              <w:t>а</w:t>
            </w:r>
            <w:r w:rsidRPr="00B42CD5">
              <w:rPr>
                <w:sz w:val="20"/>
                <w:szCs w:val="20"/>
              </w:rPr>
              <w:t>жей, стоянок для хранения служебного авт</w:t>
            </w:r>
            <w:r w:rsidRPr="00B42CD5">
              <w:rPr>
                <w:sz w:val="20"/>
                <w:szCs w:val="20"/>
              </w:rPr>
              <w:t>о</w:t>
            </w:r>
            <w:r w:rsidRPr="00B42CD5">
              <w:rPr>
                <w:sz w:val="20"/>
                <w:szCs w:val="20"/>
              </w:rPr>
              <w:t>транспорта, используемого в целях осущест</w:t>
            </w:r>
            <w:r w:rsidRPr="00B42CD5">
              <w:rPr>
                <w:sz w:val="20"/>
                <w:szCs w:val="20"/>
              </w:rPr>
              <w:t>в</w:t>
            </w:r>
            <w:r w:rsidRPr="00B42CD5">
              <w:rPr>
                <w:sz w:val="20"/>
                <w:szCs w:val="20"/>
              </w:rPr>
              <w:t xml:space="preserve">ления видов деятельности, предусмотренных видами разрешенного использования с </w:t>
            </w:r>
            <w:hyperlink w:anchor="Par186" w:tooltip="3.0" w:history="1">
              <w:r w:rsidRPr="00B42CD5">
                <w:rPr>
                  <w:sz w:val="20"/>
                  <w:szCs w:val="20"/>
                </w:rPr>
                <w:t>кодами 3.0</w:t>
              </w:r>
            </w:hyperlink>
            <w:r w:rsidRPr="00B42CD5">
              <w:rPr>
                <w:sz w:val="20"/>
                <w:szCs w:val="20"/>
              </w:rPr>
              <w:t xml:space="preserve">, </w:t>
            </w:r>
            <w:hyperlink w:anchor="Par294" w:tooltip="4.0" w:history="1">
              <w:r w:rsidRPr="00B42CD5">
                <w:rPr>
                  <w:sz w:val="20"/>
                  <w:szCs w:val="20"/>
                </w:rPr>
                <w:t>4.0</w:t>
              </w:r>
            </w:hyperlink>
            <w:r w:rsidRPr="00B42CD5">
              <w:rPr>
                <w:sz w:val="20"/>
                <w:szCs w:val="20"/>
              </w:rPr>
              <w:t>, а также для стоянки и хранения тран</w:t>
            </w:r>
            <w:r w:rsidRPr="00B42CD5">
              <w:rPr>
                <w:sz w:val="20"/>
                <w:szCs w:val="20"/>
              </w:rPr>
              <w:t>с</w:t>
            </w:r>
            <w:r w:rsidRPr="00B42CD5">
              <w:rPr>
                <w:sz w:val="20"/>
                <w:szCs w:val="20"/>
              </w:rPr>
              <w:t>портных средств общего пользования, в том числе в депо</w:t>
            </w:r>
          </w:p>
        </w:tc>
        <w:tc>
          <w:tcPr>
            <w:tcW w:w="1910" w:type="pct"/>
            <w:shd w:val="clear" w:color="auto" w:fill="FFFFFF"/>
          </w:tcPr>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размеры земельного участка определяются в соответствии с техническими регламентами;</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отступы от границ земельного участка в целях определения места допустимого размещения объекта – 0,5 м;</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предельная высота объекта – 3 м;</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максимальный процент застройки в границах земельного участка – не подлежит установлению</w:t>
            </w:r>
          </w:p>
        </w:tc>
      </w:tr>
      <w:tr w:rsidR="00DC40C0" w:rsidRPr="00832A4B" w:rsidTr="00DC40C0">
        <w:tblPrEx>
          <w:tblBorders>
            <w:bottom w:val="single" w:sz="4" w:space="0" w:color="auto"/>
          </w:tblBorders>
        </w:tblPrEx>
        <w:trPr>
          <w:trHeight w:val="20"/>
          <w:jc w:val="center"/>
        </w:trPr>
        <w:tc>
          <w:tcPr>
            <w:tcW w:w="5000" w:type="pct"/>
            <w:gridSpan w:val="4"/>
            <w:shd w:val="clear" w:color="auto" w:fill="FFFFFF"/>
          </w:tcPr>
          <w:p w:rsidR="00DC40C0" w:rsidRPr="00832A4B" w:rsidRDefault="00DC40C0" w:rsidP="00BC78CC">
            <w:pPr>
              <w:ind w:left="53" w:right="106"/>
              <w:jc w:val="center"/>
              <w:rPr>
                <w:b/>
                <w:sz w:val="20"/>
                <w:szCs w:val="20"/>
              </w:rPr>
            </w:pPr>
            <w:r w:rsidRPr="00D11B5B">
              <w:rPr>
                <w:b/>
                <w:sz w:val="20"/>
                <w:szCs w:val="20"/>
              </w:rPr>
              <w:t xml:space="preserve">Зона складирования и захоронения отходов </w:t>
            </w:r>
            <w:r>
              <w:rPr>
                <w:b/>
                <w:sz w:val="20"/>
                <w:szCs w:val="20"/>
              </w:rPr>
              <w:t>– Сп</w:t>
            </w:r>
            <w:proofErr w:type="gramStart"/>
            <w:r>
              <w:rPr>
                <w:b/>
                <w:sz w:val="20"/>
                <w:szCs w:val="20"/>
              </w:rPr>
              <w:t>1</w:t>
            </w:r>
            <w:proofErr w:type="gramEnd"/>
          </w:p>
        </w:tc>
      </w:tr>
      <w:tr w:rsidR="00DC40C0" w:rsidRPr="00832A4B" w:rsidTr="00DC40C0">
        <w:tblPrEx>
          <w:tblBorders>
            <w:bottom w:val="single" w:sz="4" w:space="0" w:color="auto"/>
          </w:tblBorders>
        </w:tblPrEx>
        <w:trPr>
          <w:trHeight w:val="20"/>
          <w:jc w:val="center"/>
        </w:trPr>
        <w:tc>
          <w:tcPr>
            <w:tcW w:w="5000" w:type="pct"/>
            <w:gridSpan w:val="4"/>
            <w:shd w:val="clear" w:color="auto" w:fill="FFFFFF"/>
          </w:tcPr>
          <w:p w:rsidR="00DC40C0" w:rsidRPr="00832A4B" w:rsidRDefault="00DC40C0" w:rsidP="00DC40C0">
            <w:pPr>
              <w:ind w:left="147" w:right="106"/>
              <w:rPr>
                <w:bCs/>
                <w:sz w:val="20"/>
                <w:szCs w:val="20"/>
              </w:rPr>
            </w:pPr>
            <w:r w:rsidRPr="00D11B5B">
              <w:rPr>
                <w:b/>
                <w:i/>
                <w:sz w:val="20"/>
                <w:szCs w:val="20"/>
              </w:rPr>
              <w:t>Основные виды разрешенного использования</w:t>
            </w:r>
          </w:p>
        </w:tc>
      </w:tr>
      <w:tr w:rsidR="00DC40C0" w:rsidRPr="00832A4B" w:rsidTr="00DC40C0">
        <w:tblPrEx>
          <w:tblBorders>
            <w:bottom w:val="single" w:sz="4" w:space="0" w:color="auto"/>
          </w:tblBorders>
        </w:tblPrEx>
        <w:trPr>
          <w:trHeight w:val="20"/>
          <w:jc w:val="center"/>
        </w:trPr>
        <w:tc>
          <w:tcPr>
            <w:tcW w:w="1029" w:type="pct"/>
            <w:shd w:val="clear" w:color="auto" w:fill="FFFFFF"/>
          </w:tcPr>
          <w:p w:rsidR="00DC40C0" w:rsidRPr="00341BB7" w:rsidRDefault="00DC40C0" w:rsidP="00DC40C0">
            <w:pPr>
              <w:autoSpaceDE w:val="0"/>
              <w:autoSpaceDN w:val="0"/>
              <w:adjustRightInd w:val="0"/>
              <w:ind w:left="113"/>
              <w:contextualSpacing/>
              <w:rPr>
                <w:bCs/>
                <w:sz w:val="20"/>
                <w:szCs w:val="20"/>
              </w:rPr>
            </w:pPr>
            <w:r w:rsidRPr="00D419EC">
              <w:rPr>
                <w:bCs/>
                <w:sz w:val="20"/>
                <w:szCs w:val="20"/>
              </w:rPr>
              <w:t>Специальная деятельность</w:t>
            </w:r>
          </w:p>
        </w:tc>
        <w:tc>
          <w:tcPr>
            <w:tcW w:w="521" w:type="pct"/>
            <w:shd w:val="clear" w:color="auto" w:fill="FFFFFF"/>
          </w:tcPr>
          <w:p w:rsidR="00DC40C0" w:rsidRPr="00341BB7" w:rsidRDefault="00DC40C0" w:rsidP="00DC40C0">
            <w:pPr>
              <w:rPr>
                <w:sz w:val="20"/>
                <w:szCs w:val="20"/>
              </w:rPr>
            </w:pPr>
            <w:r>
              <w:rPr>
                <w:sz w:val="20"/>
                <w:szCs w:val="20"/>
              </w:rPr>
              <w:t>12.2</w:t>
            </w:r>
          </w:p>
        </w:tc>
        <w:tc>
          <w:tcPr>
            <w:tcW w:w="1540" w:type="pct"/>
            <w:shd w:val="clear" w:color="auto" w:fill="FFFFFF"/>
          </w:tcPr>
          <w:p w:rsidR="00DC40C0" w:rsidRPr="00341BB7" w:rsidRDefault="00DC40C0" w:rsidP="00DC40C0">
            <w:pPr>
              <w:numPr>
                <w:ilvl w:val="0"/>
                <w:numId w:val="28"/>
              </w:numPr>
              <w:autoSpaceDE w:val="0"/>
              <w:autoSpaceDN w:val="0"/>
              <w:adjustRightInd w:val="0"/>
              <w:ind w:left="487" w:right="57"/>
              <w:contextualSpacing/>
              <w:rPr>
                <w:bCs/>
                <w:sz w:val="20"/>
                <w:szCs w:val="20"/>
              </w:rPr>
            </w:pPr>
            <w:proofErr w:type="gramStart"/>
            <w:r>
              <w:rPr>
                <w:bCs/>
                <w:sz w:val="20"/>
                <w:szCs w:val="20"/>
              </w:rPr>
              <w:t>р</w:t>
            </w:r>
            <w:r w:rsidRPr="00D419EC">
              <w:rPr>
                <w:bCs/>
                <w:sz w:val="20"/>
                <w:szCs w:val="20"/>
              </w:rPr>
              <w:t>азмещение, хранение, захоронение, утилиз</w:t>
            </w:r>
            <w:r w:rsidRPr="00D419EC">
              <w:rPr>
                <w:bCs/>
                <w:sz w:val="20"/>
                <w:szCs w:val="20"/>
              </w:rPr>
              <w:t>а</w:t>
            </w:r>
            <w:r w:rsidRPr="00D419EC">
              <w:rPr>
                <w:bCs/>
                <w:sz w:val="20"/>
                <w:szCs w:val="20"/>
              </w:rPr>
              <w:t>ция, накопление, обработка, обезвреживание отходов производства и потребления, медици</w:t>
            </w:r>
            <w:r w:rsidRPr="00D419EC">
              <w:rPr>
                <w:bCs/>
                <w:sz w:val="20"/>
                <w:szCs w:val="20"/>
              </w:rPr>
              <w:t>н</w:t>
            </w:r>
            <w:r w:rsidRPr="00D419EC">
              <w:rPr>
                <w:bCs/>
                <w:sz w:val="20"/>
                <w:szCs w:val="20"/>
              </w:rPr>
              <w:t>ских отходов, биологических отходов, радиоа</w:t>
            </w:r>
            <w:r w:rsidRPr="00D419EC">
              <w:rPr>
                <w:bCs/>
                <w:sz w:val="20"/>
                <w:szCs w:val="20"/>
              </w:rPr>
              <w:t>к</w:t>
            </w:r>
            <w:r w:rsidRPr="00D419EC">
              <w:rPr>
                <w:bCs/>
                <w:sz w:val="20"/>
                <w:szCs w:val="20"/>
              </w:rPr>
              <w:t>тивных отходов, веществ, разрушающих озон</w:t>
            </w:r>
            <w:r w:rsidRPr="00D419EC">
              <w:rPr>
                <w:bCs/>
                <w:sz w:val="20"/>
                <w:szCs w:val="20"/>
              </w:rPr>
              <w:t>о</w:t>
            </w:r>
            <w:r w:rsidRPr="00D419EC">
              <w:rPr>
                <w:bCs/>
                <w:sz w:val="20"/>
                <w:szCs w:val="20"/>
              </w:rPr>
              <w:t>вый слой, а также размещение объектов разм</w:t>
            </w:r>
            <w:r w:rsidRPr="00D419EC">
              <w:rPr>
                <w:bCs/>
                <w:sz w:val="20"/>
                <w:szCs w:val="20"/>
              </w:rPr>
              <w:t>е</w:t>
            </w:r>
            <w:r w:rsidRPr="00D419EC">
              <w:rPr>
                <w:bCs/>
                <w:sz w:val="20"/>
                <w:szCs w:val="20"/>
              </w:rPr>
              <w:t>щения отходов, захоронения, хранения, обе</w:t>
            </w:r>
            <w:r w:rsidRPr="00D419EC">
              <w:rPr>
                <w:bCs/>
                <w:sz w:val="20"/>
                <w:szCs w:val="20"/>
              </w:rPr>
              <w:t>з</w:t>
            </w:r>
            <w:r w:rsidRPr="00D419EC">
              <w:rPr>
                <w:bCs/>
                <w:sz w:val="20"/>
                <w:szCs w:val="20"/>
              </w:rPr>
              <w:t xml:space="preserve">вреживания таких отходов (скотомогильников, </w:t>
            </w:r>
            <w:r w:rsidRPr="00D419EC">
              <w:rPr>
                <w:bCs/>
                <w:sz w:val="20"/>
                <w:szCs w:val="20"/>
              </w:rPr>
              <w:lastRenderedPageBreak/>
              <w:t>мусоросжигательных и мусороперерабатыв</w:t>
            </w:r>
            <w:r w:rsidRPr="00D419EC">
              <w:rPr>
                <w:bCs/>
                <w:sz w:val="20"/>
                <w:szCs w:val="20"/>
              </w:rPr>
              <w:t>а</w:t>
            </w:r>
            <w:r w:rsidRPr="00D419EC">
              <w:rPr>
                <w:bCs/>
                <w:sz w:val="20"/>
                <w:szCs w:val="20"/>
              </w:rPr>
              <w:t>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10" w:type="pct"/>
            <w:shd w:val="clear" w:color="auto" w:fill="FFFFFF"/>
          </w:tcPr>
          <w:p w:rsidR="00DC40C0" w:rsidRPr="00832A4B" w:rsidRDefault="00DC40C0" w:rsidP="00DC40C0">
            <w:pPr>
              <w:numPr>
                <w:ilvl w:val="0"/>
                <w:numId w:val="28"/>
              </w:numPr>
              <w:ind w:left="504" w:right="57" w:hanging="425"/>
              <w:contextualSpacing/>
              <w:rPr>
                <w:bCs/>
                <w:sz w:val="20"/>
                <w:szCs w:val="20"/>
              </w:rPr>
            </w:pPr>
            <w:r w:rsidRPr="00832A4B">
              <w:rPr>
                <w:bCs/>
                <w:sz w:val="20"/>
                <w:szCs w:val="20"/>
              </w:rPr>
              <w:lastRenderedPageBreak/>
              <w:t>минимальные размеры земельного участка и параметры строительства определяются в соответствии с нормативами градостроительного проектирования, техническими регл</w:t>
            </w:r>
            <w:r w:rsidRPr="00832A4B">
              <w:rPr>
                <w:bCs/>
                <w:sz w:val="20"/>
                <w:szCs w:val="20"/>
              </w:rPr>
              <w:t>а</w:t>
            </w:r>
            <w:r w:rsidRPr="00832A4B">
              <w:rPr>
                <w:bCs/>
                <w:sz w:val="20"/>
                <w:szCs w:val="20"/>
              </w:rPr>
              <w:t>ментами;</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минимальные отступы от границ земельного участка в целях определения места допустимого размещения объекта – не подлежат установлению;</w:t>
            </w:r>
          </w:p>
          <w:p w:rsidR="00DC40C0" w:rsidRPr="00832A4B" w:rsidRDefault="00DC40C0" w:rsidP="00DC40C0">
            <w:pPr>
              <w:numPr>
                <w:ilvl w:val="0"/>
                <w:numId w:val="28"/>
              </w:numPr>
              <w:ind w:left="504" w:right="57" w:hanging="425"/>
              <w:contextualSpacing/>
              <w:rPr>
                <w:bCs/>
                <w:sz w:val="20"/>
                <w:szCs w:val="20"/>
              </w:rPr>
            </w:pPr>
            <w:r w:rsidRPr="00832A4B">
              <w:rPr>
                <w:bCs/>
                <w:sz w:val="20"/>
                <w:szCs w:val="20"/>
              </w:rPr>
              <w:t xml:space="preserve">максимальная высота здания (этажность) – не подлежит </w:t>
            </w:r>
            <w:r w:rsidRPr="00832A4B">
              <w:rPr>
                <w:bCs/>
                <w:sz w:val="20"/>
                <w:szCs w:val="20"/>
              </w:rPr>
              <w:lastRenderedPageBreak/>
              <w:t>установлению;</w:t>
            </w:r>
          </w:p>
          <w:p w:rsidR="00DC40C0" w:rsidRPr="00341BB7" w:rsidRDefault="00DC40C0" w:rsidP="00DC40C0">
            <w:pPr>
              <w:numPr>
                <w:ilvl w:val="0"/>
                <w:numId w:val="28"/>
              </w:numPr>
              <w:autoSpaceDE w:val="0"/>
              <w:autoSpaceDN w:val="0"/>
              <w:adjustRightInd w:val="0"/>
              <w:ind w:left="504" w:right="57" w:hanging="425"/>
              <w:contextualSpacing/>
              <w:rPr>
                <w:bCs/>
                <w:sz w:val="20"/>
                <w:szCs w:val="20"/>
              </w:rPr>
            </w:pPr>
            <w:r w:rsidRPr="00832A4B">
              <w:rPr>
                <w:bCs/>
                <w:sz w:val="20"/>
                <w:szCs w:val="20"/>
              </w:rPr>
              <w:t>максимальный процент застройки в границах земельного участка – не подлежит установлению</w:t>
            </w:r>
          </w:p>
        </w:tc>
      </w:tr>
      <w:tr w:rsidR="00DC40C0" w:rsidRPr="00832A4B" w:rsidTr="00DC40C0">
        <w:tblPrEx>
          <w:tblBorders>
            <w:bottom w:val="single" w:sz="4" w:space="0" w:color="auto"/>
          </w:tblBorders>
        </w:tblPrEx>
        <w:trPr>
          <w:trHeight w:val="20"/>
          <w:jc w:val="center"/>
        </w:trPr>
        <w:tc>
          <w:tcPr>
            <w:tcW w:w="5000" w:type="pct"/>
            <w:gridSpan w:val="4"/>
            <w:shd w:val="clear" w:color="auto" w:fill="FFFFFF"/>
          </w:tcPr>
          <w:p w:rsidR="00DC40C0" w:rsidRPr="00832A4B" w:rsidRDefault="00DC40C0" w:rsidP="00DC40C0">
            <w:pPr>
              <w:ind w:right="57"/>
              <w:contextualSpacing/>
              <w:rPr>
                <w:bCs/>
                <w:sz w:val="20"/>
                <w:szCs w:val="20"/>
              </w:rPr>
            </w:pPr>
            <w:r w:rsidRPr="00896822">
              <w:rPr>
                <w:b/>
                <w:i/>
                <w:sz w:val="20"/>
                <w:szCs w:val="20"/>
              </w:rPr>
              <w:lastRenderedPageBreak/>
              <w:t>Условно разрешенные виды использования</w:t>
            </w:r>
            <w:r w:rsidRPr="00832A4B">
              <w:rPr>
                <w:sz w:val="20"/>
                <w:szCs w:val="20"/>
              </w:rPr>
              <w:t xml:space="preserve"> – не устанавливаются</w:t>
            </w:r>
          </w:p>
        </w:tc>
      </w:tr>
      <w:tr w:rsidR="00DC40C0" w:rsidRPr="00832A4B" w:rsidTr="00DC40C0">
        <w:tblPrEx>
          <w:tblBorders>
            <w:bottom w:val="single" w:sz="4" w:space="0" w:color="auto"/>
          </w:tblBorders>
        </w:tblPrEx>
        <w:trPr>
          <w:trHeight w:val="20"/>
          <w:jc w:val="center"/>
        </w:trPr>
        <w:tc>
          <w:tcPr>
            <w:tcW w:w="5000" w:type="pct"/>
            <w:gridSpan w:val="4"/>
            <w:shd w:val="clear" w:color="auto" w:fill="FFFFFF"/>
          </w:tcPr>
          <w:p w:rsidR="00DC40C0" w:rsidRPr="00832A4B" w:rsidRDefault="00DC40C0" w:rsidP="00DC40C0">
            <w:pPr>
              <w:ind w:left="504" w:right="57"/>
              <w:contextualSpacing/>
              <w:rPr>
                <w:bCs/>
                <w:sz w:val="20"/>
                <w:szCs w:val="20"/>
              </w:rPr>
            </w:pPr>
            <w:r w:rsidRPr="00896822">
              <w:rPr>
                <w:b/>
                <w:i/>
                <w:sz w:val="20"/>
                <w:szCs w:val="20"/>
              </w:rPr>
              <w:t>Вспомогательные виды разрешенного использования</w:t>
            </w:r>
            <w:r w:rsidRPr="00832A4B">
              <w:rPr>
                <w:sz w:val="20"/>
                <w:szCs w:val="20"/>
              </w:rPr>
              <w:t xml:space="preserve"> – не устанавливаются</w:t>
            </w:r>
          </w:p>
        </w:tc>
      </w:tr>
    </w:tbl>
    <w:p w:rsidR="00735EE4" w:rsidRDefault="00735EE4" w:rsidP="00107D51">
      <w:pPr>
        <w:ind w:firstLine="709"/>
        <w:jc w:val="both"/>
        <w:sectPr w:rsidR="00735EE4" w:rsidSect="00735EE4">
          <w:type w:val="continuous"/>
          <w:pgSz w:w="16838" w:h="11906" w:orient="landscape"/>
          <w:pgMar w:top="1134" w:right="536" w:bottom="567" w:left="1134" w:header="709" w:footer="709" w:gutter="0"/>
          <w:cols w:space="708"/>
          <w:docGrid w:linePitch="360"/>
        </w:sectPr>
      </w:pPr>
    </w:p>
    <w:p w:rsidR="00CA674D" w:rsidRPr="00CA674D" w:rsidRDefault="00CA674D" w:rsidP="00CA674D">
      <w:pPr>
        <w:ind w:firstLine="709"/>
        <w:jc w:val="both"/>
        <w:rPr>
          <w:b/>
        </w:rPr>
      </w:pPr>
      <w:r w:rsidRPr="00CA674D">
        <w:rPr>
          <w:b/>
        </w:rPr>
        <w:lastRenderedPageBreak/>
        <w:t>Статья 24. Градостроительные регламенты в части требований к архитектурно-градостроительному облику объекта капитального строительства</w:t>
      </w:r>
    </w:p>
    <w:p w:rsid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1. Требования к архитектурно-градостроительному облику объекта капитального стро</w:t>
      </w:r>
      <w:r w:rsidRPr="00DD3D40">
        <w:rPr>
          <w:rFonts w:eastAsiaTheme="minorHAnsi"/>
          <w:color w:val="000000"/>
          <w:lang w:eastAsia="en-US"/>
        </w:rPr>
        <w:t>и</w:t>
      </w:r>
      <w:r w:rsidRPr="00DD3D40">
        <w:rPr>
          <w:rFonts w:eastAsiaTheme="minorHAnsi"/>
          <w:color w:val="000000"/>
          <w:lang w:eastAsia="en-US"/>
        </w:rPr>
        <w:t>тельства включают в себя:</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1) требования к объемно-пространственным характеристикам объекта капитального стро</w:t>
      </w:r>
      <w:r w:rsidRPr="00DD3D40">
        <w:rPr>
          <w:rFonts w:eastAsiaTheme="minorHAnsi"/>
          <w:color w:val="000000"/>
          <w:lang w:eastAsia="en-US"/>
        </w:rPr>
        <w:t>и</w:t>
      </w:r>
      <w:r w:rsidRPr="00DD3D40">
        <w:rPr>
          <w:rFonts w:eastAsiaTheme="minorHAnsi"/>
          <w:color w:val="000000"/>
          <w:lang w:eastAsia="en-US"/>
        </w:rPr>
        <w:t>тель</w:t>
      </w:r>
      <w:r>
        <w:rPr>
          <w:rFonts w:eastAsiaTheme="minorHAnsi"/>
          <w:color w:val="000000"/>
          <w:lang w:eastAsia="en-US"/>
        </w:rPr>
        <w:t>ства;</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2) требования к архитектурно-стилистическим характеристикам объекта капитального строительства;</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3) требования к цветовым решениям объектов капитального строительства;</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4) требования к отделочным и (или) строительным материалам, определяющие архитекту</w:t>
      </w:r>
      <w:r w:rsidRPr="00DD3D40">
        <w:rPr>
          <w:rFonts w:eastAsiaTheme="minorHAnsi"/>
          <w:color w:val="000000"/>
          <w:lang w:eastAsia="en-US"/>
        </w:rPr>
        <w:t>р</w:t>
      </w:r>
      <w:r w:rsidRPr="00DD3D40">
        <w:rPr>
          <w:rFonts w:eastAsiaTheme="minorHAnsi"/>
          <w:color w:val="000000"/>
          <w:lang w:eastAsia="en-US"/>
        </w:rPr>
        <w:t>ный облик объектов капитального строительства;</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5) требования к размещению технического и инженерного оборудования на фасадах и кровлях объектов капитального строительства;</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6) требования к подсветке фасадов объектов капитального строительства.</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2. В границах территорий, предусматривающих требования к архитектурно-градостроительному облику объ</w:t>
      </w:r>
      <w:r>
        <w:rPr>
          <w:rFonts w:eastAsiaTheme="minorHAnsi"/>
          <w:color w:val="000000"/>
          <w:lang w:eastAsia="en-US"/>
        </w:rPr>
        <w:t>ектов капитального строительств, отображенных на карте град</w:t>
      </w:r>
      <w:r>
        <w:rPr>
          <w:rFonts w:eastAsiaTheme="minorHAnsi"/>
          <w:color w:val="000000"/>
          <w:lang w:eastAsia="en-US"/>
        </w:rPr>
        <w:t>о</w:t>
      </w:r>
      <w:r>
        <w:rPr>
          <w:rFonts w:eastAsiaTheme="minorHAnsi"/>
          <w:color w:val="000000"/>
          <w:lang w:eastAsia="en-US"/>
        </w:rPr>
        <w:t>строительного зонирования</w:t>
      </w:r>
      <w:r w:rsidRPr="00DD3D40">
        <w:rPr>
          <w:rFonts w:eastAsiaTheme="minorHAnsi"/>
          <w:color w:val="000000"/>
          <w:lang w:eastAsia="en-US"/>
        </w:rPr>
        <w:t>, устанавлива</w:t>
      </w:r>
      <w:r>
        <w:rPr>
          <w:rFonts w:eastAsiaTheme="minorHAnsi"/>
          <w:color w:val="000000"/>
          <w:lang w:eastAsia="en-US"/>
        </w:rPr>
        <w:t>е</w:t>
      </w:r>
      <w:r w:rsidRPr="00DD3D40">
        <w:rPr>
          <w:rFonts w:eastAsiaTheme="minorHAnsi"/>
          <w:color w:val="000000"/>
          <w:lang w:eastAsia="en-US"/>
        </w:rPr>
        <w:t>тся регламентн</w:t>
      </w:r>
      <w:r>
        <w:rPr>
          <w:rFonts w:eastAsiaTheme="minorHAnsi"/>
          <w:color w:val="000000"/>
          <w:lang w:eastAsia="en-US"/>
        </w:rPr>
        <w:t>ая</w:t>
      </w:r>
      <w:r w:rsidRPr="00DD3D40">
        <w:rPr>
          <w:rFonts w:eastAsiaTheme="minorHAnsi"/>
          <w:color w:val="000000"/>
          <w:lang w:eastAsia="en-US"/>
        </w:rPr>
        <w:t xml:space="preserve"> зон</w:t>
      </w:r>
      <w:r>
        <w:rPr>
          <w:rFonts w:eastAsiaTheme="minorHAnsi"/>
          <w:color w:val="000000"/>
          <w:lang w:eastAsia="en-US"/>
        </w:rPr>
        <w:t>а</w:t>
      </w:r>
      <w:r w:rsidR="00AD09BC">
        <w:rPr>
          <w:rFonts w:eastAsiaTheme="minorHAnsi"/>
          <w:color w:val="000000"/>
          <w:lang w:eastAsia="en-US"/>
        </w:rPr>
        <w:t xml:space="preserve"> </w:t>
      </w:r>
      <w:r w:rsidRPr="00DD3D40">
        <w:rPr>
          <w:rFonts w:eastAsiaTheme="minorHAnsi"/>
          <w:color w:val="000000"/>
          <w:lang w:eastAsia="en-US"/>
        </w:rPr>
        <w:t>архитектурно-градостроительн</w:t>
      </w:r>
      <w:r w:rsidR="00AD09BC">
        <w:rPr>
          <w:rFonts w:eastAsiaTheme="minorHAnsi"/>
          <w:color w:val="000000"/>
          <w:lang w:eastAsia="en-US"/>
        </w:rPr>
        <w:t>ого</w:t>
      </w:r>
      <w:r w:rsidRPr="00DD3D40">
        <w:rPr>
          <w:rFonts w:eastAsiaTheme="minorHAnsi"/>
          <w:color w:val="000000"/>
          <w:lang w:eastAsia="en-US"/>
        </w:rPr>
        <w:t xml:space="preserve"> </w:t>
      </w:r>
      <w:r w:rsidR="00AD09BC">
        <w:rPr>
          <w:rFonts w:eastAsiaTheme="minorHAnsi"/>
          <w:color w:val="000000"/>
          <w:lang w:eastAsia="en-US"/>
        </w:rPr>
        <w:t>облика</w:t>
      </w:r>
      <w:r w:rsidRPr="00DD3D40">
        <w:rPr>
          <w:rFonts w:eastAsiaTheme="minorHAnsi"/>
          <w:color w:val="000000"/>
          <w:lang w:eastAsia="en-US"/>
        </w:rPr>
        <w:t xml:space="preserve"> (далее – АГО)</w:t>
      </w:r>
      <w:r>
        <w:rPr>
          <w:rFonts w:eastAsiaTheme="minorHAnsi"/>
          <w:color w:val="000000"/>
          <w:lang w:eastAsia="en-US"/>
        </w:rPr>
        <w:t>.</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3. Требования к архитектурно-градостроительному облику объекта капитального стро</w:t>
      </w:r>
      <w:r w:rsidRPr="00DD3D40">
        <w:rPr>
          <w:rFonts w:eastAsiaTheme="minorHAnsi"/>
          <w:color w:val="000000"/>
          <w:lang w:eastAsia="en-US"/>
        </w:rPr>
        <w:t>и</w:t>
      </w:r>
      <w:r w:rsidRPr="00DD3D40">
        <w:rPr>
          <w:rFonts w:eastAsiaTheme="minorHAnsi"/>
          <w:color w:val="000000"/>
          <w:lang w:eastAsia="en-US"/>
        </w:rPr>
        <w:t>тельства в границах территорий регламентной зоны АГО:</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1) Требования к объемно-пространственным характеристикам объекта капитального стро</w:t>
      </w:r>
      <w:r w:rsidRPr="00DD3D40">
        <w:rPr>
          <w:rFonts w:eastAsiaTheme="minorHAnsi"/>
          <w:color w:val="000000"/>
          <w:lang w:eastAsia="en-US"/>
        </w:rPr>
        <w:t>и</w:t>
      </w:r>
      <w:r w:rsidRPr="00DD3D40">
        <w:rPr>
          <w:rFonts w:eastAsiaTheme="minorHAnsi"/>
          <w:color w:val="000000"/>
          <w:lang w:eastAsia="en-US"/>
        </w:rPr>
        <w:t>тель</w:t>
      </w:r>
      <w:r>
        <w:rPr>
          <w:rFonts w:eastAsiaTheme="minorHAnsi"/>
          <w:color w:val="000000"/>
          <w:lang w:eastAsia="en-US"/>
        </w:rPr>
        <w:t>ства:</w:t>
      </w:r>
    </w:p>
    <w:p w:rsidR="00DD3D40" w:rsidRPr="00DD3D40" w:rsidRDefault="00DD3D40" w:rsidP="00DD3D40">
      <w:pPr>
        <w:autoSpaceDE w:val="0"/>
        <w:autoSpaceDN w:val="0"/>
        <w:adjustRightInd w:val="0"/>
        <w:ind w:firstLine="709"/>
        <w:jc w:val="both"/>
        <w:rPr>
          <w:rFonts w:eastAsiaTheme="minorHAnsi"/>
          <w:color w:val="000000"/>
          <w:lang w:eastAsia="en-US"/>
        </w:rPr>
      </w:pPr>
      <w:r w:rsidRPr="00DD3D40">
        <w:rPr>
          <w:rFonts w:eastAsiaTheme="minorHAnsi"/>
          <w:color w:val="000000"/>
          <w:lang w:eastAsia="en-US"/>
        </w:rPr>
        <w:t xml:space="preserve">застройка </w:t>
      </w:r>
      <w:proofErr w:type="spellStart"/>
      <w:r w:rsidRPr="00DD3D40">
        <w:rPr>
          <w:rFonts w:eastAsiaTheme="minorHAnsi"/>
          <w:color w:val="000000"/>
          <w:lang w:eastAsia="en-US"/>
        </w:rPr>
        <w:t>периметральная</w:t>
      </w:r>
      <w:proofErr w:type="spellEnd"/>
      <w:r w:rsidRPr="00DD3D40">
        <w:rPr>
          <w:rFonts w:eastAsiaTheme="minorHAnsi"/>
          <w:color w:val="000000"/>
          <w:lang w:eastAsia="en-US"/>
        </w:rPr>
        <w:t xml:space="preserve"> по красным линиям или сложившимся линиям </w:t>
      </w:r>
      <w:proofErr w:type="gramStart"/>
      <w:r w:rsidRPr="00DD3D40">
        <w:rPr>
          <w:rFonts w:eastAsiaTheme="minorHAnsi"/>
          <w:color w:val="000000"/>
          <w:lang w:eastAsia="en-US"/>
        </w:rPr>
        <w:t>застройки</w:t>
      </w:r>
      <w:proofErr w:type="gramEnd"/>
      <w:r w:rsidRPr="00DD3D40">
        <w:rPr>
          <w:rFonts w:eastAsiaTheme="minorHAnsi"/>
          <w:color w:val="000000"/>
          <w:lang w:eastAsia="en-US"/>
        </w:rPr>
        <w:t xml:space="preserve"> с уч</w:t>
      </w:r>
      <w:r w:rsidRPr="00DD3D40">
        <w:rPr>
          <w:rFonts w:eastAsiaTheme="minorHAnsi"/>
          <w:color w:val="000000"/>
          <w:lang w:eastAsia="en-US"/>
        </w:rPr>
        <w:t>е</w:t>
      </w:r>
      <w:r w:rsidRPr="00DD3D40">
        <w:rPr>
          <w:rFonts w:eastAsiaTheme="minorHAnsi"/>
          <w:color w:val="000000"/>
          <w:lang w:eastAsia="en-US"/>
        </w:rPr>
        <w:t>том установленного градостроительным регламентом территориальной зоны минимального о</w:t>
      </w:r>
      <w:r w:rsidRPr="00DD3D40">
        <w:rPr>
          <w:rFonts w:eastAsiaTheme="minorHAnsi"/>
          <w:color w:val="000000"/>
          <w:lang w:eastAsia="en-US"/>
        </w:rPr>
        <w:t>т</w:t>
      </w:r>
      <w:r w:rsidRPr="00DD3D40">
        <w:rPr>
          <w:rFonts w:eastAsiaTheme="minorHAnsi"/>
          <w:color w:val="000000"/>
          <w:lang w:eastAsia="en-US"/>
        </w:rPr>
        <w:t>ступа от границ земельного участка, смежными и отдельно стоящими рядовыми и угловыми об</w:t>
      </w:r>
      <w:r w:rsidRPr="00DD3D40">
        <w:rPr>
          <w:rFonts w:eastAsiaTheme="minorHAnsi"/>
          <w:color w:val="000000"/>
          <w:lang w:eastAsia="en-US"/>
        </w:rPr>
        <w:t>ъ</w:t>
      </w:r>
      <w:r w:rsidRPr="00DD3D40">
        <w:rPr>
          <w:rFonts w:eastAsiaTheme="minorHAnsi"/>
          <w:color w:val="000000"/>
          <w:lang w:eastAsia="en-US"/>
        </w:rPr>
        <w:t>ектами капитального строительства с частично застроенными внутриквартальными пространств</w:t>
      </w:r>
      <w:r w:rsidRPr="00DD3D40">
        <w:rPr>
          <w:rFonts w:eastAsiaTheme="minorHAnsi"/>
          <w:color w:val="000000"/>
          <w:lang w:eastAsia="en-US"/>
        </w:rPr>
        <w:t>а</w:t>
      </w:r>
      <w:r>
        <w:rPr>
          <w:rFonts w:eastAsiaTheme="minorHAnsi"/>
          <w:color w:val="000000"/>
          <w:lang w:eastAsia="en-US"/>
        </w:rPr>
        <w:t>ми;</w:t>
      </w:r>
    </w:p>
    <w:p w:rsidR="00DD3D40" w:rsidRPr="00DD3D40" w:rsidRDefault="00DD3D40" w:rsidP="00DD3D40">
      <w:pPr>
        <w:autoSpaceDE w:val="0"/>
        <w:autoSpaceDN w:val="0"/>
        <w:adjustRightInd w:val="0"/>
        <w:ind w:firstLine="709"/>
        <w:jc w:val="both"/>
        <w:rPr>
          <w:rFonts w:eastAsiaTheme="minorHAnsi"/>
          <w:lang w:eastAsia="en-US"/>
        </w:rPr>
      </w:pPr>
      <w:r w:rsidRPr="00DD3D40">
        <w:rPr>
          <w:rFonts w:eastAsiaTheme="minorHAnsi"/>
          <w:lang w:eastAsia="en-US"/>
        </w:rPr>
        <w:t>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w:t>
      </w:r>
    </w:p>
    <w:p w:rsidR="00DD3D40" w:rsidRPr="00DD3D40" w:rsidRDefault="00DD3D40" w:rsidP="00DD3D40">
      <w:pPr>
        <w:autoSpaceDE w:val="0"/>
        <w:autoSpaceDN w:val="0"/>
        <w:adjustRightInd w:val="0"/>
        <w:ind w:firstLine="709"/>
        <w:jc w:val="both"/>
        <w:rPr>
          <w:rFonts w:eastAsiaTheme="minorHAnsi"/>
          <w:lang w:eastAsia="en-US"/>
        </w:rPr>
      </w:pPr>
      <w:r w:rsidRPr="00DD3D40">
        <w:rPr>
          <w:rFonts w:eastAsiaTheme="minorHAnsi"/>
          <w:lang w:eastAsia="en-US"/>
        </w:rPr>
        <w:t>уровень отметки пола входов в объекты капитального строительства на фасадах, обраще</w:t>
      </w:r>
      <w:r w:rsidRPr="00DD3D40">
        <w:rPr>
          <w:rFonts w:eastAsiaTheme="minorHAnsi"/>
          <w:lang w:eastAsia="en-US"/>
        </w:rPr>
        <w:t>н</w:t>
      </w:r>
      <w:r w:rsidRPr="00DD3D40">
        <w:rPr>
          <w:rFonts w:eastAsiaTheme="minorHAnsi"/>
          <w:lang w:eastAsia="en-US"/>
        </w:rPr>
        <w:t>ных к территориям общего пользования, может превышать отметку уровня земли не более чем на 0,45 метра;</w:t>
      </w:r>
    </w:p>
    <w:p w:rsidR="00DD3D40" w:rsidRPr="00DD3D40" w:rsidRDefault="00DD3D40" w:rsidP="00DD3D40">
      <w:pPr>
        <w:autoSpaceDE w:val="0"/>
        <w:autoSpaceDN w:val="0"/>
        <w:adjustRightInd w:val="0"/>
        <w:ind w:firstLine="709"/>
        <w:jc w:val="both"/>
        <w:rPr>
          <w:rFonts w:eastAsiaTheme="minorHAnsi"/>
          <w:lang w:eastAsia="en-US"/>
        </w:rPr>
      </w:pPr>
      <w:r w:rsidRPr="00DD3D40">
        <w:rPr>
          <w:rFonts w:eastAsiaTheme="minorHAnsi"/>
          <w:lang w:eastAsia="en-US"/>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DD3D40" w:rsidRPr="00DD3D40" w:rsidRDefault="00DD3D40" w:rsidP="002969FA">
      <w:pPr>
        <w:widowControl w:val="0"/>
        <w:autoSpaceDE w:val="0"/>
        <w:autoSpaceDN w:val="0"/>
        <w:adjustRightInd w:val="0"/>
        <w:ind w:firstLine="709"/>
        <w:jc w:val="both"/>
        <w:rPr>
          <w:rFonts w:eastAsiaTheme="minorHAnsi"/>
          <w:lang w:eastAsia="en-US"/>
        </w:rPr>
      </w:pPr>
      <w:proofErr w:type="gramStart"/>
      <w:r w:rsidRPr="00DD3D40">
        <w:rPr>
          <w:rFonts w:eastAsiaTheme="minorHAnsi"/>
          <w:lang w:eastAsia="en-US"/>
        </w:rPr>
        <w:t>Требования абзацев второго настоящего пункта не распространяются на объекты капитал</w:t>
      </w:r>
      <w:r w:rsidRPr="00DD3D40">
        <w:rPr>
          <w:rFonts w:eastAsiaTheme="minorHAnsi"/>
          <w:lang w:eastAsia="en-US"/>
        </w:rPr>
        <w:t>ь</w:t>
      </w:r>
      <w:r w:rsidRPr="00DD3D40">
        <w:rPr>
          <w:rFonts w:eastAsiaTheme="minorHAnsi"/>
          <w:lang w:eastAsia="en-US"/>
        </w:rPr>
        <w:t>ного строительства (кроме встроенно-пристроенных зданий, строений, сооружений), предназн</w:t>
      </w:r>
      <w:r w:rsidRPr="00DD3D40">
        <w:rPr>
          <w:rFonts w:eastAsiaTheme="minorHAnsi"/>
          <w:lang w:eastAsia="en-US"/>
        </w:rPr>
        <w:t>а</w:t>
      </w:r>
      <w:r w:rsidRPr="00DD3D40">
        <w:rPr>
          <w:rFonts w:eastAsiaTheme="minorHAnsi"/>
          <w:lang w:eastAsia="en-US"/>
        </w:rPr>
        <w:t>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w:t>
      </w:r>
      <w:r w:rsidRPr="00DD3D40">
        <w:rPr>
          <w:rFonts w:eastAsiaTheme="minorHAnsi"/>
          <w:lang w:eastAsia="en-US"/>
        </w:rPr>
        <w:t>у</w:t>
      </w:r>
      <w:r w:rsidRPr="00DD3D40">
        <w:rPr>
          <w:rFonts w:eastAsiaTheme="minorHAnsi"/>
          <w:lang w:eastAsia="en-US"/>
        </w:rPr>
        <w:t>зеев, выставочных залов, художественных галерей, домов культуры, библиотек, кинотеатров и к</w:t>
      </w:r>
      <w:r w:rsidRPr="00DD3D40">
        <w:rPr>
          <w:rFonts w:eastAsiaTheme="minorHAnsi"/>
          <w:lang w:eastAsia="en-US"/>
        </w:rPr>
        <w:t>и</w:t>
      </w:r>
      <w:r w:rsidRPr="00DD3D40">
        <w:rPr>
          <w:rFonts w:eastAsiaTheme="minorHAnsi"/>
          <w:lang w:eastAsia="en-US"/>
        </w:rPr>
        <w:t>нозалов, театров, филармоний, концертных залов, планетариев, цирков, зверинцев, зоопарков, з</w:t>
      </w:r>
      <w:r w:rsidRPr="00DD3D40">
        <w:rPr>
          <w:rFonts w:eastAsiaTheme="minorHAnsi"/>
          <w:lang w:eastAsia="en-US"/>
        </w:rPr>
        <w:t>о</w:t>
      </w:r>
      <w:r w:rsidRPr="00DD3D40">
        <w:rPr>
          <w:rFonts w:eastAsiaTheme="minorHAnsi"/>
          <w:lang w:eastAsia="en-US"/>
        </w:rPr>
        <w:t>осадов, океанариумов, совершения религиозных обрядов и церемоний</w:t>
      </w:r>
      <w:proofErr w:type="gramEnd"/>
      <w:r w:rsidRPr="00DD3D40">
        <w:rPr>
          <w:rFonts w:eastAsiaTheme="minorHAnsi"/>
          <w:lang w:eastAsia="en-US"/>
        </w:rPr>
        <w:t xml:space="preserve">, </w:t>
      </w:r>
      <w:proofErr w:type="gramStart"/>
      <w:r w:rsidRPr="00DD3D40">
        <w:rPr>
          <w:rFonts w:eastAsiaTheme="minorHAnsi"/>
          <w:lang w:eastAsia="en-US"/>
        </w:rPr>
        <w:t>размещения государстве</w:t>
      </w:r>
      <w:r w:rsidRPr="00DD3D40">
        <w:rPr>
          <w:rFonts w:eastAsiaTheme="minorHAnsi"/>
          <w:lang w:eastAsia="en-US"/>
        </w:rPr>
        <w:t>н</w:t>
      </w:r>
      <w:r w:rsidRPr="00DD3D40">
        <w:rPr>
          <w:rFonts w:eastAsiaTheme="minorHAnsi"/>
          <w:lang w:eastAsia="en-US"/>
        </w:rPr>
        <w:t>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w:t>
      </w:r>
      <w:r w:rsidRPr="00DD3D40">
        <w:rPr>
          <w:rFonts w:eastAsiaTheme="minorHAnsi"/>
          <w:lang w:eastAsia="en-US"/>
        </w:rPr>
        <w:t>у</w:t>
      </w:r>
      <w:r w:rsidRPr="00DD3D40">
        <w:rPr>
          <w:rFonts w:eastAsiaTheme="minorHAnsi"/>
          <w:lang w:eastAsia="en-US"/>
        </w:rPr>
        <w:t>дарственные и (или) муниципальные услуги, дипломатических представительств иностранных государств и субъектов Российской Федерации, консульских учреждений в Российской Федер</w:t>
      </w:r>
      <w:r w:rsidRPr="00DD3D40">
        <w:rPr>
          <w:rFonts w:eastAsiaTheme="minorHAnsi"/>
          <w:lang w:eastAsia="en-US"/>
        </w:rPr>
        <w:t>а</w:t>
      </w:r>
      <w:r w:rsidRPr="00DD3D40">
        <w:rPr>
          <w:rFonts w:eastAsiaTheme="minorHAnsi"/>
          <w:lang w:eastAsia="en-US"/>
        </w:rPr>
        <w:t>ции,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w:t>
      </w:r>
      <w:proofErr w:type="gramEnd"/>
      <w:r w:rsidRPr="00DD3D40">
        <w:rPr>
          <w:rFonts w:eastAsiaTheme="minorHAnsi"/>
          <w:lang w:eastAsia="en-US"/>
        </w:rPr>
        <w:t xml:space="preserve"> мест, промышленных предприятий, объектов транспортной инфраструктуры, в том числе вокзалов и станций.</w:t>
      </w:r>
    </w:p>
    <w:p w:rsidR="00DD3D40" w:rsidRPr="00DD3D40" w:rsidRDefault="002969FA" w:rsidP="002969FA">
      <w:pPr>
        <w:widowControl w:val="0"/>
        <w:autoSpaceDE w:val="0"/>
        <w:autoSpaceDN w:val="0"/>
        <w:adjustRightInd w:val="0"/>
        <w:ind w:firstLine="709"/>
        <w:jc w:val="both"/>
        <w:rPr>
          <w:rFonts w:eastAsiaTheme="minorHAnsi"/>
          <w:lang w:eastAsia="en-US"/>
        </w:rPr>
      </w:pPr>
      <w:r>
        <w:rPr>
          <w:rFonts w:eastAsiaTheme="minorHAnsi"/>
          <w:lang w:eastAsia="en-US"/>
        </w:rPr>
        <w:t>Требования абзацев второго, четвертого, пятого</w:t>
      </w:r>
      <w:r w:rsidR="00DD3D40" w:rsidRPr="00DD3D40">
        <w:rPr>
          <w:rFonts w:eastAsiaTheme="minorHAnsi"/>
          <w:lang w:eastAsia="en-US"/>
        </w:rPr>
        <w:t xml:space="preserve"> настоящего пункта не распространяются на </w:t>
      </w:r>
      <w:r w:rsidR="00DD3D40" w:rsidRPr="00DD3D40">
        <w:rPr>
          <w:rFonts w:eastAsiaTheme="minorHAnsi"/>
          <w:lang w:eastAsia="en-US"/>
        </w:rPr>
        <w:lastRenderedPageBreak/>
        <w:t>реконструируемые объекты капитального строительства.</w:t>
      </w:r>
    </w:p>
    <w:p w:rsidR="002969FA" w:rsidRDefault="00DD3D40" w:rsidP="002969FA">
      <w:pPr>
        <w:widowControl w:val="0"/>
        <w:autoSpaceDE w:val="0"/>
        <w:autoSpaceDN w:val="0"/>
        <w:adjustRightInd w:val="0"/>
        <w:ind w:firstLine="709"/>
        <w:jc w:val="both"/>
        <w:rPr>
          <w:rFonts w:eastAsiaTheme="minorHAnsi"/>
          <w:lang w:eastAsia="en-US"/>
        </w:rPr>
      </w:pPr>
      <w:r w:rsidRPr="00DD3D40">
        <w:rPr>
          <w:rFonts w:eastAsiaTheme="minorHAnsi"/>
          <w:lang w:eastAsia="en-US"/>
        </w:rPr>
        <w:t>2) Требования к архитектурно-стилистическим характеристикам объекта капитального строительства:</w:t>
      </w:r>
    </w:p>
    <w:p w:rsidR="002969FA" w:rsidRDefault="00DD3D40" w:rsidP="002969FA">
      <w:pPr>
        <w:widowControl w:val="0"/>
        <w:autoSpaceDE w:val="0"/>
        <w:autoSpaceDN w:val="0"/>
        <w:adjustRightInd w:val="0"/>
        <w:ind w:firstLine="709"/>
        <w:jc w:val="both"/>
        <w:rPr>
          <w:rFonts w:eastAsiaTheme="minorHAnsi"/>
          <w:lang w:eastAsia="en-US"/>
        </w:rPr>
      </w:pPr>
      <w:r w:rsidRPr="00DD3D40">
        <w:rPr>
          <w:rFonts w:eastAsiaTheme="minorHAnsi"/>
          <w:lang w:eastAsia="en-US"/>
        </w:rPr>
        <w:t>фасады первых этажей объектов капитального строительства, обращенные к территориям общего пользования, должны иметь пло</w:t>
      </w:r>
      <w:r w:rsidR="002969FA">
        <w:rPr>
          <w:rFonts w:eastAsiaTheme="minorHAnsi"/>
          <w:lang w:eastAsia="en-US"/>
        </w:rPr>
        <w:t>щадь остекления не менее 30%;</w:t>
      </w:r>
    </w:p>
    <w:p w:rsidR="00DD3D40" w:rsidRPr="00DD3D40" w:rsidRDefault="00DD3D40" w:rsidP="002969FA">
      <w:pPr>
        <w:widowControl w:val="0"/>
        <w:autoSpaceDE w:val="0"/>
        <w:autoSpaceDN w:val="0"/>
        <w:adjustRightInd w:val="0"/>
        <w:ind w:firstLine="709"/>
        <w:jc w:val="both"/>
        <w:rPr>
          <w:rFonts w:eastAsiaTheme="minorHAnsi"/>
          <w:lang w:eastAsia="en-US"/>
        </w:rPr>
      </w:pPr>
      <w:r w:rsidRPr="00DD3D40">
        <w:rPr>
          <w:rFonts w:eastAsiaTheme="minorHAnsi"/>
          <w:lang w:eastAsia="en-US"/>
        </w:rPr>
        <w:t>входные группы в жилые и общественные помещения (кроме вспомогательных и авари</w:t>
      </w:r>
      <w:r w:rsidRPr="00DD3D40">
        <w:rPr>
          <w:rFonts w:eastAsiaTheme="minorHAnsi"/>
          <w:lang w:eastAsia="en-US"/>
        </w:rPr>
        <w:t>й</w:t>
      </w:r>
      <w:r w:rsidRPr="00DD3D40">
        <w:rPr>
          <w:rFonts w:eastAsiaTheme="minorHAnsi"/>
          <w:lang w:eastAsia="en-US"/>
        </w:rPr>
        <w:t xml:space="preserve">ных входов и выходов) должны иметь площадь остекления не менее 30%, единое </w:t>
      </w:r>
      <w:proofErr w:type="gramStart"/>
      <w:r w:rsidRPr="00DD3D40">
        <w:rPr>
          <w:rFonts w:eastAsiaTheme="minorHAnsi"/>
          <w:lang w:eastAsia="en-US"/>
        </w:rPr>
        <w:t>архитектурное решение</w:t>
      </w:r>
      <w:proofErr w:type="gramEnd"/>
      <w:r w:rsidRPr="00DD3D40">
        <w:rPr>
          <w:rFonts w:eastAsiaTheme="minorHAnsi"/>
          <w:lang w:eastAsia="en-US"/>
        </w:rPr>
        <w:t xml:space="preserve"> в пределах всего фасада, располагаться с привязкой к композиционным осям фасада, иметь одинаковые цвет, конструкцию и рисунок д</w:t>
      </w:r>
      <w:r w:rsidR="002969FA">
        <w:rPr>
          <w:rFonts w:eastAsiaTheme="minorHAnsi"/>
          <w:lang w:eastAsia="en-US"/>
        </w:rPr>
        <w:t>верных полотен по всему фасаду;</w:t>
      </w:r>
    </w:p>
    <w:p w:rsidR="00DD3D40" w:rsidRPr="00DD3D40" w:rsidRDefault="00DD3D40" w:rsidP="002969FA">
      <w:pPr>
        <w:autoSpaceDE w:val="0"/>
        <w:autoSpaceDN w:val="0"/>
        <w:adjustRightInd w:val="0"/>
        <w:ind w:firstLine="709"/>
        <w:jc w:val="both"/>
        <w:rPr>
          <w:rFonts w:eastAsiaTheme="minorHAnsi"/>
          <w:lang w:eastAsia="en-US"/>
        </w:rPr>
      </w:pPr>
      <w:r w:rsidRPr="00DD3D40">
        <w:rPr>
          <w:rFonts w:eastAsiaTheme="minorHAnsi"/>
          <w:lang w:eastAsia="en-US"/>
        </w:rPr>
        <w:t>устройство внешних тамбуров входных групп на фасадах, обращенных к территориям о</w:t>
      </w:r>
      <w:r w:rsidRPr="00DD3D40">
        <w:rPr>
          <w:rFonts w:eastAsiaTheme="minorHAnsi"/>
          <w:lang w:eastAsia="en-US"/>
        </w:rPr>
        <w:t>б</w:t>
      </w:r>
      <w:r w:rsidRPr="00DD3D40">
        <w:rPr>
          <w:rFonts w:eastAsiaTheme="minorHAnsi"/>
          <w:lang w:eastAsia="en-US"/>
        </w:rPr>
        <w:t>ще</w:t>
      </w:r>
      <w:r w:rsidR="002969FA">
        <w:rPr>
          <w:rFonts w:eastAsiaTheme="minorHAnsi"/>
          <w:lang w:eastAsia="en-US"/>
        </w:rPr>
        <w:t>го пользования, не допускается.</w:t>
      </w:r>
    </w:p>
    <w:p w:rsidR="00DD3D40" w:rsidRPr="00DD3D40" w:rsidRDefault="00DD3D40" w:rsidP="00DD3D40">
      <w:pPr>
        <w:autoSpaceDE w:val="0"/>
        <w:autoSpaceDN w:val="0"/>
        <w:adjustRightInd w:val="0"/>
        <w:ind w:firstLine="709"/>
        <w:jc w:val="both"/>
        <w:rPr>
          <w:rFonts w:eastAsiaTheme="minorHAnsi"/>
          <w:lang w:eastAsia="en-US"/>
        </w:rPr>
      </w:pPr>
      <w:r w:rsidRPr="00DD3D40">
        <w:rPr>
          <w:rFonts w:eastAsiaTheme="minorHAnsi"/>
          <w:lang w:eastAsia="en-US"/>
        </w:rPr>
        <w:t>Требование абзаца второго настоящего пункта не распространяется на реконструируемые объе</w:t>
      </w:r>
      <w:r w:rsidR="002969FA">
        <w:rPr>
          <w:rFonts w:eastAsiaTheme="minorHAnsi"/>
          <w:lang w:eastAsia="en-US"/>
        </w:rPr>
        <w:t>кты капитального строительства.</w:t>
      </w:r>
    </w:p>
    <w:p w:rsidR="00DD3D40" w:rsidRPr="00DD3D40" w:rsidRDefault="00DD3D40" w:rsidP="00B545D5">
      <w:pPr>
        <w:autoSpaceDE w:val="0"/>
        <w:autoSpaceDN w:val="0"/>
        <w:adjustRightInd w:val="0"/>
        <w:ind w:firstLine="709"/>
        <w:jc w:val="both"/>
        <w:rPr>
          <w:rFonts w:eastAsiaTheme="minorHAnsi"/>
          <w:lang w:eastAsia="en-US"/>
        </w:rPr>
      </w:pPr>
      <w:r w:rsidRPr="00DD3D40">
        <w:rPr>
          <w:rFonts w:eastAsiaTheme="minorHAnsi"/>
          <w:lang w:eastAsia="en-US"/>
        </w:rPr>
        <w:t>3) Требования к цветовым решениям объектов капитального строительства:</w:t>
      </w:r>
      <w:r w:rsidR="00B545D5">
        <w:rPr>
          <w:rFonts w:eastAsiaTheme="minorHAnsi"/>
          <w:lang w:eastAsia="en-US"/>
        </w:rPr>
        <w:t xml:space="preserve"> </w:t>
      </w:r>
      <w:r w:rsidRPr="00DD3D40">
        <w:rPr>
          <w:rFonts w:eastAsiaTheme="minorHAnsi"/>
          <w:lang w:eastAsia="en-US"/>
        </w:rPr>
        <w:t>фасады объе</w:t>
      </w:r>
      <w:r w:rsidRPr="00DD3D40">
        <w:rPr>
          <w:rFonts w:eastAsiaTheme="minorHAnsi"/>
          <w:lang w:eastAsia="en-US"/>
        </w:rPr>
        <w:t>к</w:t>
      </w:r>
      <w:r w:rsidRPr="00DD3D40">
        <w:rPr>
          <w:rFonts w:eastAsiaTheme="minorHAnsi"/>
          <w:lang w:eastAsia="en-US"/>
        </w:rPr>
        <w:t>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w:t>
      </w:r>
      <w:r w:rsidRPr="00DD3D40">
        <w:rPr>
          <w:rFonts w:eastAsiaTheme="minorHAnsi"/>
          <w:lang w:eastAsia="en-US"/>
        </w:rPr>
        <w:t>а</w:t>
      </w:r>
      <w:r w:rsidRPr="00DD3D40">
        <w:rPr>
          <w:rFonts w:eastAsiaTheme="minorHAnsi"/>
          <w:lang w:eastAsia="en-US"/>
        </w:rPr>
        <w:t>литры отделки фасадов объектов капитального строительства, расположенных по сложившейся линии застройки в грани</w:t>
      </w:r>
      <w:r w:rsidR="002969FA">
        <w:rPr>
          <w:rFonts w:eastAsiaTheme="minorHAnsi"/>
          <w:lang w:eastAsia="en-US"/>
        </w:rPr>
        <w:t>цах квартала)</w:t>
      </w:r>
      <w:r w:rsidRPr="00DD3D40">
        <w:rPr>
          <w:rFonts w:eastAsiaTheme="minorHAnsi"/>
          <w:lang w:eastAsia="en-US"/>
        </w:rPr>
        <w:t xml:space="preserve">. </w:t>
      </w:r>
    </w:p>
    <w:p w:rsidR="00DD3D40" w:rsidRPr="00DD3D40" w:rsidRDefault="00DD3D40" w:rsidP="00DD3D40">
      <w:pPr>
        <w:autoSpaceDE w:val="0"/>
        <w:autoSpaceDN w:val="0"/>
        <w:adjustRightInd w:val="0"/>
        <w:ind w:firstLine="709"/>
        <w:jc w:val="both"/>
        <w:rPr>
          <w:rFonts w:eastAsiaTheme="minorHAnsi"/>
          <w:lang w:eastAsia="en-US"/>
        </w:rPr>
      </w:pPr>
      <w:proofErr w:type="gramStart"/>
      <w:r w:rsidRPr="00DD3D40">
        <w:rPr>
          <w:rFonts w:eastAsiaTheme="minorHAnsi"/>
          <w:lang w:eastAsia="en-US"/>
        </w:rPr>
        <w:t>Требование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w:t>
      </w:r>
      <w:r w:rsidRPr="00DD3D40">
        <w:rPr>
          <w:rFonts w:eastAsiaTheme="minorHAnsi"/>
          <w:lang w:eastAsia="en-US"/>
        </w:rPr>
        <w:t>о</w:t>
      </w:r>
      <w:r w:rsidRPr="00DD3D40">
        <w:rPr>
          <w:rFonts w:eastAsiaTheme="minorHAnsi"/>
          <w:lang w:eastAsia="en-US"/>
        </w:rPr>
        <w:t>фессионального образования и просвещения, размещения музеев, выставочных залов, худож</w:t>
      </w:r>
      <w:r w:rsidRPr="00DD3D40">
        <w:rPr>
          <w:rFonts w:eastAsiaTheme="minorHAnsi"/>
          <w:lang w:eastAsia="en-US"/>
        </w:rPr>
        <w:t>е</w:t>
      </w:r>
      <w:r w:rsidRPr="00DD3D40">
        <w:rPr>
          <w:rFonts w:eastAsiaTheme="minorHAnsi"/>
          <w:lang w:eastAsia="en-US"/>
        </w:rPr>
        <w:t>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w:t>
      </w:r>
      <w:r w:rsidRPr="00DD3D40">
        <w:rPr>
          <w:rFonts w:eastAsiaTheme="minorHAnsi"/>
          <w:lang w:eastAsia="en-US"/>
        </w:rPr>
        <w:t>е</w:t>
      </w:r>
      <w:r w:rsidRPr="00DD3D40">
        <w:rPr>
          <w:rFonts w:eastAsiaTheme="minorHAnsi"/>
          <w:lang w:eastAsia="en-US"/>
        </w:rPr>
        <w:t>ния религиозных обрядов и церемоний, размещения государственных органов, государственного</w:t>
      </w:r>
      <w:proofErr w:type="gramEnd"/>
      <w:r w:rsidRPr="00DD3D40">
        <w:rPr>
          <w:rFonts w:eastAsiaTheme="minorHAnsi"/>
          <w:lang w:eastAsia="en-US"/>
        </w:rPr>
        <w:t xml:space="preserve"> </w:t>
      </w:r>
      <w:proofErr w:type="gramStart"/>
      <w:r w:rsidRPr="00DD3D40">
        <w:rPr>
          <w:rFonts w:eastAsiaTheme="minorHAnsi"/>
          <w:lang w:eastAsia="en-US"/>
        </w:rPr>
        <w:t>пенсионного фонда, органов местного самоуправления, судов, а также организаций, непосре</w:t>
      </w:r>
      <w:r w:rsidRPr="00DD3D40">
        <w:rPr>
          <w:rFonts w:eastAsiaTheme="minorHAnsi"/>
          <w:lang w:eastAsia="en-US"/>
        </w:rPr>
        <w:t>д</w:t>
      </w:r>
      <w:r w:rsidRPr="00DD3D40">
        <w:rPr>
          <w:rFonts w:eastAsiaTheme="minorHAnsi"/>
          <w:lang w:eastAsia="en-US"/>
        </w:rPr>
        <w:t>ственно обеспечивающих их деятельность или оказывающих государственные и (или) муниц</w:t>
      </w:r>
      <w:r w:rsidRPr="00DD3D40">
        <w:rPr>
          <w:rFonts w:eastAsiaTheme="minorHAnsi"/>
          <w:lang w:eastAsia="en-US"/>
        </w:rPr>
        <w:t>и</w:t>
      </w:r>
      <w:r w:rsidRPr="00DD3D40">
        <w:rPr>
          <w:rFonts w:eastAsiaTheme="minorHAnsi"/>
          <w:lang w:eastAsia="en-US"/>
        </w:rPr>
        <w:t>пальные услуги, дипломатических представительств иностранных государств и субъектов Росси</w:t>
      </w:r>
      <w:r w:rsidRPr="00DD3D40">
        <w:rPr>
          <w:rFonts w:eastAsiaTheme="minorHAnsi"/>
          <w:lang w:eastAsia="en-US"/>
        </w:rPr>
        <w:t>й</w:t>
      </w:r>
      <w:r w:rsidRPr="00DD3D40">
        <w:rPr>
          <w:rFonts w:eastAsiaTheme="minorHAnsi"/>
          <w:lang w:eastAsia="en-US"/>
        </w:rPr>
        <w:t>ской Федерации, консульских учреждений в Российской Федерации,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для зрителей от 500 мест, пр</w:t>
      </w:r>
      <w:r w:rsidRPr="00DD3D40">
        <w:rPr>
          <w:rFonts w:eastAsiaTheme="minorHAnsi"/>
          <w:lang w:eastAsia="en-US"/>
        </w:rPr>
        <w:t>о</w:t>
      </w:r>
      <w:r w:rsidRPr="00DD3D40">
        <w:rPr>
          <w:rFonts w:eastAsiaTheme="minorHAnsi"/>
          <w:lang w:eastAsia="en-US"/>
        </w:rPr>
        <w:t>мышленных предприятий, объектов</w:t>
      </w:r>
      <w:proofErr w:type="gramEnd"/>
      <w:r w:rsidRPr="00DD3D40">
        <w:rPr>
          <w:rFonts w:eastAsiaTheme="minorHAnsi"/>
          <w:lang w:eastAsia="en-US"/>
        </w:rPr>
        <w:t xml:space="preserve"> транспортной инфраструктуры, в том числе вокзалов и ста</w:t>
      </w:r>
      <w:r w:rsidRPr="00DD3D40">
        <w:rPr>
          <w:rFonts w:eastAsiaTheme="minorHAnsi"/>
          <w:lang w:eastAsia="en-US"/>
        </w:rPr>
        <w:t>н</w:t>
      </w:r>
      <w:r w:rsidRPr="00DD3D40">
        <w:rPr>
          <w:rFonts w:eastAsiaTheme="minorHAnsi"/>
          <w:lang w:eastAsia="en-US"/>
        </w:rPr>
        <w:t>ций.</w:t>
      </w:r>
    </w:p>
    <w:p w:rsidR="00DD3D40" w:rsidRPr="00DD3D40" w:rsidRDefault="00DD3D40" w:rsidP="00B545D5">
      <w:pPr>
        <w:autoSpaceDE w:val="0"/>
        <w:autoSpaceDN w:val="0"/>
        <w:adjustRightInd w:val="0"/>
        <w:ind w:firstLine="709"/>
        <w:jc w:val="both"/>
        <w:rPr>
          <w:rFonts w:eastAsiaTheme="minorHAnsi"/>
          <w:lang w:eastAsia="en-US"/>
        </w:rPr>
      </w:pPr>
      <w:proofErr w:type="gramStart"/>
      <w:r w:rsidRPr="00DD3D40">
        <w:rPr>
          <w:rFonts w:eastAsiaTheme="minorHAnsi"/>
          <w:lang w:eastAsia="en-US"/>
        </w:rPr>
        <w:t>4) Требования к отделочным и (или) строительным материалам, определяющие архите</w:t>
      </w:r>
      <w:r w:rsidRPr="00DD3D40">
        <w:rPr>
          <w:rFonts w:eastAsiaTheme="minorHAnsi"/>
          <w:lang w:eastAsia="en-US"/>
        </w:rPr>
        <w:t>к</w:t>
      </w:r>
      <w:r w:rsidRPr="00DD3D40">
        <w:rPr>
          <w:rFonts w:eastAsiaTheme="minorHAnsi"/>
          <w:lang w:eastAsia="en-US"/>
        </w:rPr>
        <w:t>турный облик объектов капитального строительства:</w:t>
      </w:r>
      <w:r w:rsidR="00B545D5">
        <w:rPr>
          <w:rFonts w:eastAsiaTheme="minorHAnsi"/>
          <w:lang w:eastAsia="en-US"/>
        </w:rPr>
        <w:t xml:space="preserve"> </w:t>
      </w:r>
      <w:r w:rsidRPr="00DD3D40">
        <w:rPr>
          <w:rFonts w:eastAsiaTheme="minorHAnsi"/>
          <w:lang w:eastAsia="en-US"/>
        </w:rPr>
        <w:t xml:space="preserve">не допускается использование при отделке фасадов </w:t>
      </w:r>
      <w:proofErr w:type="spellStart"/>
      <w:r w:rsidRPr="00DD3D40">
        <w:rPr>
          <w:rFonts w:eastAsiaTheme="minorHAnsi"/>
          <w:lang w:eastAsia="en-US"/>
        </w:rPr>
        <w:t>сайдинга</w:t>
      </w:r>
      <w:proofErr w:type="spellEnd"/>
      <w:r w:rsidRPr="00DD3D40">
        <w:rPr>
          <w:rFonts w:eastAsiaTheme="minorHAnsi"/>
          <w:lang w:eastAsia="en-US"/>
        </w:rPr>
        <w:t xml:space="preserve">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w:t>
      </w:r>
      <w:r w:rsidRPr="00DD3D40">
        <w:rPr>
          <w:rFonts w:eastAsiaTheme="minorHAnsi"/>
          <w:lang w:eastAsia="en-US"/>
        </w:rPr>
        <w:t>л</w:t>
      </w:r>
      <w:r w:rsidRPr="00DD3D40">
        <w:rPr>
          <w:rFonts w:eastAsiaTheme="minorHAnsi"/>
          <w:lang w:eastAsia="en-US"/>
        </w:rPr>
        <w:t>лического листа (</w:t>
      </w:r>
      <w:proofErr w:type="spellStart"/>
      <w:r w:rsidRPr="00DD3D40">
        <w:rPr>
          <w:rFonts w:eastAsiaTheme="minorHAnsi"/>
          <w:lang w:eastAsia="en-US"/>
        </w:rPr>
        <w:t>профнастила</w:t>
      </w:r>
      <w:proofErr w:type="spellEnd"/>
      <w:r w:rsidRPr="00DD3D40">
        <w:rPr>
          <w:rFonts w:eastAsiaTheme="minorHAnsi"/>
          <w:lang w:eastAsia="en-US"/>
        </w:rPr>
        <w:t>, за исключением объектов капитального строительства, распол</w:t>
      </w:r>
      <w:r w:rsidRPr="00DD3D40">
        <w:rPr>
          <w:rFonts w:eastAsiaTheme="minorHAnsi"/>
          <w:lang w:eastAsia="en-US"/>
        </w:rPr>
        <w:t>о</w:t>
      </w:r>
      <w:r w:rsidRPr="00DD3D40">
        <w:rPr>
          <w:rFonts w:eastAsiaTheme="minorHAnsi"/>
          <w:lang w:eastAsia="en-US"/>
        </w:rPr>
        <w:t>женных на территориях промышленных предприятий), асбестоцементных ли</w:t>
      </w:r>
      <w:r w:rsidR="00B545D5">
        <w:rPr>
          <w:rFonts w:eastAsiaTheme="minorHAnsi"/>
          <w:lang w:eastAsia="en-US"/>
        </w:rPr>
        <w:t>стов;</w:t>
      </w:r>
      <w:proofErr w:type="gramEnd"/>
    </w:p>
    <w:p w:rsidR="00DD3D40" w:rsidRPr="00DD3D40" w:rsidRDefault="00DD3D40" w:rsidP="00DD3D40">
      <w:pPr>
        <w:autoSpaceDE w:val="0"/>
        <w:autoSpaceDN w:val="0"/>
        <w:adjustRightInd w:val="0"/>
        <w:ind w:firstLine="709"/>
        <w:jc w:val="both"/>
        <w:rPr>
          <w:rFonts w:eastAsiaTheme="minorHAnsi"/>
          <w:lang w:eastAsia="en-US"/>
        </w:rPr>
      </w:pPr>
      <w:r w:rsidRPr="00DD3D40">
        <w:rPr>
          <w:rFonts w:eastAsiaTheme="minorHAnsi"/>
          <w:lang w:eastAsia="en-US"/>
        </w:rPr>
        <w:t>5) Требования к размещению технического и инженерного оборудования на фасадах и кровлях объектов капитального строительства: размещение технического и инженерного оборуд</w:t>
      </w:r>
      <w:r w:rsidRPr="00DD3D40">
        <w:rPr>
          <w:rFonts w:eastAsiaTheme="minorHAnsi"/>
          <w:lang w:eastAsia="en-US"/>
        </w:rPr>
        <w:t>о</w:t>
      </w:r>
      <w:r w:rsidRPr="00DD3D40">
        <w:rPr>
          <w:rFonts w:eastAsiaTheme="minorHAnsi"/>
          <w:lang w:eastAsia="en-US"/>
        </w:rPr>
        <w:t>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w:t>
      </w:r>
      <w:r w:rsidRPr="00DD3D40">
        <w:rPr>
          <w:rFonts w:eastAsiaTheme="minorHAnsi"/>
          <w:lang w:eastAsia="en-US"/>
        </w:rPr>
        <w:t>и</w:t>
      </w:r>
      <w:r w:rsidRPr="00DD3D40">
        <w:rPr>
          <w:rFonts w:eastAsiaTheme="minorHAnsi"/>
          <w:lang w:eastAsia="en-US"/>
        </w:rPr>
        <w:t>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w:t>
      </w:r>
      <w:r w:rsidRPr="00DD3D40">
        <w:rPr>
          <w:rFonts w:eastAsiaTheme="minorHAnsi"/>
          <w:lang w:eastAsia="en-US"/>
        </w:rPr>
        <w:t>т</w:t>
      </w:r>
      <w:r w:rsidRPr="00DD3D40">
        <w:rPr>
          <w:rFonts w:eastAsiaTheme="minorHAnsi"/>
          <w:lang w:eastAsia="en-US"/>
        </w:rPr>
        <w:t>ной документацией местах, скрытых для визуального восприятия, или с использованием декор</w:t>
      </w:r>
      <w:r w:rsidRPr="00DD3D40">
        <w:rPr>
          <w:rFonts w:eastAsiaTheme="minorHAnsi"/>
          <w:lang w:eastAsia="en-US"/>
        </w:rPr>
        <w:t>а</w:t>
      </w:r>
      <w:r w:rsidRPr="00DD3D40">
        <w:rPr>
          <w:rFonts w:eastAsiaTheme="minorHAnsi"/>
          <w:lang w:eastAsia="en-US"/>
        </w:rPr>
        <w:t xml:space="preserve">тивных маскирующих ограждений. </w:t>
      </w:r>
    </w:p>
    <w:p w:rsidR="00DD3D40" w:rsidRPr="00DD3D40" w:rsidRDefault="00DD3D40" w:rsidP="00DD3D40">
      <w:pPr>
        <w:autoSpaceDE w:val="0"/>
        <w:autoSpaceDN w:val="0"/>
        <w:adjustRightInd w:val="0"/>
        <w:ind w:firstLine="709"/>
        <w:jc w:val="both"/>
        <w:rPr>
          <w:rFonts w:eastAsiaTheme="minorHAnsi"/>
          <w:lang w:eastAsia="en-US"/>
        </w:rPr>
      </w:pPr>
      <w:r w:rsidRPr="00DD3D40">
        <w:rPr>
          <w:rFonts w:eastAsiaTheme="minorHAnsi"/>
          <w:lang w:eastAsia="en-US"/>
        </w:rPr>
        <w:t>6) Требования к подсветке фасадов объектов капитального строительства:</w:t>
      </w:r>
    </w:p>
    <w:p w:rsidR="00DD3D40" w:rsidRPr="00DD3D40" w:rsidRDefault="00DD3D40" w:rsidP="00DD3D40">
      <w:pPr>
        <w:autoSpaceDE w:val="0"/>
        <w:autoSpaceDN w:val="0"/>
        <w:adjustRightInd w:val="0"/>
        <w:ind w:firstLine="709"/>
        <w:jc w:val="both"/>
        <w:rPr>
          <w:rFonts w:eastAsiaTheme="minorHAnsi"/>
          <w:lang w:eastAsia="en-US"/>
        </w:rPr>
      </w:pPr>
      <w:r w:rsidRPr="00DD3D40">
        <w:rPr>
          <w:rFonts w:eastAsiaTheme="minorHAnsi"/>
          <w:lang w:eastAsia="en-US"/>
        </w:rPr>
        <w:t>фасады объектов капитального строительства, обращенные к территориям общего польз</w:t>
      </w:r>
      <w:r w:rsidRPr="00DD3D40">
        <w:rPr>
          <w:rFonts w:eastAsiaTheme="minorHAnsi"/>
          <w:lang w:eastAsia="en-US"/>
        </w:rPr>
        <w:t>о</w:t>
      </w:r>
      <w:r w:rsidRPr="00DD3D40">
        <w:rPr>
          <w:rFonts w:eastAsiaTheme="minorHAnsi"/>
          <w:lang w:eastAsia="en-US"/>
        </w:rPr>
        <w:t>вания, оборуд</w:t>
      </w:r>
      <w:r w:rsidR="00B545D5">
        <w:rPr>
          <w:rFonts w:eastAsiaTheme="minorHAnsi"/>
          <w:lang w:eastAsia="en-US"/>
        </w:rPr>
        <w:t>уются архитектурным освещением;</w:t>
      </w:r>
    </w:p>
    <w:p w:rsidR="00DD3D40" w:rsidRPr="00DD3D40" w:rsidRDefault="00DD3D40" w:rsidP="00B545D5">
      <w:pPr>
        <w:autoSpaceDE w:val="0"/>
        <w:autoSpaceDN w:val="0"/>
        <w:adjustRightInd w:val="0"/>
        <w:ind w:firstLine="709"/>
        <w:jc w:val="both"/>
        <w:rPr>
          <w:rFonts w:eastAsiaTheme="minorHAnsi"/>
          <w:lang w:eastAsia="en-US"/>
        </w:rPr>
      </w:pPr>
      <w:r w:rsidRPr="00DD3D40">
        <w:rPr>
          <w:rFonts w:eastAsiaTheme="minorHAnsi"/>
          <w:lang w:eastAsia="en-US"/>
        </w:rPr>
        <w:t>архитектурное освещение фасадов не должно приводить к нарушению восприятия пропо</w:t>
      </w:r>
      <w:r w:rsidRPr="00DD3D40">
        <w:rPr>
          <w:rFonts w:eastAsiaTheme="minorHAnsi"/>
          <w:lang w:eastAsia="en-US"/>
        </w:rPr>
        <w:t>р</w:t>
      </w:r>
      <w:r w:rsidRPr="00DD3D40">
        <w:rPr>
          <w:rFonts w:eastAsiaTheme="minorHAnsi"/>
          <w:lang w:eastAsia="en-US"/>
        </w:rPr>
        <w:t>ций и иных визуальных характеристик объекта капитального строительства, нарушать гигиенич</w:t>
      </w:r>
      <w:r w:rsidRPr="00DD3D40">
        <w:rPr>
          <w:rFonts w:eastAsiaTheme="minorHAnsi"/>
          <w:lang w:eastAsia="en-US"/>
        </w:rPr>
        <w:t>е</w:t>
      </w:r>
      <w:r w:rsidRPr="00DD3D40">
        <w:rPr>
          <w:rFonts w:eastAsiaTheme="minorHAnsi"/>
          <w:lang w:eastAsia="en-US"/>
        </w:rPr>
        <w:lastRenderedPageBreak/>
        <w:t>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w:t>
      </w:r>
      <w:r w:rsidRPr="00DD3D40">
        <w:rPr>
          <w:rFonts w:eastAsiaTheme="minorHAnsi"/>
          <w:lang w:eastAsia="en-US"/>
        </w:rPr>
        <w:t>и</w:t>
      </w:r>
      <w:r w:rsidRPr="00DD3D40">
        <w:rPr>
          <w:rFonts w:eastAsiaTheme="minorHAnsi"/>
          <w:lang w:eastAsia="en-US"/>
        </w:rPr>
        <w:t>лами, ослеплять участников до</w:t>
      </w:r>
      <w:r w:rsidR="00B545D5">
        <w:rPr>
          <w:rFonts w:eastAsiaTheme="minorHAnsi"/>
          <w:lang w:eastAsia="en-US"/>
        </w:rPr>
        <w:t>рожного движения</w:t>
      </w:r>
      <w:r w:rsidRPr="00DD3D40">
        <w:rPr>
          <w:rFonts w:eastAsiaTheme="minorHAnsi"/>
          <w:lang w:eastAsia="en-US"/>
        </w:rPr>
        <w:t xml:space="preserve">. </w:t>
      </w:r>
    </w:p>
    <w:p w:rsidR="00B545D5" w:rsidRPr="00A826DC" w:rsidRDefault="00A826DC" w:rsidP="00CA674D">
      <w:pPr>
        <w:ind w:firstLine="709"/>
        <w:jc w:val="both"/>
      </w:pPr>
      <w:r w:rsidRPr="00A826DC">
        <w:t>4. Требования к архитектурно-градостроительному облику объекта капитального стро</w:t>
      </w:r>
      <w:r w:rsidRPr="00A826DC">
        <w:t>и</w:t>
      </w:r>
      <w:r w:rsidRPr="00A826DC">
        <w:t>тельства в отношении объекта культурного наследия, включенного в единый государственный р</w:t>
      </w:r>
      <w:r w:rsidRPr="00A826DC">
        <w:t>е</w:t>
      </w:r>
      <w:r w:rsidRPr="00A826DC">
        <w:t>естр объектов культурного наследия (памятников истории и культуры) народов Российской Фед</w:t>
      </w:r>
      <w:r w:rsidRPr="00A826DC">
        <w:t>е</w:t>
      </w:r>
      <w:r w:rsidRPr="00A826DC">
        <w:t>рации, или выявленного объекта культурного наследия применяется в части, не противоречащей требованиям охраны объектов культурного наследия.</w:t>
      </w:r>
    </w:p>
    <w:p w:rsidR="00A826DC" w:rsidRDefault="00A826DC" w:rsidP="00CA674D">
      <w:pPr>
        <w:ind w:firstLine="709"/>
        <w:jc w:val="both"/>
        <w:rPr>
          <w:b/>
          <w:highlight w:val="yellow"/>
        </w:rPr>
      </w:pPr>
    </w:p>
    <w:p w:rsidR="00D220D5" w:rsidRPr="00CA674D" w:rsidRDefault="004B3959" w:rsidP="00CA674D">
      <w:pPr>
        <w:ind w:firstLine="709"/>
        <w:jc w:val="both"/>
        <w:rPr>
          <w:b/>
        </w:rPr>
      </w:pPr>
      <w:r w:rsidRPr="00CF44B5">
        <w:rPr>
          <w:b/>
        </w:rPr>
        <w:t>Статья 2</w:t>
      </w:r>
      <w:r w:rsidR="00CA674D" w:rsidRPr="00CF44B5">
        <w:rPr>
          <w:b/>
        </w:rPr>
        <w:t>5</w:t>
      </w:r>
      <w:r w:rsidRPr="00CF44B5">
        <w:rPr>
          <w:b/>
        </w:rPr>
        <w:t xml:space="preserve">. </w:t>
      </w:r>
      <w:r w:rsidR="00D220D5" w:rsidRPr="00CF44B5">
        <w:rPr>
          <w:b/>
        </w:rPr>
        <w:t>Градостроительные</w:t>
      </w:r>
      <w:r w:rsidR="008D61AB" w:rsidRPr="00CF44B5">
        <w:rPr>
          <w:b/>
        </w:rPr>
        <w:t xml:space="preserve"> </w:t>
      </w:r>
      <w:r w:rsidR="00D220D5" w:rsidRPr="00CF44B5">
        <w:rPr>
          <w:b/>
        </w:rPr>
        <w:t>ограничени</w:t>
      </w:r>
      <w:r w:rsidR="008D61AB" w:rsidRPr="00CF44B5">
        <w:rPr>
          <w:b/>
        </w:rPr>
        <w:t>я</w:t>
      </w:r>
      <w:r w:rsidR="00D220D5" w:rsidRPr="00CF44B5">
        <w:rPr>
          <w:b/>
        </w:rPr>
        <w:t xml:space="preserve"> использования </w:t>
      </w:r>
      <w:r w:rsidR="008D61AB" w:rsidRPr="00CF44B5">
        <w:rPr>
          <w:b/>
        </w:rPr>
        <w:t>(зоны с особыми услов</w:t>
      </w:r>
      <w:r w:rsidR="008D61AB" w:rsidRPr="00CF44B5">
        <w:rPr>
          <w:b/>
        </w:rPr>
        <w:t>и</w:t>
      </w:r>
      <w:r w:rsidR="008D61AB" w:rsidRPr="00CF44B5">
        <w:rPr>
          <w:b/>
        </w:rPr>
        <w:t>ями использования)</w:t>
      </w:r>
    </w:p>
    <w:p w:rsidR="00D220D5" w:rsidRPr="00E26284" w:rsidRDefault="00D220D5" w:rsidP="00D220D5">
      <w:pPr>
        <w:jc w:val="both"/>
        <w:rPr>
          <w:b/>
        </w:rPr>
      </w:pPr>
    </w:p>
    <w:p w:rsidR="00744995" w:rsidRPr="008D61AB" w:rsidRDefault="008D61AB" w:rsidP="00744995">
      <w:pPr>
        <w:pStyle w:val="a6"/>
        <w:ind w:firstLine="709"/>
        <w:jc w:val="both"/>
      </w:pPr>
      <w:r>
        <w:t xml:space="preserve">1. </w:t>
      </w:r>
      <w:r w:rsidR="00744995" w:rsidRPr="008D61AB">
        <w:t>Землепользование и застройка в зонах с особыми условиями использования территории осуществляются:</w:t>
      </w:r>
    </w:p>
    <w:p w:rsidR="00744995" w:rsidRPr="008D61AB" w:rsidRDefault="00744995" w:rsidP="00744995">
      <w:pPr>
        <w:pStyle w:val="a6"/>
        <w:ind w:firstLine="709"/>
        <w:jc w:val="both"/>
        <w:rPr>
          <w:rFonts w:eastAsia="SimSun"/>
          <w:lang w:eastAsia="zh-CN"/>
        </w:rPr>
      </w:pPr>
      <w:r w:rsidRPr="008D61AB">
        <w:rPr>
          <w:rFonts w:eastAsia="SimSun"/>
          <w:lang w:eastAsia="zh-CN"/>
        </w:rPr>
        <w:t xml:space="preserve">1) с соблюдением запретов и ограничений, установленных федеральным и </w:t>
      </w:r>
      <w:r w:rsidRPr="008D61AB">
        <w:t>республика</w:t>
      </w:r>
      <w:r w:rsidRPr="008D61AB">
        <w:t>н</w:t>
      </w:r>
      <w:r w:rsidRPr="008D61AB">
        <w:t xml:space="preserve">ским </w:t>
      </w:r>
      <w:r w:rsidRPr="008D61AB">
        <w:rPr>
          <w:rFonts w:eastAsia="SimSun"/>
          <w:lang w:eastAsia="zh-CN"/>
        </w:rPr>
        <w:t>законодательством, нормами и правилами для зон с особыми условиями использования те</w:t>
      </w:r>
      <w:r w:rsidRPr="008D61AB">
        <w:rPr>
          <w:rFonts w:eastAsia="SimSun"/>
          <w:lang w:eastAsia="zh-CN"/>
        </w:rPr>
        <w:t>р</w:t>
      </w:r>
      <w:r w:rsidRPr="008D61AB">
        <w:rPr>
          <w:rFonts w:eastAsia="SimSun"/>
          <w:lang w:eastAsia="zh-CN"/>
        </w:rPr>
        <w:t>риторий;</w:t>
      </w:r>
    </w:p>
    <w:p w:rsidR="00744995" w:rsidRPr="008D61AB" w:rsidRDefault="00744995" w:rsidP="00744995">
      <w:pPr>
        <w:ind w:firstLine="709"/>
        <w:jc w:val="both"/>
        <w:rPr>
          <w:rFonts w:eastAsia="SimSun"/>
          <w:lang w:eastAsia="zh-CN"/>
        </w:rPr>
      </w:pPr>
      <w:r w:rsidRPr="008D61AB">
        <w:rPr>
          <w:rFonts w:eastAsia="SimSun"/>
          <w:lang w:eastAsia="zh-CN"/>
        </w:rP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w:t>
      </w:r>
      <w:r w:rsidRPr="008D61AB">
        <w:rPr>
          <w:rFonts w:eastAsia="SimSun"/>
          <w:lang w:eastAsia="zh-CN"/>
        </w:rPr>
        <w:t>н</w:t>
      </w:r>
      <w:r w:rsidRPr="008D61AB">
        <w:rPr>
          <w:rFonts w:eastAsia="SimSun"/>
          <w:lang w:eastAsia="zh-CN"/>
        </w:rPr>
        <w:t xml:space="preserve">кретным зонам с особыми условиями использования территорий; </w:t>
      </w:r>
    </w:p>
    <w:p w:rsidR="00744995" w:rsidRPr="008D61AB" w:rsidRDefault="00744995" w:rsidP="00744995">
      <w:pPr>
        <w:ind w:firstLine="709"/>
        <w:jc w:val="both"/>
        <w:rPr>
          <w:rFonts w:eastAsia="SimSun"/>
          <w:lang w:eastAsia="zh-CN"/>
        </w:rPr>
      </w:pPr>
      <w:r w:rsidRPr="008D61AB">
        <w:rPr>
          <w:rFonts w:eastAsia="SimSun"/>
          <w:lang w:eastAsia="zh-CN"/>
        </w:rPr>
        <w:t>3) с учетом историко-культурных, этнических, социальных, природно-климатических, эк</w:t>
      </w:r>
      <w:r w:rsidRPr="008D61AB">
        <w:rPr>
          <w:rFonts w:eastAsia="SimSun"/>
          <w:lang w:eastAsia="zh-CN"/>
        </w:rPr>
        <w:t>о</w:t>
      </w:r>
      <w:r w:rsidRPr="008D61AB">
        <w:rPr>
          <w:rFonts w:eastAsia="SimSun"/>
          <w:lang w:eastAsia="zh-CN"/>
        </w:rPr>
        <w:t>номических и иных региональных и местных традиций, условий и приоритетов развития террит</w:t>
      </w:r>
      <w:r w:rsidRPr="008D61AB">
        <w:rPr>
          <w:rFonts w:eastAsia="SimSun"/>
          <w:lang w:eastAsia="zh-CN"/>
        </w:rPr>
        <w:t>о</w:t>
      </w:r>
      <w:r w:rsidRPr="008D61AB">
        <w:rPr>
          <w:rFonts w:eastAsia="SimSun"/>
          <w:lang w:eastAsia="zh-CN"/>
        </w:rPr>
        <w:t>рий в границах зон с особыми условиями использования территорий.</w:t>
      </w:r>
    </w:p>
    <w:p w:rsidR="00B4542D" w:rsidRPr="00B4542D" w:rsidRDefault="00744995" w:rsidP="00B4542D">
      <w:pPr>
        <w:pStyle w:val="a6"/>
        <w:widowControl w:val="0"/>
        <w:adjustRightInd w:val="0"/>
        <w:ind w:firstLine="709"/>
        <w:jc w:val="both"/>
        <w:textAlignment w:val="baseline"/>
      </w:pPr>
      <w:r>
        <w:t xml:space="preserve">2. </w:t>
      </w:r>
      <w:r w:rsidR="00B4542D" w:rsidRPr="00B4542D">
        <w:t xml:space="preserve">Перечень зон с особыми условиями использования территорий, </w:t>
      </w:r>
      <w:r w:rsidR="00B4542D">
        <w:t>установленных на терр</w:t>
      </w:r>
      <w:r w:rsidR="00B4542D">
        <w:t>и</w:t>
      </w:r>
      <w:r w:rsidR="00B4542D">
        <w:t xml:space="preserve">тории МО СП «Курумкан», </w:t>
      </w:r>
      <w:r w:rsidR="00B4542D" w:rsidRPr="00B4542D">
        <w:t>сведения о которых содержатся в ЕГРН, приведены в таблице 1.</w:t>
      </w:r>
    </w:p>
    <w:p w:rsidR="00B4542D" w:rsidRPr="00B4542D" w:rsidRDefault="00B4542D" w:rsidP="00B4542D">
      <w:r w:rsidRPr="00B4542D">
        <w:t xml:space="preserve"> </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Pr>
        <w:sectPr w:rsidR="00B4542D" w:rsidRPr="00B4542D" w:rsidSect="00CF44B5">
          <w:footerReference w:type="default" r:id="rId68"/>
          <w:pgSz w:w="11900" w:h="16820"/>
          <w:pgMar w:top="1134" w:right="567" w:bottom="1134" w:left="1134" w:header="0" w:footer="454" w:gutter="0"/>
          <w:cols w:space="60"/>
          <w:noEndnote/>
          <w:docGrid w:linePitch="326"/>
        </w:sect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238"/>
        <w:gridCol w:w="1583"/>
        <w:gridCol w:w="27"/>
        <w:gridCol w:w="9443"/>
      </w:tblGrid>
      <w:tr w:rsidR="00B4542D" w:rsidRPr="00B4542D" w:rsidTr="00CF44B5">
        <w:trPr>
          <w:cantSplit/>
          <w:trHeight w:val="645"/>
        </w:trPr>
        <w:tc>
          <w:tcPr>
            <w:tcW w:w="5000" w:type="pct"/>
            <w:gridSpan w:val="5"/>
            <w:tcBorders>
              <w:top w:val="nil"/>
              <w:left w:val="nil"/>
              <w:bottom w:val="single" w:sz="4" w:space="0" w:color="auto"/>
              <w:right w:val="nil"/>
            </w:tcBorders>
            <w:vAlign w:val="center"/>
          </w:tcPr>
          <w:p w:rsidR="00B4542D" w:rsidRPr="00B4542D" w:rsidRDefault="00B4542D" w:rsidP="00B4542D">
            <w:pPr>
              <w:jc w:val="right"/>
              <w:rPr>
                <w:sz w:val="20"/>
                <w:szCs w:val="20"/>
              </w:rPr>
            </w:pPr>
            <w:r w:rsidRPr="00B4542D">
              <w:rPr>
                <w:sz w:val="20"/>
                <w:szCs w:val="20"/>
              </w:rPr>
              <w:lastRenderedPageBreak/>
              <w:t>Таблица 1. Перечень территорий и зон с особыми условиями использования территорий, сведения о которых содержатся в ЕГРН</w:t>
            </w:r>
          </w:p>
        </w:tc>
      </w:tr>
      <w:tr w:rsidR="00B4542D" w:rsidRPr="00B4542D" w:rsidTr="00B4542D">
        <w:trPr>
          <w:cantSplit/>
          <w:trHeight w:val="645"/>
        </w:trPr>
        <w:tc>
          <w:tcPr>
            <w:tcW w:w="180" w:type="pct"/>
            <w:tcBorders>
              <w:top w:val="single" w:sz="4" w:space="0" w:color="auto"/>
            </w:tcBorders>
            <w:vAlign w:val="center"/>
          </w:tcPr>
          <w:p w:rsidR="00B4542D" w:rsidRPr="00B4542D" w:rsidRDefault="00B4542D" w:rsidP="00B4542D">
            <w:pPr>
              <w:jc w:val="center"/>
              <w:rPr>
                <w:sz w:val="20"/>
                <w:szCs w:val="20"/>
              </w:rPr>
            </w:pPr>
            <w:r w:rsidRPr="00B4542D">
              <w:rPr>
                <w:sz w:val="20"/>
                <w:szCs w:val="20"/>
              </w:rPr>
              <w:t xml:space="preserve">№ </w:t>
            </w:r>
            <w:proofErr w:type="gramStart"/>
            <w:r w:rsidRPr="00B4542D">
              <w:rPr>
                <w:sz w:val="20"/>
                <w:szCs w:val="20"/>
              </w:rPr>
              <w:t>п</w:t>
            </w:r>
            <w:proofErr w:type="gramEnd"/>
            <w:r w:rsidRPr="00B4542D">
              <w:rPr>
                <w:sz w:val="20"/>
                <w:szCs w:val="20"/>
              </w:rPr>
              <w:t>/п</w:t>
            </w:r>
          </w:p>
        </w:tc>
        <w:tc>
          <w:tcPr>
            <w:tcW w:w="1092" w:type="pct"/>
            <w:tcBorders>
              <w:top w:val="single" w:sz="4" w:space="0" w:color="auto"/>
            </w:tcBorders>
            <w:vAlign w:val="center"/>
          </w:tcPr>
          <w:p w:rsidR="00B4542D" w:rsidRPr="00B4542D" w:rsidRDefault="00B4542D" w:rsidP="00B4542D">
            <w:pPr>
              <w:jc w:val="center"/>
              <w:rPr>
                <w:sz w:val="20"/>
                <w:szCs w:val="20"/>
              </w:rPr>
            </w:pPr>
            <w:r w:rsidRPr="00B4542D">
              <w:rPr>
                <w:sz w:val="20"/>
                <w:szCs w:val="20"/>
              </w:rPr>
              <w:t>Зоны с особыми условиями и</w:t>
            </w:r>
            <w:r w:rsidRPr="00B4542D">
              <w:rPr>
                <w:sz w:val="20"/>
                <w:szCs w:val="20"/>
              </w:rPr>
              <w:t>с</w:t>
            </w:r>
            <w:r w:rsidRPr="00B4542D">
              <w:rPr>
                <w:sz w:val="20"/>
                <w:szCs w:val="20"/>
              </w:rPr>
              <w:t>пользования территории</w:t>
            </w:r>
          </w:p>
        </w:tc>
        <w:tc>
          <w:tcPr>
            <w:tcW w:w="534" w:type="pct"/>
            <w:tcBorders>
              <w:top w:val="single" w:sz="4" w:space="0" w:color="auto"/>
            </w:tcBorders>
            <w:vAlign w:val="center"/>
          </w:tcPr>
          <w:p w:rsidR="00B4542D" w:rsidRPr="00B4542D" w:rsidRDefault="00B4542D" w:rsidP="00B4542D">
            <w:pPr>
              <w:jc w:val="center"/>
              <w:rPr>
                <w:sz w:val="20"/>
                <w:szCs w:val="20"/>
              </w:rPr>
            </w:pPr>
            <w:r w:rsidRPr="00B4542D">
              <w:rPr>
                <w:sz w:val="20"/>
                <w:szCs w:val="20"/>
              </w:rPr>
              <w:t>Реестровый номер (ЕГРН)</w:t>
            </w:r>
          </w:p>
        </w:tc>
        <w:tc>
          <w:tcPr>
            <w:tcW w:w="3194" w:type="pct"/>
            <w:gridSpan w:val="2"/>
            <w:tcBorders>
              <w:top w:val="single" w:sz="4" w:space="0" w:color="auto"/>
            </w:tcBorders>
            <w:vAlign w:val="center"/>
          </w:tcPr>
          <w:p w:rsidR="00B4542D" w:rsidRPr="00B4542D" w:rsidRDefault="00B4542D" w:rsidP="00B4542D">
            <w:pPr>
              <w:jc w:val="center"/>
              <w:rPr>
                <w:sz w:val="20"/>
                <w:szCs w:val="20"/>
              </w:rPr>
            </w:pPr>
            <w:r w:rsidRPr="00B4542D">
              <w:rPr>
                <w:sz w:val="20"/>
                <w:szCs w:val="20"/>
              </w:rPr>
              <w:t>Ограничения</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1.</w:t>
            </w:r>
          </w:p>
        </w:tc>
        <w:tc>
          <w:tcPr>
            <w:tcW w:w="1092" w:type="pct"/>
            <w:vAlign w:val="center"/>
          </w:tcPr>
          <w:p w:rsidR="00B4542D" w:rsidRPr="00B4542D" w:rsidRDefault="00B4542D" w:rsidP="00B4542D">
            <w:pPr>
              <w:rPr>
                <w:sz w:val="20"/>
                <w:szCs w:val="20"/>
              </w:rPr>
            </w:pPr>
            <w:r w:rsidRPr="00B4542D">
              <w:rPr>
                <w:sz w:val="20"/>
                <w:szCs w:val="20"/>
              </w:rPr>
              <w:t>Особо охраняемая природная те</w:t>
            </w:r>
            <w:r w:rsidRPr="00B4542D">
              <w:rPr>
                <w:sz w:val="20"/>
                <w:szCs w:val="20"/>
              </w:rPr>
              <w:t>р</w:t>
            </w:r>
            <w:r w:rsidRPr="00B4542D">
              <w:rPr>
                <w:sz w:val="20"/>
                <w:szCs w:val="20"/>
              </w:rPr>
              <w:t>ритория</w:t>
            </w:r>
          </w:p>
        </w:tc>
        <w:tc>
          <w:tcPr>
            <w:tcW w:w="534" w:type="pct"/>
            <w:vAlign w:val="center"/>
          </w:tcPr>
          <w:p w:rsidR="00B4542D" w:rsidRPr="00B4542D" w:rsidRDefault="00B4542D" w:rsidP="00B4542D">
            <w:pPr>
              <w:rPr>
                <w:sz w:val="20"/>
                <w:szCs w:val="20"/>
              </w:rPr>
            </w:pPr>
          </w:p>
        </w:tc>
        <w:tc>
          <w:tcPr>
            <w:tcW w:w="3194" w:type="pct"/>
            <w:gridSpan w:val="2"/>
            <w:vAlign w:val="center"/>
          </w:tcPr>
          <w:p w:rsidR="00B4542D" w:rsidRPr="00B4542D" w:rsidRDefault="00B4542D" w:rsidP="00B4542D">
            <w:pPr>
              <w:rPr>
                <w:sz w:val="20"/>
                <w:szCs w:val="20"/>
              </w:rPr>
            </w:pP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1.1</w:t>
            </w:r>
          </w:p>
        </w:tc>
        <w:tc>
          <w:tcPr>
            <w:tcW w:w="1092" w:type="pct"/>
            <w:vAlign w:val="center"/>
          </w:tcPr>
          <w:p w:rsidR="00B4542D" w:rsidRPr="00B4542D" w:rsidRDefault="00B4542D" w:rsidP="00B4542D">
            <w:pPr>
              <w:rPr>
                <w:sz w:val="20"/>
                <w:szCs w:val="20"/>
              </w:rPr>
            </w:pPr>
            <w:r w:rsidRPr="00B4542D">
              <w:rPr>
                <w:sz w:val="20"/>
                <w:szCs w:val="20"/>
              </w:rPr>
              <w:t>Байкальская природная террит</w:t>
            </w:r>
            <w:r w:rsidRPr="00B4542D">
              <w:rPr>
                <w:sz w:val="20"/>
                <w:szCs w:val="20"/>
              </w:rPr>
              <w:t>о</w:t>
            </w:r>
            <w:r w:rsidRPr="00B4542D">
              <w:rPr>
                <w:sz w:val="20"/>
                <w:szCs w:val="20"/>
              </w:rPr>
              <w:t>рия</w:t>
            </w:r>
          </w:p>
        </w:tc>
        <w:tc>
          <w:tcPr>
            <w:tcW w:w="534" w:type="pct"/>
            <w:vAlign w:val="center"/>
          </w:tcPr>
          <w:p w:rsidR="00B4542D" w:rsidRPr="00B4542D" w:rsidRDefault="00B4542D" w:rsidP="00B4542D">
            <w:pPr>
              <w:jc w:val="center"/>
              <w:rPr>
                <w:sz w:val="20"/>
                <w:szCs w:val="20"/>
              </w:rPr>
            </w:pPr>
            <w:r w:rsidRPr="00B4542D">
              <w:rPr>
                <w:sz w:val="20"/>
                <w:szCs w:val="20"/>
              </w:rPr>
              <w:t>03:00-9.3</w:t>
            </w:r>
          </w:p>
        </w:tc>
        <w:tc>
          <w:tcPr>
            <w:tcW w:w="3194" w:type="pct"/>
            <w:gridSpan w:val="2"/>
            <w:vMerge w:val="restart"/>
            <w:vAlign w:val="center"/>
          </w:tcPr>
          <w:p w:rsidR="00B4542D" w:rsidRPr="00B4542D" w:rsidRDefault="00B4542D" w:rsidP="00B4542D">
            <w:pPr>
              <w:jc w:val="center"/>
              <w:rPr>
                <w:sz w:val="20"/>
                <w:szCs w:val="20"/>
              </w:rPr>
            </w:pPr>
            <w:r w:rsidRPr="00B4542D">
              <w:rPr>
                <w:sz w:val="20"/>
                <w:szCs w:val="20"/>
              </w:rPr>
              <w:t>Особый режим хозяйственной и иной деятельности в границах Байкальской природной территории прим</w:t>
            </w:r>
            <w:r w:rsidRPr="00B4542D">
              <w:rPr>
                <w:sz w:val="20"/>
                <w:szCs w:val="20"/>
              </w:rPr>
              <w:t>е</w:t>
            </w:r>
            <w:r w:rsidRPr="00B4542D">
              <w:rPr>
                <w:sz w:val="20"/>
                <w:szCs w:val="20"/>
              </w:rPr>
              <w:t>нительно к буферной экологической зоне установлен ст. 5, 6 и 10 Федерального закона от 01.05.1999 № 94-ФЗ «Об охране озера Байкал» и предусматривает:</w:t>
            </w:r>
          </w:p>
          <w:p w:rsidR="00B4542D" w:rsidRPr="00B4542D" w:rsidRDefault="00B4542D" w:rsidP="00B4542D">
            <w:pPr>
              <w:jc w:val="center"/>
              <w:rPr>
                <w:sz w:val="20"/>
                <w:szCs w:val="20"/>
              </w:rPr>
            </w:pPr>
            <w:r w:rsidRPr="00B4542D">
              <w:rPr>
                <w:sz w:val="20"/>
                <w:szCs w:val="20"/>
              </w:rPr>
              <w:t>- соблюдение принципов:</w:t>
            </w:r>
          </w:p>
          <w:p w:rsidR="00B4542D" w:rsidRPr="00B4542D" w:rsidRDefault="00B4542D" w:rsidP="00B4542D">
            <w:pPr>
              <w:jc w:val="center"/>
              <w:rPr>
                <w:sz w:val="20"/>
                <w:szCs w:val="20"/>
              </w:rPr>
            </w:pPr>
            <w:r w:rsidRPr="00B4542D">
              <w:rPr>
                <w:sz w:val="20"/>
                <w:szCs w:val="20"/>
              </w:rPr>
              <w:t>а) приоритета видов деятельности, не приводящих к нарушению уникальной экологической системы озера Байкал и природных ландшафтов его водоохранной зоны;</w:t>
            </w:r>
          </w:p>
          <w:p w:rsidR="00B4542D" w:rsidRPr="00B4542D" w:rsidRDefault="00B4542D" w:rsidP="00B4542D">
            <w:pPr>
              <w:jc w:val="center"/>
              <w:rPr>
                <w:sz w:val="20"/>
                <w:szCs w:val="20"/>
              </w:rPr>
            </w:pPr>
            <w:r w:rsidRPr="00B4542D">
              <w:rPr>
                <w:sz w:val="20"/>
                <w:szCs w:val="20"/>
              </w:rPr>
              <w:t>б) учёта комплексности воздействия хозяйственной и иной деятельности на уникальную экологическую систему озера Байкал;</w:t>
            </w:r>
          </w:p>
          <w:p w:rsidR="00B4542D" w:rsidRPr="00B4542D" w:rsidRDefault="00B4542D" w:rsidP="00B4542D">
            <w:pPr>
              <w:jc w:val="center"/>
              <w:rPr>
                <w:sz w:val="20"/>
                <w:szCs w:val="20"/>
              </w:rPr>
            </w:pPr>
            <w:r w:rsidRPr="00B4542D">
              <w:rPr>
                <w:sz w:val="20"/>
                <w:szCs w:val="20"/>
              </w:rPr>
              <w:t>в) сбалансированности решения социально-экономических задач и задач охраны уникальной экологич</w:t>
            </w:r>
            <w:r w:rsidRPr="00B4542D">
              <w:rPr>
                <w:sz w:val="20"/>
                <w:szCs w:val="20"/>
              </w:rPr>
              <w:t>е</w:t>
            </w:r>
            <w:r w:rsidRPr="00B4542D">
              <w:rPr>
                <w:sz w:val="20"/>
                <w:szCs w:val="20"/>
              </w:rPr>
              <w:t>ской системы озера Байкал на принципах устойчивого развития;</w:t>
            </w:r>
          </w:p>
          <w:p w:rsidR="00B4542D" w:rsidRPr="00B4542D" w:rsidRDefault="00B4542D" w:rsidP="00B4542D">
            <w:pPr>
              <w:jc w:val="center"/>
              <w:rPr>
                <w:sz w:val="20"/>
                <w:szCs w:val="20"/>
              </w:rPr>
            </w:pPr>
            <w:r w:rsidRPr="00B4542D">
              <w:rPr>
                <w:sz w:val="20"/>
                <w:szCs w:val="20"/>
              </w:rPr>
              <w:t>г) обязательности государственной экологической экспертизы.</w:t>
            </w:r>
          </w:p>
          <w:p w:rsidR="00B4542D" w:rsidRPr="00B4542D" w:rsidRDefault="00B4542D" w:rsidP="00B4542D">
            <w:pPr>
              <w:jc w:val="center"/>
              <w:rPr>
                <w:sz w:val="20"/>
                <w:szCs w:val="20"/>
              </w:rPr>
            </w:pPr>
            <w:r w:rsidRPr="00B4542D">
              <w:rPr>
                <w:sz w:val="20"/>
                <w:szCs w:val="20"/>
              </w:rPr>
              <w:t>- запрет или ограничение видов деятельности, при осуществлении которых оказывается негативное возде</w:t>
            </w:r>
            <w:r w:rsidRPr="00B4542D">
              <w:rPr>
                <w:sz w:val="20"/>
                <w:szCs w:val="20"/>
              </w:rPr>
              <w:t>й</w:t>
            </w:r>
            <w:r w:rsidRPr="00B4542D">
              <w:rPr>
                <w:sz w:val="20"/>
                <w:szCs w:val="20"/>
              </w:rPr>
              <w:t>ствие на уникальную экологическую систему озера Байкал:</w:t>
            </w:r>
          </w:p>
          <w:p w:rsidR="00B4542D" w:rsidRPr="00B4542D" w:rsidRDefault="00B4542D" w:rsidP="00B4542D">
            <w:pPr>
              <w:jc w:val="center"/>
              <w:rPr>
                <w:sz w:val="20"/>
                <w:szCs w:val="20"/>
              </w:rPr>
            </w:pPr>
            <w:r w:rsidRPr="00B4542D">
              <w:rPr>
                <w:sz w:val="20"/>
                <w:szCs w:val="20"/>
              </w:rPr>
              <w:t xml:space="preserve">а) химическое загрязнение озера Байкал или его части, а также его водосборной площади, связанное со сбросами и с выбросами вредных веществ, использованием пестицидов, </w:t>
            </w:r>
            <w:proofErr w:type="spellStart"/>
            <w:r w:rsidRPr="00B4542D">
              <w:rPr>
                <w:sz w:val="20"/>
                <w:szCs w:val="20"/>
              </w:rPr>
              <w:t>агрохимикатов</w:t>
            </w:r>
            <w:proofErr w:type="spellEnd"/>
            <w:r w:rsidRPr="00B4542D">
              <w:rPr>
                <w:sz w:val="20"/>
                <w:szCs w:val="20"/>
              </w:rPr>
              <w:t>, радиоактивных веществ, эксплуатацией транспорта, размещением отходов производства и потребления;</w:t>
            </w:r>
          </w:p>
          <w:p w:rsidR="00B4542D" w:rsidRPr="00B4542D" w:rsidRDefault="00B4542D" w:rsidP="00B4542D">
            <w:pPr>
              <w:jc w:val="center"/>
              <w:rPr>
                <w:sz w:val="20"/>
                <w:szCs w:val="20"/>
              </w:rPr>
            </w:pPr>
            <w:r w:rsidRPr="00B4542D">
              <w:rPr>
                <w:sz w:val="20"/>
                <w:szCs w:val="20"/>
              </w:rPr>
              <w:t>б) физическое изменение состояния озера Байкал или его части (изменение температурных режимов воды, колебание показателей уровня воды за пределами допустимых значений, изменение стоков в озеро Байкал);</w:t>
            </w:r>
          </w:p>
          <w:p w:rsidR="00B4542D" w:rsidRPr="00B4542D" w:rsidRDefault="00B4542D" w:rsidP="00B4542D">
            <w:pPr>
              <w:jc w:val="center"/>
              <w:rPr>
                <w:sz w:val="20"/>
                <w:szCs w:val="20"/>
              </w:rPr>
            </w:pPr>
            <w:r w:rsidRPr="00B4542D">
              <w:rPr>
                <w:sz w:val="20"/>
                <w:szCs w:val="20"/>
              </w:rPr>
              <w:t>в) биологическое загрязнение озера Байкал, связанное с использованием, разведением или акклиматизац</w:t>
            </w:r>
            <w:r w:rsidRPr="00B4542D">
              <w:rPr>
                <w:sz w:val="20"/>
                <w:szCs w:val="20"/>
              </w:rPr>
              <w:t>и</w:t>
            </w:r>
            <w:r w:rsidRPr="00B4542D">
              <w:rPr>
                <w:sz w:val="20"/>
                <w:szCs w:val="20"/>
              </w:rPr>
              <w:t>ей водных биологических объектов, не свойственных экологической системе озера Байкал, в озере Байкал и водных объектах, имеющих постоянную или временную связь с озером Байкал.</w:t>
            </w:r>
          </w:p>
          <w:p w:rsidR="00B4542D" w:rsidRPr="00B4542D" w:rsidRDefault="00B4542D" w:rsidP="00B4542D">
            <w:pPr>
              <w:jc w:val="center"/>
              <w:rPr>
                <w:sz w:val="20"/>
                <w:szCs w:val="20"/>
              </w:rPr>
            </w:pPr>
            <w:r w:rsidRPr="00B4542D">
              <w:rPr>
                <w:sz w:val="20"/>
                <w:szCs w:val="20"/>
              </w:rPr>
              <w:t>- запрет строительства новых хозяйственных объектов, реконструкция действующих хозяйственных объе</w:t>
            </w:r>
            <w:r w:rsidRPr="00B4542D">
              <w:rPr>
                <w:sz w:val="20"/>
                <w:szCs w:val="20"/>
              </w:rPr>
              <w:t>к</w:t>
            </w:r>
            <w:r w:rsidRPr="00B4542D">
              <w:rPr>
                <w:sz w:val="20"/>
                <w:szCs w:val="20"/>
              </w:rPr>
              <w:t>тов без положительного заключения государственной экологической экспертизы проектной документации таких объектов.</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1.2</w:t>
            </w:r>
          </w:p>
        </w:tc>
        <w:tc>
          <w:tcPr>
            <w:tcW w:w="1092" w:type="pct"/>
            <w:vAlign w:val="center"/>
          </w:tcPr>
          <w:p w:rsidR="00B4542D" w:rsidRPr="00B4542D" w:rsidRDefault="00B4542D" w:rsidP="00B4542D">
            <w:pPr>
              <w:rPr>
                <w:sz w:val="20"/>
                <w:szCs w:val="20"/>
              </w:rPr>
            </w:pPr>
            <w:r w:rsidRPr="00B4542D">
              <w:rPr>
                <w:sz w:val="20"/>
                <w:szCs w:val="20"/>
              </w:rPr>
              <w:t>Буферная экологическая зона Ба</w:t>
            </w:r>
            <w:r w:rsidRPr="00B4542D">
              <w:rPr>
                <w:sz w:val="20"/>
                <w:szCs w:val="20"/>
              </w:rPr>
              <w:t>й</w:t>
            </w:r>
            <w:r w:rsidRPr="00B4542D">
              <w:rPr>
                <w:sz w:val="20"/>
                <w:szCs w:val="20"/>
              </w:rPr>
              <w:t>кальской природной территории (часть границы на территории Республики Бурятия)</w:t>
            </w:r>
          </w:p>
        </w:tc>
        <w:tc>
          <w:tcPr>
            <w:tcW w:w="534" w:type="pct"/>
            <w:vAlign w:val="center"/>
          </w:tcPr>
          <w:p w:rsidR="00B4542D" w:rsidRPr="00B4542D" w:rsidRDefault="00B4542D" w:rsidP="00B4542D">
            <w:pPr>
              <w:jc w:val="center"/>
              <w:rPr>
                <w:sz w:val="20"/>
                <w:szCs w:val="20"/>
              </w:rPr>
            </w:pPr>
            <w:r w:rsidRPr="00B4542D">
              <w:rPr>
                <w:sz w:val="20"/>
                <w:szCs w:val="20"/>
              </w:rPr>
              <w:t>03:00-9.5</w:t>
            </w:r>
          </w:p>
        </w:tc>
        <w:tc>
          <w:tcPr>
            <w:tcW w:w="3194" w:type="pct"/>
            <w:gridSpan w:val="2"/>
            <w:vMerge/>
            <w:vAlign w:val="center"/>
          </w:tcPr>
          <w:p w:rsidR="00B4542D" w:rsidRPr="00B4542D" w:rsidRDefault="00B4542D" w:rsidP="00B4542D">
            <w:pPr>
              <w:jc w:val="center"/>
              <w:rPr>
                <w:sz w:val="20"/>
                <w:szCs w:val="20"/>
              </w:rPr>
            </w:pP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w:t>
            </w:r>
          </w:p>
        </w:tc>
        <w:tc>
          <w:tcPr>
            <w:tcW w:w="1092" w:type="pct"/>
            <w:vAlign w:val="center"/>
          </w:tcPr>
          <w:p w:rsidR="00B4542D" w:rsidRPr="00B4542D" w:rsidRDefault="00B4542D" w:rsidP="00B4542D">
            <w:pPr>
              <w:rPr>
                <w:sz w:val="20"/>
                <w:szCs w:val="20"/>
              </w:rPr>
            </w:pPr>
            <w:r w:rsidRPr="00B4542D">
              <w:rPr>
                <w:sz w:val="20"/>
                <w:szCs w:val="20"/>
              </w:rPr>
              <w:t>Зоны затопления, подтопления</w:t>
            </w:r>
          </w:p>
        </w:tc>
        <w:tc>
          <w:tcPr>
            <w:tcW w:w="534" w:type="pct"/>
            <w:vAlign w:val="center"/>
          </w:tcPr>
          <w:p w:rsidR="00B4542D" w:rsidRPr="00B4542D" w:rsidRDefault="00B4542D" w:rsidP="00B4542D">
            <w:pPr>
              <w:jc w:val="center"/>
              <w:rPr>
                <w:sz w:val="20"/>
                <w:szCs w:val="20"/>
              </w:rPr>
            </w:pPr>
          </w:p>
        </w:tc>
        <w:tc>
          <w:tcPr>
            <w:tcW w:w="3194" w:type="pct"/>
            <w:gridSpan w:val="2"/>
            <w:vAlign w:val="center"/>
          </w:tcPr>
          <w:p w:rsidR="00B4542D" w:rsidRPr="00B4542D" w:rsidRDefault="00B4542D" w:rsidP="00B4542D">
            <w:pPr>
              <w:jc w:val="center"/>
              <w:rPr>
                <w:sz w:val="20"/>
                <w:szCs w:val="20"/>
              </w:rPr>
            </w:pP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2.1</w:t>
            </w:r>
          </w:p>
        </w:tc>
        <w:tc>
          <w:tcPr>
            <w:tcW w:w="1092" w:type="pct"/>
            <w:vAlign w:val="center"/>
          </w:tcPr>
          <w:p w:rsidR="00B4542D" w:rsidRPr="00B4542D" w:rsidRDefault="00B4542D" w:rsidP="00B4542D">
            <w:pPr>
              <w:rPr>
                <w:sz w:val="20"/>
                <w:szCs w:val="20"/>
              </w:rPr>
            </w:pPr>
            <w:r w:rsidRPr="00B4542D">
              <w:rPr>
                <w:sz w:val="20"/>
                <w:szCs w:val="20"/>
              </w:rPr>
              <w:t>Зона затопления</w:t>
            </w:r>
          </w:p>
        </w:tc>
        <w:tc>
          <w:tcPr>
            <w:tcW w:w="534" w:type="pct"/>
            <w:vAlign w:val="center"/>
          </w:tcPr>
          <w:p w:rsidR="00B4542D" w:rsidRPr="00B4542D" w:rsidRDefault="00B4542D" w:rsidP="00B4542D">
            <w:pPr>
              <w:jc w:val="center"/>
              <w:rPr>
                <w:sz w:val="20"/>
                <w:szCs w:val="20"/>
              </w:rPr>
            </w:pPr>
            <w:r w:rsidRPr="00B4542D">
              <w:rPr>
                <w:sz w:val="20"/>
                <w:szCs w:val="20"/>
              </w:rPr>
              <w:t>03:11-6.1145</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затопления территории </w:t>
            </w:r>
            <w:proofErr w:type="spellStart"/>
            <w:r w:rsidRPr="00B4542D">
              <w:rPr>
                <w:sz w:val="20"/>
                <w:szCs w:val="20"/>
              </w:rPr>
              <w:t>у</w:t>
            </w:r>
            <w:proofErr w:type="gramStart"/>
            <w:r w:rsidRPr="00B4542D">
              <w:rPr>
                <w:sz w:val="20"/>
                <w:szCs w:val="20"/>
              </w:rPr>
              <w:t>.А</w:t>
            </w:r>
            <w:proofErr w:type="gramEnd"/>
            <w:r w:rsidRPr="00B4542D">
              <w:rPr>
                <w:sz w:val="20"/>
                <w:szCs w:val="20"/>
              </w:rPr>
              <w:t>рбун</w:t>
            </w:r>
            <w:proofErr w:type="spellEnd"/>
            <w:r w:rsidRPr="00B4542D">
              <w:rPr>
                <w:sz w:val="20"/>
                <w:szCs w:val="20"/>
              </w:rPr>
              <w:t xml:space="preserve">, Курумканского района Республики Бурятия, затапливаемой водами </w:t>
            </w:r>
            <w:proofErr w:type="spellStart"/>
            <w:r w:rsidRPr="00B4542D">
              <w:rPr>
                <w:sz w:val="20"/>
                <w:szCs w:val="20"/>
              </w:rPr>
              <w:t>р.Мургун</w:t>
            </w:r>
            <w:proofErr w:type="spellEnd"/>
            <w:r w:rsidRPr="00B4542D">
              <w:rPr>
                <w:sz w:val="20"/>
                <w:szCs w:val="20"/>
              </w:rPr>
              <w:t xml:space="preserve"> при половодьях и паводках 1-процентной обеспеченности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2.2</w:t>
            </w:r>
          </w:p>
        </w:tc>
        <w:tc>
          <w:tcPr>
            <w:tcW w:w="1092" w:type="pct"/>
            <w:vAlign w:val="center"/>
          </w:tcPr>
          <w:p w:rsidR="00B4542D" w:rsidRPr="00B4542D" w:rsidRDefault="00B4542D" w:rsidP="00B4542D">
            <w:pPr>
              <w:rPr>
                <w:sz w:val="20"/>
                <w:szCs w:val="20"/>
              </w:rPr>
            </w:pPr>
            <w:r w:rsidRPr="00B4542D">
              <w:rPr>
                <w:sz w:val="20"/>
                <w:szCs w:val="20"/>
              </w:rPr>
              <w:t>Зона подтопления</w:t>
            </w:r>
          </w:p>
        </w:tc>
        <w:tc>
          <w:tcPr>
            <w:tcW w:w="534" w:type="pct"/>
            <w:vAlign w:val="center"/>
          </w:tcPr>
          <w:p w:rsidR="00B4542D" w:rsidRPr="00B4542D" w:rsidRDefault="00B4542D" w:rsidP="00B4542D">
            <w:pPr>
              <w:jc w:val="center"/>
              <w:rPr>
                <w:sz w:val="20"/>
                <w:szCs w:val="20"/>
              </w:rPr>
            </w:pPr>
            <w:r w:rsidRPr="00B4542D">
              <w:rPr>
                <w:sz w:val="20"/>
                <w:szCs w:val="20"/>
              </w:rPr>
              <w:t>03:11-6.1146</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подтопления на территории прилегающей к зоне затопления </w:t>
            </w:r>
            <w:proofErr w:type="spellStart"/>
            <w:r w:rsidRPr="00B4542D">
              <w:rPr>
                <w:sz w:val="20"/>
                <w:szCs w:val="20"/>
              </w:rPr>
              <w:t>р</w:t>
            </w:r>
            <w:proofErr w:type="gramStart"/>
            <w:r w:rsidRPr="00B4542D">
              <w:rPr>
                <w:sz w:val="20"/>
                <w:szCs w:val="20"/>
              </w:rPr>
              <w:t>.М</w:t>
            </w:r>
            <w:proofErr w:type="gramEnd"/>
            <w:r w:rsidRPr="00B4542D">
              <w:rPr>
                <w:sz w:val="20"/>
                <w:szCs w:val="20"/>
              </w:rPr>
              <w:t>ургун</w:t>
            </w:r>
            <w:proofErr w:type="spellEnd"/>
            <w:r w:rsidRPr="00B4542D">
              <w:rPr>
                <w:sz w:val="20"/>
                <w:szCs w:val="20"/>
              </w:rPr>
              <w:t xml:space="preserve"> в </w:t>
            </w:r>
            <w:proofErr w:type="spellStart"/>
            <w:r w:rsidRPr="00B4542D">
              <w:rPr>
                <w:sz w:val="20"/>
                <w:szCs w:val="20"/>
              </w:rPr>
              <w:t>у.Арбун,Курумканского</w:t>
            </w:r>
            <w:proofErr w:type="spellEnd"/>
            <w:r w:rsidRPr="00B4542D">
              <w:rPr>
                <w:sz w:val="20"/>
                <w:szCs w:val="20"/>
              </w:rPr>
              <w:t xml:space="preserve"> ра</w:t>
            </w:r>
            <w:r w:rsidRPr="00B4542D">
              <w:rPr>
                <w:sz w:val="20"/>
                <w:szCs w:val="20"/>
              </w:rPr>
              <w:t>й</w:t>
            </w:r>
            <w:r w:rsidRPr="00B4542D">
              <w:rPr>
                <w:sz w:val="20"/>
                <w:szCs w:val="20"/>
              </w:rPr>
              <w:t>она Республики Бурятия (территория сильного подтопления - при глубине залегания грунтовых вод менее 0,3 м от поверхности)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2.3</w:t>
            </w:r>
          </w:p>
        </w:tc>
        <w:tc>
          <w:tcPr>
            <w:tcW w:w="1092" w:type="pct"/>
          </w:tcPr>
          <w:p w:rsidR="00B4542D" w:rsidRPr="00B4542D" w:rsidRDefault="00B4542D" w:rsidP="00B4542D">
            <w:pPr>
              <w:rPr>
                <w:sz w:val="20"/>
                <w:szCs w:val="20"/>
              </w:rPr>
            </w:pPr>
            <w:r w:rsidRPr="00B4542D">
              <w:rPr>
                <w:sz w:val="20"/>
                <w:szCs w:val="20"/>
              </w:rPr>
              <w:t>Зона затопления</w:t>
            </w:r>
          </w:p>
        </w:tc>
        <w:tc>
          <w:tcPr>
            <w:tcW w:w="534" w:type="pct"/>
            <w:vAlign w:val="center"/>
          </w:tcPr>
          <w:p w:rsidR="00B4542D" w:rsidRPr="00B4542D" w:rsidRDefault="00B4542D" w:rsidP="00B4542D">
            <w:pPr>
              <w:jc w:val="center"/>
              <w:rPr>
                <w:sz w:val="20"/>
                <w:szCs w:val="20"/>
              </w:rPr>
            </w:pPr>
            <w:r w:rsidRPr="00B4542D">
              <w:rPr>
                <w:sz w:val="20"/>
                <w:szCs w:val="20"/>
              </w:rPr>
              <w:t>03:11-6.1156</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затопления территории </w:t>
            </w:r>
            <w:proofErr w:type="spellStart"/>
            <w:r w:rsidRPr="00B4542D">
              <w:rPr>
                <w:sz w:val="20"/>
                <w:szCs w:val="20"/>
              </w:rPr>
              <w:t>у</w:t>
            </w:r>
            <w:proofErr w:type="gramStart"/>
            <w:r w:rsidRPr="00B4542D">
              <w:rPr>
                <w:sz w:val="20"/>
                <w:szCs w:val="20"/>
              </w:rPr>
              <w:t>.М</w:t>
            </w:r>
            <w:proofErr w:type="gramEnd"/>
            <w:r w:rsidRPr="00B4542D">
              <w:rPr>
                <w:sz w:val="20"/>
                <w:szCs w:val="20"/>
              </w:rPr>
              <w:t>ургун</w:t>
            </w:r>
            <w:proofErr w:type="spellEnd"/>
            <w:r w:rsidRPr="00B4542D">
              <w:rPr>
                <w:sz w:val="20"/>
                <w:szCs w:val="20"/>
              </w:rPr>
              <w:t xml:space="preserve">, Курумканского района Республики Бурятия, затапливаемой водами </w:t>
            </w:r>
            <w:proofErr w:type="spellStart"/>
            <w:r w:rsidRPr="00B4542D">
              <w:rPr>
                <w:sz w:val="20"/>
                <w:szCs w:val="20"/>
              </w:rPr>
              <w:t>р.Мургун</w:t>
            </w:r>
            <w:proofErr w:type="spellEnd"/>
            <w:r w:rsidRPr="00B4542D">
              <w:rPr>
                <w:sz w:val="20"/>
                <w:szCs w:val="20"/>
              </w:rPr>
              <w:t xml:space="preserve"> при половодьях и паводках 1-процентной обеспеченности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lastRenderedPageBreak/>
              <w:t>2.4</w:t>
            </w:r>
          </w:p>
        </w:tc>
        <w:tc>
          <w:tcPr>
            <w:tcW w:w="1092" w:type="pct"/>
          </w:tcPr>
          <w:p w:rsidR="00B4542D" w:rsidRPr="00B4542D" w:rsidRDefault="00B4542D" w:rsidP="00B4542D">
            <w:pPr>
              <w:rPr>
                <w:sz w:val="20"/>
                <w:szCs w:val="20"/>
              </w:rPr>
            </w:pPr>
            <w:r w:rsidRPr="00B4542D">
              <w:rPr>
                <w:sz w:val="20"/>
                <w:szCs w:val="20"/>
              </w:rPr>
              <w:t>Зона затопления</w:t>
            </w:r>
          </w:p>
        </w:tc>
        <w:tc>
          <w:tcPr>
            <w:tcW w:w="534" w:type="pct"/>
            <w:vAlign w:val="center"/>
          </w:tcPr>
          <w:p w:rsidR="00B4542D" w:rsidRPr="00B4542D" w:rsidRDefault="00B4542D" w:rsidP="00B4542D">
            <w:pPr>
              <w:jc w:val="center"/>
              <w:rPr>
                <w:sz w:val="20"/>
                <w:szCs w:val="20"/>
              </w:rPr>
            </w:pPr>
            <w:r w:rsidRPr="00B4542D">
              <w:rPr>
                <w:sz w:val="20"/>
                <w:szCs w:val="20"/>
              </w:rPr>
              <w:t>03:11-6.1157</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затопления территории </w:t>
            </w:r>
            <w:proofErr w:type="spellStart"/>
            <w:r w:rsidRPr="00B4542D">
              <w:rPr>
                <w:sz w:val="20"/>
                <w:szCs w:val="20"/>
              </w:rPr>
              <w:t>у</w:t>
            </w:r>
            <w:proofErr w:type="gramStart"/>
            <w:r w:rsidRPr="00B4542D">
              <w:rPr>
                <w:sz w:val="20"/>
                <w:szCs w:val="20"/>
              </w:rPr>
              <w:t>.У</w:t>
            </w:r>
            <w:proofErr w:type="gramEnd"/>
            <w:r w:rsidRPr="00B4542D">
              <w:rPr>
                <w:sz w:val="20"/>
                <w:szCs w:val="20"/>
              </w:rPr>
              <w:t>нэгэтэй</w:t>
            </w:r>
            <w:proofErr w:type="spellEnd"/>
            <w:r w:rsidRPr="00B4542D">
              <w:rPr>
                <w:sz w:val="20"/>
                <w:szCs w:val="20"/>
              </w:rPr>
              <w:t>, Курумканского района Республики Бурятия, затапливаемой вод</w:t>
            </w:r>
            <w:r w:rsidRPr="00B4542D">
              <w:rPr>
                <w:sz w:val="20"/>
                <w:szCs w:val="20"/>
              </w:rPr>
              <w:t>а</w:t>
            </w:r>
            <w:r w:rsidRPr="00B4542D">
              <w:rPr>
                <w:sz w:val="20"/>
                <w:szCs w:val="20"/>
              </w:rPr>
              <w:t xml:space="preserve">ми </w:t>
            </w:r>
            <w:proofErr w:type="spellStart"/>
            <w:r w:rsidRPr="00B4542D">
              <w:rPr>
                <w:sz w:val="20"/>
                <w:szCs w:val="20"/>
              </w:rPr>
              <w:t>р.Мургун</w:t>
            </w:r>
            <w:proofErr w:type="spellEnd"/>
            <w:r w:rsidRPr="00B4542D">
              <w:rPr>
                <w:sz w:val="20"/>
                <w:szCs w:val="20"/>
              </w:rPr>
              <w:t xml:space="preserve"> при половодьях и паводках 1-процентной обеспеченности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2.5</w:t>
            </w:r>
          </w:p>
        </w:tc>
        <w:tc>
          <w:tcPr>
            <w:tcW w:w="1092" w:type="pct"/>
            <w:vAlign w:val="center"/>
          </w:tcPr>
          <w:p w:rsidR="00B4542D" w:rsidRPr="00B4542D" w:rsidRDefault="00B4542D" w:rsidP="00B4542D">
            <w:pPr>
              <w:rPr>
                <w:sz w:val="20"/>
                <w:szCs w:val="20"/>
              </w:rPr>
            </w:pPr>
            <w:r w:rsidRPr="00B4542D">
              <w:rPr>
                <w:sz w:val="20"/>
                <w:szCs w:val="20"/>
              </w:rPr>
              <w:t>Зона затопления</w:t>
            </w:r>
          </w:p>
        </w:tc>
        <w:tc>
          <w:tcPr>
            <w:tcW w:w="534" w:type="pct"/>
            <w:vAlign w:val="center"/>
          </w:tcPr>
          <w:p w:rsidR="00B4542D" w:rsidRPr="00B4542D" w:rsidRDefault="00B4542D" w:rsidP="00B4542D">
            <w:pPr>
              <w:jc w:val="center"/>
              <w:rPr>
                <w:sz w:val="20"/>
                <w:szCs w:val="20"/>
              </w:rPr>
            </w:pPr>
            <w:r w:rsidRPr="00B4542D">
              <w:rPr>
                <w:sz w:val="20"/>
                <w:szCs w:val="20"/>
              </w:rPr>
              <w:t>03:11-6.1158</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затопления территории </w:t>
            </w:r>
            <w:proofErr w:type="spellStart"/>
            <w:r w:rsidRPr="00B4542D">
              <w:rPr>
                <w:sz w:val="20"/>
                <w:szCs w:val="20"/>
              </w:rPr>
              <w:t>Ехэ</w:t>
            </w:r>
            <w:proofErr w:type="spellEnd"/>
            <w:r w:rsidRPr="00B4542D">
              <w:rPr>
                <w:sz w:val="20"/>
                <w:szCs w:val="20"/>
              </w:rPr>
              <w:t xml:space="preserve">-Нуга, Курумканского района Республики Бурятия, затапливаемой водами </w:t>
            </w:r>
            <w:proofErr w:type="spellStart"/>
            <w:r w:rsidRPr="00B4542D">
              <w:rPr>
                <w:sz w:val="20"/>
                <w:szCs w:val="20"/>
              </w:rPr>
              <w:t>р</w:t>
            </w:r>
            <w:proofErr w:type="gramStart"/>
            <w:r w:rsidRPr="00B4542D">
              <w:rPr>
                <w:sz w:val="20"/>
                <w:szCs w:val="20"/>
              </w:rPr>
              <w:t>.Б</w:t>
            </w:r>
            <w:proofErr w:type="gramEnd"/>
            <w:r w:rsidRPr="00B4542D">
              <w:rPr>
                <w:sz w:val="20"/>
                <w:szCs w:val="20"/>
              </w:rPr>
              <w:t>аргузин</w:t>
            </w:r>
            <w:proofErr w:type="spellEnd"/>
            <w:r w:rsidRPr="00B4542D">
              <w:rPr>
                <w:sz w:val="20"/>
                <w:szCs w:val="20"/>
              </w:rPr>
              <w:t xml:space="preserve"> при половодьях и паводках 1-процентной обеспеченности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2.6</w:t>
            </w:r>
          </w:p>
        </w:tc>
        <w:tc>
          <w:tcPr>
            <w:tcW w:w="1092" w:type="pct"/>
            <w:vAlign w:val="center"/>
          </w:tcPr>
          <w:p w:rsidR="00B4542D" w:rsidRPr="00B4542D" w:rsidRDefault="00B4542D" w:rsidP="00B4542D">
            <w:pPr>
              <w:rPr>
                <w:sz w:val="20"/>
                <w:szCs w:val="20"/>
              </w:rPr>
            </w:pPr>
            <w:r w:rsidRPr="00B4542D">
              <w:rPr>
                <w:sz w:val="20"/>
                <w:szCs w:val="20"/>
              </w:rPr>
              <w:t>Зона подтопления</w:t>
            </w:r>
          </w:p>
        </w:tc>
        <w:tc>
          <w:tcPr>
            <w:tcW w:w="534" w:type="pct"/>
            <w:vAlign w:val="center"/>
          </w:tcPr>
          <w:p w:rsidR="00B4542D" w:rsidRPr="00B4542D" w:rsidRDefault="00B4542D" w:rsidP="00B4542D">
            <w:pPr>
              <w:jc w:val="center"/>
              <w:rPr>
                <w:sz w:val="20"/>
                <w:szCs w:val="20"/>
              </w:rPr>
            </w:pPr>
            <w:r w:rsidRPr="00B4542D">
              <w:rPr>
                <w:sz w:val="20"/>
                <w:szCs w:val="20"/>
              </w:rPr>
              <w:t>03:11-6.1160</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подтопления на территории прилегающей к зоне затопления </w:t>
            </w:r>
            <w:proofErr w:type="spellStart"/>
            <w:r w:rsidRPr="00B4542D">
              <w:rPr>
                <w:sz w:val="20"/>
                <w:szCs w:val="20"/>
              </w:rPr>
              <w:t>р</w:t>
            </w:r>
            <w:proofErr w:type="gramStart"/>
            <w:r w:rsidRPr="00B4542D">
              <w:rPr>
                <w:sz w:val="20"/>
                <w:szCs w:val="20"/>
              </w:rPr>
              <w:t>.Б</w:t>
            </w:r>
            <w:proofErr w:type="gramEnd"/>
            <w:r w:rsidRPr="00B4542D">
              <w:rPr>
                <w:sz w:val="20"/>
                <w:szCs w:val="20"/>
              </w:rPr>
              <w:t>аргузин</w:t>
            </w:r>
            <w:proofErr w:type="spellEnd"/>
            <w:r w:rsidRPr="00B4542D">
              <w:rPr>
                <w:sz w:val="20"/>
                <w:szCs w:val="20"/>
              </w:rPr>
              <w:t xml:space="preserve"> в </w:t>
            </w:r>
            <w:proofErr w:type="spellStart"/>
            <w:r w:rsidRPr="00B4542D">
              <w:rPr>
                <w:sz w:val="20"/>
                <w:szCs w:val="20"/>
              </w:rPr>
              <w:t>Ехэ-Нуга,Курумканского</w:t>
            </w:r>
            <w:proofErr w:type="spellEnd"/>
            <w:r w:rsidRPr="00B4542D">
              <w:rPr>
                <w:sz w:val="20"/>
                <w:szCs w:val="20"/>
              </w:rPr>
              <w:t xml:space="preserve"> района Республики Бурятия (территория сильного подтопления - при глубине залегания грунтовых вод менее 0,3 м от поверхности)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2.7</w:t>
            </w:r>
          </w:p>
        </w:tc>
        <w:tc>
          <w:tcPr>
            <w:tcW w:w="1092" w:type="pct"/>
            <w:vAlign w:val="center"/>
          </w:tcPr>
          <w:p w:rsidR="00B4542D" w:rsidRPr="00B4542D" w:rsidRDefault="00B4542D" w:rsidP="00B4542D">
            <w:pPr>
              <w:rPr>
                <w:sz w:val="20"/>
                <w:szCs w:val="20"/>
              </w:rPr>
            </w:pPr>
            <w:r w:rsidRPr="00B4542D">
              <w:rPr>
                <w:sz w:val="20"/>
                <w:szCs w:val="20"/>
              </w:rPr>
              <w:t>Зона подтопления</w:t>
            </w:r>
          </w:p>
        </w:tc>
        <w:tc>
          <w:tcPr>
            <w:tcW w:w="534" w:type="pct"/>
            <w:vAlign w:val="center"/>
          </w:tcPr>
          <w:p w:rsidR="00B4542D" w:rsidRPr="00B4542D" w:rsidRDefault="00B4542D" w:rsidP="00B4542D">
            <w:pPr>
              <w:jc w:val="center"/>
              <w:rPr>
                <w:sz w:val="20"/>
                <w:szCs w:val="20"/>
              </w:rPr>
            </w:pPr>
            <w:r w:rsidRPr="00B4542D">
              <w:rPr>
                <w:sz w:val="20"/>
                <w:szCs w:val="20"/>
              </w:rPr>
              <w:t>03:11-6.1161</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подтопления на территории прилегающей к зоне затопления </w:t>
            </w:r>
            <w:proofErr w:type="spellStart"/>
            <w:r w:rsidRPr="00B4542D">
              <w:rPr>
                <w:sz w:val="20"/>
                <w:szCs w:val="20"/>
              </w:rPr>
              <w:t>р</w:t>
            </w:r>
            <w:proofErr w:type="gramStart"/>
            <w:r w:rsidRPr="00B4542D">
              <w:rPr>
                <w:sz w:val="20"/>
                <w:szCs w:val="20"/>
              </w:rPr>
              <w:t>.Б</w:t>
            </w:r>
            <w:proofErr w:type="gramEnd"/>
            <w:r w:rsidRPr="00B4542D">
              <w:rPr>
                <w:sz w:val="20"/>
                <w:szCs w:val="20"/>
              </w:rPr>
              <w:t>аргузин</w:t>
            </w:r>
            <w:proofErr w:type="spellEnd"/>
            <w:r w:rsidRPr="00B4542D">
              <w:rPr>
                <w:sz w:val="20"/>
                <w:szCs w:val="20"/>
              </w:rPr>
              <w:t xml:space="preserve"> в </w:t>
            </w:r>
            <w:proofErr w:type="spellStart"/>
            <w:r w:rsidRPr="00B4542D">
              <w:rPr>
                <w:sz w:val="20"/>
                <w:szCs w:val="20"/>
              </w:rPr>
              <w:t>Ехэ</w:t>
            </w:r>
            <w:proofErr w:type="spellEnd"/>
            <w:r w:rsidRPr="00B4542D">
              <w:rPr>
                <w:sz w:val="20"/>
                <w:szCs w:val="20"/>
              </w:rPr>
              <w:t>-Нуга, Курумканского района Республики Бурятия (территория слабого подтопления - при глубине залегания грунтовых вод от 2 до 3 м от поверхности)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2.8</w:t>
            </w:r>
          </w:p>
        </w:tc>
        <w:tc>
          <w:tcPr>
            <w:tcW w:w="1092" w:type="pct"/>
            <w:vAlign w:val="center"/>
          </w:tcPr>
          <w:p w:rsidR="00B4542D" w:rsidRPr="00B4542D" w:rsidRDefault="00B4542D" w:rsidP="00B4542D">
            <w:pPr>
              <w:rPr>
                <w:sz w:val="20"/>
                <w:szCs w:val="20"/>
              </w:rPr>
            </w:pPr>
            <w:r w:rsidRPr="00B4542D">
              <w:rPr>
                <w:sz w:val="20"/>
                <w:szCs w:val="20"/>
              </w:rPr>
              <w:t>Зона подтопления</w:t>
            </w:r>
          </w:p>
        </w:tc>
        <w:tc>
          <w:tcPr>
            <w:tcW w:w="534" w:type="pct"/>
            <w:vAlign w:val="center"/>
          </w:tcPr>
          <w:p w:rsidR="00B4542D" w:rsidRPr="00B4542D" w:rsidRDefault="00B4542D" w:rsidP="00B4542D">
            <w:pPr>
              <w:jc w:val="center"/>
              <w:rPr>
                <w:sz w:val="20"/>
                <w:szCs w:val="20"/>
              </w:rPr>
            </w:pPr>
            <w:r w:rsidRPr="00B4542D">
              <w:rPr>
                <w:sz w:val="20"/>
                <w:szCs w:val="20"/>
              </w:rPr>
              <w:t>03:11-6.1163</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подтопления на территории прилегающей к зоне затопления </w:t>
            </w:r>
            <w:proofErr w:type="spellStart"/>
            <w:r w:rsidRPr="00B4542D">
              <w:rPr>
                <w:sz w:val="20"/>
                <w:szCs w:val="20"/>
              </w:rPr>
              <w:t>р</w:t>
            </w:r>
            <w:proofErr w:type="gramStart"/>
            <w:r w:rsidRPr="00B4542D">
              <w:rPr>
                <w:sz w:val="20"/>
                <w:szCs w:val="20"/>
              </w:rPr>
              <w:t>.Б</w:t>
            </w:r>
            <w:proofErr w:type="gramEnd"/>
            <w:r w:rsidRPr="00B4542D">
              <w:rPr>
                <w:sz w:val="20"/>
                <w:szCs w:val="20"/>
              </w:rPr>
              <w:t>аргузин</w:t>
            </w:r>
            <w:proofErr w:type="spellEnd"/>
            <w:r w:rsidRPr="00B4542D">
              <w:rPr>
                <w:sz w:val="20"/>
                <w:szCs w:val="20"/>
              </w:rPr>
              <w:t xml:space="preserve"> в </w:t>
            </w:r>
            <w:proofErr w:type="spellStart"/>
            <w:r w:rsidRPr="00B4542D">
              <w:rPr>
                <w:sz w:val="20"/>
                <w:szCs w:val="20"/>
              </w:rPr>
              <w:t>Ехэ</w:t>
            </w:r>
            <w:proofErr w:type="spellEnd"/>
            <w:r w:rsidRPr="00B4542D">
              <w:rPr>
                <w:sz w:val="20"/>
                <w:szCs w:val="20"/>
              </w:rPr>
              <w:t>-Нуга, Курумканского района Республики Бурятия (территория умеренного подтопления - при глубине залегания грунтовых вод менее 0,3 - 0,7 до 1,2 - 2 м от поверхности )</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2.9</w:t>
            </w:r>
          </w:p>
        </w:tc>
        <w:tc>
          <w:tcPr>
            <w:tcW w:w="1092" w:type="pct"/>
            <w:vAlign w:val="center"/>
          </w:tcPr>
          <w:p w:rsidR="00B4542D" w:rsidRPr="00B4542D" w:rsidRDefault="00B4542D" w:rsidP="00B4542D">
            <w:pPr>
              <w:rPr>
                <w:sz w:val="20"/>
                <w:szCs w:val="20"/>
              </w:rPr>
            </w:pPr>
            <w:r w:rsidRPr="00B4542D">
              <w:rPr>
                <w:sz w:val="20"/>
                <w:szCs w:val="20"/>
              </w:rPr>
              <w:t>Зона подтопления</w:t>
            </w:r>
          </w:p>
        </w:tc>
        <w:tc>
          <w:tcPr>
            <w:tcW w:w="534" w:type="pct"/>
            <w:vAlign w:val="center"/>
          </w:tcPr>
          <w:p w:rsidR="00B4542D" w:rsidRPr="00B4542D" w:rsidRDefault="00B4542D" w:rsidP="00B4542D">
            <w:pPr>
              <w:jc w:val="center"/>
              <w:rPr>
                <w:sz w:val="20"/>
                <w:szCs w:val="20"/>
              </w:rPr>
            </w:pPr>
            <w:r w:rsidRPr="00B4542D">
              <w:rPr>
                <w:sz w:val="20"/>
                <w:szCs w:val="20"/>
              </w:rPr>
              <w:t>03:11-6.1164</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подтопления на территории прилегающей к зоне затопления </w:t>
            </w:r>
            <w:proofErr w:type="spellStart"/>
            <w:r w:rsidRPr="00B4542D">
              <w:rPr>
                <w:sz w:val="20"/>
                <w:szCs w:val="20"/>
              </w:rPr>
              <w:t>р</w:t>
            </w:r>
            <w:proofErr w:type="gramStart"/>
            <w:r w:rsidRPr="00B4542D">
              <w:rPr>
                <w:sz w:val="20"/>
                <w:szCs w:val="20"/>
              </w:rPr>
              <w:t>.Б</w:t>
            </w:r>
            <w:proofErr w:type="gramEnd"/>
            <w:r w:rsidRPr="00B4542D">
              <w:rPr>
                <w:sz w:val="20"/>
                <w:szCs w:val="20"/>
              </w:rPr>
              <w:t>аргузин</w:t>
            </w:r>
            <w:proofErr w:type="spellEnd"/>
            <w:r w:rsidRPr="00B4542D">
              <w:rPr>
                <w:sz w:val="20"/>
                <w:szCs w:val="20"/>
              </w:rPr>
              <w:t xml:space="preserve"> в </w:t>
            </w:r>
            <w:proofErr w:type="spellStart"/>
            <w:r w:rsidRPr="00B4542D">
              <w:rPr>
                <w:sz w:val="20"/>
                <w:szCs w:val="20"/>
              </w:rPr>
              <w:t>с.Курумкан,Курумканского</w:t>
            </w:r>
            <w:proofErr w:type="spellEnd"/>
            <w:r w:rsidRPr="00B4542D">
              <w:rPr>
                <w:sz w:val="20"/>
                <w:szCs w:val="20"/>
              </w:rPr>
              <w:t xml:space="preserve"> района Республики Бурятия (территория сильного подтопления - при глубине залегания грунтовых вод менее 0,3 м от поверхности)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2.10</w:t>
            </w:r>
          </w:p>
        </w:tc>
        <w:tc>
          <w:tcPr>
            <w:tcW w:w="1092" w:type="pct"/>
            <w:vAlign w:val="center"/>
          </w:tcPr>
          <w:p w:rsidR="00B4542D" w:rsidRPr="00B4542D" w:rsidRDefault="00B4542D" w:rsidP="00B4542D">
            <w:pPr>
              <w:rPr>
                <w:sz w:val="20"/>
                <w:szCs w:val="20"/>
              </w:rPr>
            </w:pPr>
            <w:r w:rsidRPr="00B4542D">
              <w:rPr>
                <w:sz w:val="20"/>
                <w:szCs w:val="20"/>
              </w:rPr>
              <w:t>Зона подтопления</w:t>
            </w:r>
          </w:p>
        </w:tc>
        <w:tc>
          <w:tcPr>
            <w:tcW w:w="534" w:type="pct"/>
            <w:vAlign w:val="center"/>
          </w:tcPr>
          <w:p w:rsidR="00B4542D" w:rsidRPr="00B4542D" w:rsidRDefault="00B4542D" w:rsidP="00B4542D">
            <w:pPr>
              <w:jc w:val="center"/>
              <w:rPr>
                <w:sz w:val="20"/>
                <w:szCs w:val="20"/>
              </w:rPr>
            </w:pPr>
            <w:r w:rsidRPr="00B4542D">
              <w:rPr>
                <w:sz w:val="20"/>
                <w:szCs w:val="20"/>
              </w:rPr>
              <w:t>03:11-6.1168</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подтопления на территории прилегающей к зоне затопления </w:t>
            </w:r>
            <w:proofErr w:type="spellStart"/>
            <w:r w:rsidRPr="00B4542D">
              <w:rPr>
                <w:sz w:val="20"/>
                <w:szCs w:val="20"/>
              </w:rPr>
              <w:t>р</w:t>
            </w:r>
            <w:proofErr w:type="gramStart"/>
            <w:r w:rsidRPr="00B4542D">
              <w:rPr>
                <w:sz w:val="20"/>
                <w:szCs w:val="20"/>
              </w:rPr>
              <w:t>.Б</w:t>
            </w:r>
            <w:proofErr w:type="gramEnd"/>
            <w:r w:rsidRPr="00B4542D">
              <w:rPr>
                <w:sz w:val="20"/>
                <w:szCs w:val="20"/>
              </w:rPr>
              <w:t>аргузин</w:t>
            </w:r>
            <w:proofErr w:type="spellEnd"/>
            <w:r w:rsidRPr="00B4542D">
              <w:rPr>
                <w:sz w:val="20"/>
                <w:szCs w:val="20"/>
              </w:rPr>
              <w:t xml:space="preserve"> в </w:t>
            </w:r>
            <w:proofErr w:type="spellStart"/>
            <w:r w:rsidRPr="00B4542D">
              <w:rPr>
                <w:sz w:val="20"/>
                <w:szCs w:val="20"/>
              </w:rPr>
              <w:t>с.Курумкан</w:t>
            </w:r>
            <w:proofErr w:type="spellEnd"/>
            <w:r w:rsidRPr="00B4542D">
              <w:rPr>
                <w:sz w:val="20"/>
                <w:szCs w:val="20"/>
              </w:rPr>
              <w:t>, Курумканского района Республики Бурятия (территория слабого подтопления - при глубине залегания грунтовых вод от 2 до 3 м от поверхности)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2.11</w:t>
            </w:r>
          </w:p>
        </w:tc>
        <w:tc>
          <w:tcPr>
            <w:tcW w:w="1092" w:type="pct"/>
            <w:vAlign w:val="center"/>
          </w:tcPr>
          <w:p w:rsidR="00B4542D" w:rsidRPr="00B4542D" w:rsidRDefault="00B4542D" w:rsidP="00B4542D">
            <w:pPr>
              <w:rPr>
                <w:sz w:val="20"/>
                <w:szCs w:val="20"/>
              </w:rPr>
            </w:pPr>
            <w:r w:rsidRPr="00B4542D">
              <w:rPr>
                <w:sz w:val="20"/>
                <w:szCs w:val="20"/>
              </w:rPr>
              <w:t>Зона подтопления</w:t>
            </w:r>
          </w:p>
        </w:tc>
        <w:tc>
          <w:tcPr>
            <w:tcW w:w="534" w:type="pct"/>
            <w:vAlign w:val="center"/>
          </w:tcPr>
          <w:p w:rsidR="00B4542D" w:rsidRPr="00B4542D" w:rsidRDefault="00B4542D" w:rsidP="00B4542D">
            <w:pPr>
              <w:jc w:val="center"/>
              <w:rPr>
                <w:sz w:val="20"/>
                <w:szCs w:val="20"/>
              </w:rPr>
            </w:pPr>
            <w:r w:rsidRPr="00B4542D">
              <w:rPr>
                <w:sz w:val="20"/>
                <w:szCs w:val="20"/>
              </w:rPr>
              <w:t>03:11-6.1169</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подтопления на территории прилегающей к зоне затопления </w:t>
            </w:r>
            <w:proofErr w:type="spellStart"/>
            <w:r w:rsidRPr="00B4542D">
              <w:rPr>
                <w:sz w:val="20"/>
                <w:szCs w:val="20"/>
              </w:rPr>
              <w:t>р</w:t>
            </w:r>
            <w:proofErr w:type="gramStart"/>
            <w:r w:rsidRPr="00B4542D">
              <w:rPr>
                <w:sz w:val="20"/>
                <w:szCs w:val="20"/>
              </w:rPr>
              <w:t>.Б</w:t>
            </w:r>
            <w:proofErr w:type="gramEnd"/>
            <w:r w:rsidRPr="00B4542D">
              <w:rPr>
                <w:sz w:val="20"/>
                <w:szCs w:val="20"/>
              </w:rPr>
              <w:t>аргузин</w:t>
            </w:r>
            <w:proofErr w:type="spellEnd"/>
            <w:r w:rsidRPr="00B4542D">
              <w:rPr>
                <w:sz w:val="20"/>
                <w:szCs w:val="20"/>
              </w:rPr>
              <w:t xml:space="preserve"> в </w:t>
            </w:r>
            <w:proofErr w:type="spellStart"/>
            <w:r w:rsidRPr="00B4542D">
              <w:rPr>
                <w:sz w:val="20"/>
                <w:szCs w:val="20"/>
              </w:rPr>
              <w:t>с.Курумкан</w:t>
            </w:r>
            <w:proofErr w:type="spellEnd"/>
            <w:r w:rsidRPr="00B4542D">
              <w:rPr>
                <w:sz w:val="20"/>
                <w:szCs w:val="20"/>
              </w:rPr>
              <w:t>, Курумканского района Республики Бурятия (территория слабого подтопления - при глубине залегания грунтовых вод от 2 до 3 м от поверхности)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2.12</w:t>
            </w:r>
          </w:p>
        </w:tc>
        <w:tc>
          <w:tcPr>
            <w:tcW w:w="1092" w:type="pct"/>
            <w:vAlign w:val="center"/>
          </w:tcPr>
          <w:p w:rsidR="00B4542D" w:rsidRPr="00B4542D" w:rsidRDefault="00B4542D" w:rsidP="00B4542D">
            <w:pPr>
              <w:rPr>
                <w:sz w:val="20"/>
                <w:szCs w:val="20"/>
              </w:rPr>
            </w:pPr>
            <w:r w:rsidRPr="00B4542D">
              <w:rPr>
                <w:sz w:val="20"/>
                <w:szCs w:val="20"/>
              </w:rPr>
              <w:t>Зона затопления</w:t>
            </w:r>
          </w:p>
        </w:tc>
        <w:tc>
          <w:tcPr>
            <w:tcW w:w="534" w:type="pct"/>
            <w:vAlign w:val="center"/>
          </w:tcPr>
          <w:p w:rsidR="00B4542D" w:rsidRPr="00B4542D" w:rsidRDefault="00B4542D" w:rsidP="00B4542D">
            <w:pPr>
              <w:jc w:val="center"/>
              <w:rPr>
                <w:sz w:val="20"/>
                <w:szCs w:val="20"/>
              </w:rPr>
            </w:pPr>
            <w:r w:rsidRPr="00B4542D">
              <w:rPr>
                <w:sz w:val="20"/>
                <w:szCs w:val="20"/>
              </w:rPr>
              <w:t>03:11-6.1177</w:t>
            </w:r>
          </w:p>
        </w:tc>
        <w:tc>
          <w:tcPr>
            <w:tcW w:w="3194" w:type="pct"/>
            <w:gridSpan w:val="2"/>
            <w:vAlign w:val="center"/>
          </w:tcPr>
          <w:p w:rsidR="00B4542D" w:rsidRPr="00B4542D" w:rsidRDefault="00B4542D" w:rsidP="00B4542D">
            <w:pPr>
              <w:jc w:val="center"/>
              <w:rPr>
                <w:sz w:val="20"/>
                <w:szCs w:val="20"/>
              </w:rPr>
            </w:pPr>
            <w:r w:rsidRPr="00B4542D">
              <w:rPr>
                <w:sz w:val="20"/>
                <w:szCs w:val="20"/>
              </w:rPr>
              <w:t xml:space="preserve">Зона затопления территории </w:t>
            </w:r>
            <w:proofErr w:type="spellStart"/>
            <w:r w:rsidRPr="00B4542D">
              <w:rPr>
                <w:sz w:val="20"/>
                <w:szCs w:val="20"/>
              </w:rPr>
              <w:t>с</w:t>
            </w:r>
            <w:proofErr w:type="gramStart"/>
            <w:r w:rsidRPr="00B4542D">
              <w:rPr>
                <w:sz w:val="20"/>
                <w:szCs w:val="20"/>
              </w:rPr>
              <w:t>.К</w:t>
            </w:r>
            <w:proofErr w:type="gramEnd"/>
            <w:r w:rsidRPr="00B4542D">
              <w:rPr>
                <w:sz w:val="20"/>
                <w:szCs w:val="20"/>
              </w:rPr>
              <w:t>урумкан</w:t>
            </w:r>
            <w:proofErr w:type="spellEnd"/>
            <w:r w:rsidRPr="00B4542D">
              <w:rPr>
                <w:sz w:val="20"/>
                <w:szCs w:val="20"/>
              </w:rPr>
              <w:t>, Курумканского района Республики Бурятия, затапливаемой в</w:t>
            </w:r>
            <w:r w:rsidRPr="00B4542D">
              <w:rPr>
                <w:sz w:val="20"/>
                <w:szCs w:val="20"/>
              </w:rPr>
              <w:t>о</w:t>
            </w:r>
            <w:r w:rsidRPr="00B4542D">
              <w:rPr>
                <w:sz w:val="20"/>
                <w:szCs w:val="20"/>
              </w:rPr>
              <w:t xml:space="preserve">дами </w:t>
            </w:r>
            <w:proofErr w:type="spellStart"/>
            <w:r w:rsidRPr="00B4542D">
              <w:rPr>
                <w:sz w:val="20"/>
                <w:szCs w:val="20"/>
              </w:rPr>
              <w:t>р.Баргузин</w:t>
            </w:r>
            <w:proofErr w:type="spellEnd"/>
            <w:r w:rsidRPr="00B4542D">
              <w:rPr>
                <w:sz w:val="20"/>
                <w:szCs w:val="20"/>
              </w:rPr>
              <w:t xml:space="preserve"> при половодьях и паводках 1-процентной обеспеченности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3.</w:t>
            </w:r>
          </w:p>
        </w:tc>
        <w:tc>
          <w:tcPr>
            <w:tcW w:w="1092" w:type="pct"/>
            <w:vAlign w:val="center"/>
          </w:tcPr>
          <w:p w:rsidR="00B4542D" w:rsidRPr="00B4542D" w:rsidRDefault="00B4542D" w:rsidP="00B4542D">
            <w:pPr>
              <w:rPr>
                <w:sz w:val="20"/>
                <w:szCs w:val="20"/>
              </w:rPr>
            </w:pPr>
            <w:r w:rsidRPr="00B4542D">
              <w:rPr>
                <w:sz w:val="20"/>
                <w:szCs w:val="20"/>
              </w:rPr>
              <w:t>Водоохранная зона</w:t>
            </w:r>
          </w:p>
        </w:tc>
        <w:tc>
          <w:tcPr>
            <w:tcW w:w="534" w:type="pct"/>
            <w:vAlign w:val="center"/>
          </w:tcPr>
          <w:p w:rsidR="00B4542D" w:rsidRPr="00B4542D" w:rsidRDefault="00B4542D" w:rsidP="00B4542D">
            <w:pPr>
              <w:jc w:val="center"/>
              <w:rPr>
                <w:sz w:val="20"/>
                <w:szCs w:val="20"/>
              </w:rPr>
            </w:pPr>
            <w:r w:rsidRPr="00B4542D">
              <w:rPr>
                <w:sz w:val="20"/>
                <w:szCs w:val="20"/>
              </w:rPr>
              <w:t>03:11-6.1142</w:t>
            </w:r>
          </w:p>
        </w:tc>
        <w:tc>
          <w:tcPr>
            <w:tcW w:w="3194" w:type="pct"/>
            <w:gridSpan w:val="2"/>
            <w:vAlign w:val="center"/>
          </w:tcPr>
          <w:p w:rsidR="00B4542D" w:rsidRPr="00B4542D" w:rsidRDefault="00B4542D" w:rsidP="00B4542D">
            <w:pPr>
              <w:jc w:val="center"/>
              <w:rPr>
                <w:sz w:val="20"/>
                <w:szCs w:val="20"/>
              </w:rPr>
            </w:pPr>
            <w:r w:rsidRPr="00B4542D">
              <w:rPr>
                <w:sz w:val="20"/>
                <w:szCs w:val="20"/>
              </w:rPr>
              <w:t>Ограничения использования объектов недвижимости в границах и перечень видов разрешенного использ</w:t>
            </w:r>
            <w:r w:rsidRPr="00B4542D">
              <w:rPr>
                <w:sz w:val="20"/>
                <w:szCs w:val="20"/>
              </w:rPr>
              <w:t>о</w:t>
            </w:r>
            <w:r w:rsidRPr="00B4542D">
              <w:rPr>
                <w:sz w:val="20"/>
                <w:szCs w:val="20"/>
              </w:rPr>
              <w:t>вания земельных участков в границах водоохранной зоны определяется ст. 65 Водного кодекса РФ от 3 июня 2006 г. № 74-ФЗ</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4.</w:t>
            </w:r>
          </w:p>
        </w:tc>
        <w:tc>
          <w:tcPr>
            <w:tcW w:w="1092" w:type="pct"/>
            <w:vAlign w:val="center"/>
          </w:tcPr>
          <w:p w:rsidR="00B4542D" w:rsidRPr="00B4542D" w:rsidRDefault="00B4542D" w:rsidP="00B4542D">
            <w:pPr>
              <w:rPr>
                <w:sz w:val="20"/>
                <w:szCs w:val="20"/>
              </w:rPr>
            </w:pPr>
            <w:r w:rsidRPr="00B4542D">
              <w:rPr>
                <w:sz w:val="20"/>
                <w:szCs w:val="20"/>
              </w:rPr>
              <w:t>Прибрежная защитная полоса</w:t>
            </w:r>
          </w:p>
        </w:tc>
        <w:tc>
          <w:tcPr>
            <w:tcW w:w="534" w:type="pct"/>
            <w:vAlign w:val="center"/>
          </w:tcPr>
          <w:p w:rsidR="00B4542D" w:rsidRPr="00B4542D" w:rsidRDefault="00B4542D" w:rsidP="00B4542D">
            <w:pPr>
              <w:jc w:val="center"/>
              <w:rPr>
                <w:sz w:val="20"/>
                <w:szCs w:val="20"/>
              </w:rPr>
            </w:pPr>
            <w:r w:rsidRPr="00B4542D">
              <w:rPr>
                <w:sz w:val="20"/>
                <w:szCs w:val="20"/>
              </w:rPr>
              <w:t>03:11-6.1143</w:t>
            </w:r>
          </w:p>
        </w:tc>
        <w:tc>
          <w:tcPr>
            <w:tcW w:w="3194" w:type="pct"/>
            <w:gridSpan w:val="2"/>
            <w:vAlign w:val="center"/>
          </w:tcPr>
          <w:p w:rsidR="00B4542D" w:rsidRPr="00B4542D" w:rsidRDefault="00B4542D" w:rsidP="00B4542D">
            <w:pPr>
              <w:jc w:val="center"/>
              <w:rPr>
                <w:sz w:val="20"/>
                <w:szCs w:val="20"/>
              </w:rPr>
            </w:pPr>
            <w:r w:rsidRPr="00B4542D">
              <w:rPr>
                <w:sz w:val="20"/>
                <w:szCs w:val="20"/>
              </w:rPr>
              <w:t>Ограничения использования объектов недвижимости в границах и перечень видов разрешенного использ</w:t>
            </w:r>
            <w:r w:rsidRPr="00B4542D">
              <w:rPr>
                <w:sz w:val="20"/>
                <w:szCs w:val="20"/>
              </w:rPr>
              <w:t>о</w:t>
            </w:r>
            <w:r w:rsidRPr="00B4542D">
              <w:rPr>
                <w:sz w:val="20"/>
                <w:szCs w:val="20"/>
              </w:rPr>
              <w:t>вания земельных участков в границах водоохранной зоны определяется ст. 65 Водного кодекса РФ от 3 июня 2006 г. № 74-ФЗ</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lastRenderedPageBreak/>
              <w:t>5.</w:t>
            </w:r>
          </w:p>
        </w:tc>
        <w:tc>
          <w:tcPr>
            <w:tcW w:w="1092" w:type="pct"/>
            <w:vAlign w:val="center"/>
          </w:tcPr>
          <w:p w:rsidR="00B4542D" w:rsidRPr="00B4542D" w:rsidRDefault="00B4542D" w:rsidP="00B4542D">
            <w:pPr>
              <w:rPr>
                <w:sz w:val="20"/>
                <w:szCs w:val="20"/>
              </w:rPr>
            </w:pPr>
            <w:r w:rsidRPr="00B4542D">
              <w:rPr>
                <w:sz w:val="20"/>
                <w:szCs w:val="20"/>
              </w:rPr>
              <w:t>Особо ценные земли (Особо це</w:t>
            </w:r>
            <w:r w:rsidRPr="00B4542D">
              <w:rPr>
                <w:sz w:val="20"/>
                <w:szCs w:val="20"/>
              </w:rPr>
              <w:t>н</w:t>
            </w:r>
            <w:r w:rsidRPr="00B4542D">
              <w:rPr>
                <w:sz w:val="20"/>
                <w:szCs w:val="20"/>
              </w:rPr>
              <w:t xml:space="preserve">ные продуктивные </w:t>
            </w:r>
            <w:proofErr w:type="spellStart"/>
            <w:r w:rsidRPr="00B4542D">
              <w:rPr>
                <w:sz w:val="20"/>
                <w:szCs w:val="20"/>
              </w:rPr>
              <w:t>сельскох</w:t>
            </w:r>
            <w:r w:rsidRPr="00B4542D">
              <w:rPr>
                <w:sz w:val="20"/>
                <w:szCs w:val="20"/>
              </w:rPr>
              <w:t>о</w:t>
            </w:r>
            <w:r w:rsidRPr="00B4542D">
              <w:rPr>
                <w:sz w:val="20"/>
                <w:szCs w:val="20"/>
              </w:rPr>
              <w:t>зяйсвенные</w:t>
            </w:r>
            <w:proofErr w:type="spellEnd"/>
            <w:r w:rsidRPr="00B4542D">
              <w:rPr>
                <w:sz w:val="20"/>
                <w:szCs w:val="20"/>
              </w:rPr>
              <w:t xml:space="preserve"> угодья)</w:t>
            </w:r>
          </w:p>
        </w:tc>
        <w:tc>
          <w:tcPr>
            <w:tcW w:w="534" w:type="pct"/>
            <w:vAlign w:val="center"/>
          </w:tcPr>
          <w:p w:rsidR="00B4542D" w:rsidRPr="00B4542D" w:rsidRDefault="00B4542D" w:rsidP="00B4542D">
            <w:pPr>
              <w:jc w:val="center"/>
              <w:rPr>
                <w:sz w:val="20"/>
                <w:szCs w:val="20"/>
              </w:rPr>
            </w:pPr>
            <w:r w:rsidRPr="00B4542D">
              <w:rPr>
                <w:sz w:val="20"/>
                <w:szCs w:val="20"/>
              </w:rPr>
              <w:t>03:11-6.388</w:t>
            </w:r>
          </w:p>
        </w:tc>
        <w:tc>
          <w:tcPr>
            <w:tcW w:w="3194" w:type="pct"/>
            <w:gridSpan w:val="2"/>
            <w:vAlign w:val="center"/>
          </w:tcPr>
          <w:p w:rsidR="00B4542D" w:rsidRPr="00B4542D" w:rsidRDefault="00B4542D" w:rsidP="00B4542D">
            <w:pPr>
              <w:jc w:val="center"/>
              <w:rPr>
                <w:sz w:val="20"/>
                <w:szCs w:val="20"/>
              </w:rPr>
            </w:pPr>
            <w:proofErr w:type="gramStart"/>
            <w:r w:rsidRPr="00B4542D">
              <w:rPr>
                <w:sz w:val="20"/>
                <w:szCs w:val="20"/>
              </w:rPr>
              <w:t>В зонах с особыми условиями использования территории, на особо ценных продуктивные сельскохозя</w:t>
            </w:r>
            <w:r w:rsidRPr="00B4542D">
              <w:rPr>
                <w:sz w:val="20"/>
                <w:szCs w:val="20"/>
              </w:rPr>
              <w:t>й</w:t>
            </w:r>
            <w:r w:rsidRPr="00B4542D">
              <w:rPr>
                <w:sz w:val="20"/>
                <w:szCs w:val="20"/>
              </w:rPr>
              <w:t>ственные угодья, которых для целей не связанных с ведением сельского хозяйства, согласно ст. 7 ФЗ «О переводе земель и земельных участков из одной категории в другую» от 21.12.2004 №172» перевод этих земель в другую категорию допускается в исключительных случаях, связанных:</w:t>
            </w:r>
            <w:proofErr w:type="gramEnd"/>
          </w:p>
          <w:p w:rsidR="00B4542D" w:rsidRPr="00B4542D" w:rsidRDefault="00B4542D" w:rsidP="00B4542D">
            <w:pPr>
              <w:jc w:val="center"/>
              <w:rPr>
                <w:sz w:val="20"/>
                <w:szCs w:val="20"/>
              </w:rPr>
            </w:pPr>
            <w:r w:rsidRPr="00B4542D">
              <w:rPr>
                <w:sz w:val="20"/>
                <w:szCs w:val="20"/>
              </w:rPr>
              <w:t>- с установлением или изменением черты населенных пунктов;</w:t>
            </w:r>
          </w:p>
          <w:p w:rsidR="00B4542D" w:rsidRPr="00B4542D" w:rsidRDefault="00B4542D" w:rsidP="00B4542D">
            <w:pPr>
              <w:jc w:val="center"/>
              <w:rPr>
                <w:sz w:val="20"/>
                <w:szCs w:val="20"/>
              </w:rPr>
            </w:pPr>
            <w:r w:rsidRPr="00B4542D">
              <w:rPr>
                <w:sz w:val="20"/>
                <w:szCs w:val="20"/>
              </w:rPr>
              <w:t>- со строительством дорог, линий электропередачи, линий связи (в том числе линейно-кабельных сооруж</w:t>
            </w:r>
            <w:r w:rsidRPr="00B4542D">
              <w:rPr>
                <w:sz w:val="20"/>
                <w:szCs w:val="20"/>
              </w:rPr>
              <w:t>е</w:t>
            </w:r>
            <w:r w:rsidRPr="00B4542D">
              <w:rPr>
                <w:sz w:val="20"/>
                <w:szCs w:val="20"/>
              </w:rPr>
              <w:t>ний), нефтепроводов, газопроводов и иных трубопроводов, железнодорожных линий и других подобных сооружений (далее-линейные объекты) при наличии утвержденного в установленном порядке проекта р</w:t>
            </w:r>
            <w:r w:rsidRPr="00B4542D">
              <w:rPr>
                <w:sz w:val="20"/>
                <w:szCs w:val="20"/>
              </w:rPr>
              <w:t>е</w:t>
            </w:r>
            <w:r w:rsidRPr="00B4542D">
              <w:rPr>
                <w:sz w:val="20"/>
                <w:szCs w:val="20"/>
              </w:rPr>
              <w:t>культивации части сельскохозяйственных угодий, предоставляемой на период осуществления строител</w:t>
            </w:r>
            <w:r w:rsidRPr="00B4542D">
              <w:rPr>
                <w:sz w:val="20"/>
                <w:szCs w:val="20"/>
              </w:rPr>
              <w:t>ь</w:t>
            </w:r>
            <w:r w:rsidRPr="00B4542D">
              <w:rPr>
                <w:sz w:val="20"/>
                <w:szCs w:val="20"/>
              </w:rPr>
              <w:t>ства линейных объектов;</w:t>
            </w:r>
          </w:p>
          <w:p w:rsidR="00B4542D" w:rsidRPr="00B4542D" w:rsidRDefault="00B4542D" w:rsidP="00B4542D">
            <w:pPr>
              <w:jc w:val="center"/>
              <w:rPr>
                <w:sz w:val="20"/>
                <w:szCs w:val="20"/>
              </w:rPr>
            </w:pPr>
            <w:r w:rsidRPr="00B4542D">
              <w:rPr>
                <w:sz w:val="20"/>
                <w:szCs w:val="20"/>
              </w:rPr>
              <w:t>-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B4542D" w:rsidRPr="00B4542D" w:rsidRDefault="00B4542D" w:rsidP="00B4542D">
            <w:pPr>
              <w:jc w:val="center"/>
              <w:rPr>
                <w:sz w:val="20"/>
                <w:szCs w:val="20"/>
              </w:rPr>
            </w:pPr>
            <w:r w:rsidRPr="00B4542D">
              <w:rPr>
                <w:sz w:val="20"/>
                <w:szCs w:val="20"/>
              </w:rPr>
              <w:t>- с добычей полезных ископаемых при наличии утвержденного проекта рекультивации земель.</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6.</w:t>
            </w:r>
          </w:p>
        </w:tc>
        <w:tc>
          <w:tcPr>
            <w:tcW w:w="1092" w:type="pct"/>
            <w:vAlign w:val="center"/>
          </w:tcPr>
          <w:p w:rsidR="00B4542D" w:rsidRPr="00B4542D" w:rsidRDefault="00B4542D" w:rsidP="00B4542D">
            <w:pPr>
              <w:rPr>
                <w:sz w:val="20"/>
                <w:szCs w:val="20"/>
              </w:rPr>
            </w:pPr>
            <w:r w:rsidRPr="00B4542D">
              <w:rPr>
                <w:sz w:val="20"/>
                <w:szCs w:val="20"/>
              </w:rPr>
              <w:t>Территория объекта культурного наследия</w:t>
            </w:r>
          </w:p>
        </w:tc>
        <w:tc>
          <w:tcPr>
            <w:tcW w:w="534" w:type="pct"/>
            <w:vAlign w:val="center"/>
          </w:tcPr>
          <w:p w:rsidR="00B4542D" w:rsidRPr="00B4542D" w:rsidRDefault="00B4542D" w:rsidP="00B4542D">
            <w:pPr>
              <w:jc w:val="center"/>
              <w:rPr>
                <w:sz w:val="20"/>
                <w:szCs w:val="20"/>
              </w:rPr>
            </w:pPr>
          </w:p>
        </w:tc>
        <w:tc>
          <w:tcPr>
            <w:tcW w:w="3194" w:type="pct"/>
            <w:gridSpan w:val="2"/>
            <w:vMerge w:val="restart"/>
            <w:vAlign w:val="center"/>
          </w:tcPr>
          <w:p w:rsidR="00B4542D" w:rsidRPr="00B4542D" w:rsidRDefault="00B4542D" w:rsidP="00B4542D">
            <w:pPr>
              <w:jc w:val="center"/>
              <w:rPr>
                <w:sz w:val="20"/>
                <w:szCs w:val="20"/>
              </w:rPr>
            </w:pPr>
            <w:r w:rsidRPr="00B4542D">
              <w:rPr>
                <w:sz w:val="20"/>
                <w:szCs w:val="20"/>
              </w:rPr>
              <w:t>Деятельность в границах территорий объектов культурного наследия, осуществляется в соответствии с требованиями, предусмотренными статьями 5.1, 47.3 Федерального закона от 25.06.2002 № 73-ФЗ «Об об</w:t>
            </w:r>
            <w:r w:rsidRPr="00B4542D">
              <w:rPr>
                <w:sz w:val="20"/>
                <w:szCs w:val="20"/>
              </w:rPr>
              <w:t>ъ</w:t>
            </w:r>
            <w:r w:rsidRPr="00B4542D">
              <w:rPr>
                <w:sz w:val="20"/>
                <w:szCs w:val="20"/>
              </w:rPr>
              <w:t>ектах культурного наследия (памятниках истории и культуры) народов Российской Федерации»</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6.1</w:t>
            </w:r>
          </w:p>
        </w:tc>
        <w:tc>
          <w:tcPr>
            <w:tcW w:w="1092" w:type="pct"/>
            <w:vAlign w:val="center"/>
          </w:tcPr>
          <w:p w:rsidR="00B4542D" w:rsidRPr="00B4542D" w:rsidRDefault="00B4542D" w:rsidP="00B4542D">
            <w:pPr>
              <w:rPr>
                <w:sz w:val="20"/>
                <w:szCs w:val="20"/>
              </w:rPr>
            </w:pPr>
            <w:r w:rsidRPr="00B4542D">
              <w:rPr>
                <w:sz w:val="20"/>
                <w:szCs w:val="20"/>
              </w:rPr>
              <w:t>Границы территории объекта а</w:t>
            </w:r>
            <w:r w:rsidRPr="00B4542D">
              <w:rPr>
                <w:sz w:val="20"/>
                <w:szCs w:val="20"/>
              </w:rPr>
              <w:t>р</w:t>
            </w:r>
            <w:r w:rsidRPr="00B4542D">
              <w:rPr>
                <w:sz w:val="20"/>
                <w:szCs w:val="20"/>
              </w:rPr>
              <w:t>хеологического наследия «Грунт</w:t>
            </w:r>
            <w:r w:rsidRPr="00B4542D">
              <w:rPr>
                <w:sz w:val="20"/>
                <w:szCs w:val="20"/>
              </w:rPr>
              <w:t>о</w:t>
            </w:r>
            <w:r w:rsidRPr="00B4542D">
              <w:rPr>
                <w:sz w:val="20"/>
                <w:szCs w:val="20"/>
              </w:rPr>
              <w:t>вый средневековый могильник «Куйтун-</w:t>
            </w:r>
            <w:proofErr w:type="gramStart"/>
            <w:r w:rsidRPr="00B4542D">
              <w:rPr>
                <w:sz w:val="20"/>
                <w:szCs w:val="20"/>
              </w:rPr>
              <w:t>II</w:t>
            </w:r>
            <w:proofErr w:type="gramEnd"/>
            <w:r w:rsidRPr="00B4542D">
              <w:rPr>
                <w:sz w:val="20"/>
                <w:szCs w:val="20"/>
              </w:rPr>
              <w:t>» (XIII – XIV вв. н.э.)»</w:t>
            </w:r>
          </w:p>
        </w:tc>
        <w:tc>
          <w:tcPr>
            <w:tcW w:w="534" w:type="pct"/>
            <w:vAlign w:val="center"/>
          </w:tcPr>
          <w:p w:rsidR="00B4542D" w:rsidRPr="00B4542D" w:rsidRDefault="00B4542D" w:rsidP="00B4542D">
            <w:pPr>
              <w:jc w:val="center"/>
              <w:rPr>
                <w:sz w:val="20"/>
                <w:szCs w:val="20"/>
              </w:rPr>
            </w:pPr>
            <w:r w:rsidRPr="00B4542D">
              <w:rPr>
                <w:sz w:val="20"/>
                <w:szCs w:val="20"/>
              </w:rPr>
              <w:t>03:11-8.1</w:t>
            </w:r>
          </w:p>
        </w:tc>
        <w:tc>
          <w:tcPr>
            <w:tcW w:w="3194" w:type="pct"/>
            <w:gridSpan w:val="2"/>
            <w:vMerge/>
            <w:vAlign w:val="center"/>
          </w:tcPr>
          <w:p w:rsidR="00B4542D" w:rsidRPr="00B4542D" w:rsidRDefault="00B4542D" w:rsidP="00B4542D">
            <w:pPr>
              <w:jc w:val="center"/>
              <w:rPr>
                <w:sz w:val="20"/>
                <w:szCs w:val="20"/>
              </w:rPr>
            </w:pP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6.2</w:t>
            </w:r>
          </w:p>
        </w:tc>
        <w:tc>
          <w:tcPr>
            <w:tcW w:w="1092" w:type="pct"/>
            <w:vAlign w:val="center"/>
          </w:tcPr>
          <w:p w:rsidR="00B4542D" w:rsidRPr="00B4542D" w:rsidRDefault="00B4542D" w:rsidP="00B4542D">
            <w:pPr>
              <w:rPr>
                <w:sz w:val="20"/>
                <w:szCs w:val="20"/>
              </w:rPr>
            </w:pPr>
            <w:r w:rsidRPr="00B4542D">
              <w:rPr>
                <w:sz w:val="20"/>
                <w:szCs w:val="20"/>
              </w:rPr>
              <w:t>Границы территории объекта культурного наследия «Памятник воинам-землякам, погибшим на фронтах Великой Отечественной войны», расположенного по адр</w:t>
            </w:r>
            <w:r w:rsidRPr="00B4542D">
              <w:rPr>
                <w:sz w:val="20"/>
                <w:szCs w:val="20"/>
              </w:rPr>
              <w:t>е</w:t>
            </w:r>
            <w:r w:rsidRPr="00B4542D">
              <w:rPr>
                <w:sz w:val="20"/>
                <w:szCs w:val="20"/>
              </w:rPr>
              <w:t>су: Республика Бурятия, Куру</w:t>
            </w:r>
            <w:r w:rsidRPr="00B4542D">
              <w:rPr>
                <w:sz w:val="20"/>
                <w:szCs w:val="20"/>
              </w:rPr>
              <w:t>м</w:t>
            </w:r>
            <w:r w:rsidRPr="00B4542D">
              <w:rPr>
                <w:sz w:val="20"/>
                <w:szCs w:val="20"/>
              </w:rPr>
              <w:t>канский район, с. Курумкан</w:t>
            </w:r>
          </w:p>
        </w:tc>
        <w:tc>
          <w:tcPr>
            <w:tcW w:w="534" w:type="pct"/>
            <w:vAlign w:val="center"/>
          </w:tcPr>
          <w:p w:rsidR="00B4542D" w:rsidRPr="00B4542D" w:rsidRDefault="00B4542D" w:rsidP="00B4542D">
            <w:pPr>
              <w:jc w:val="center"/>
              <w:rPr>
                <w:sz w:val="20"/>
                <w:szCs w:val="20"/>
              </w:rPr>
            </w:pPr>
            <w:r w:rsidRPr="00B4542D">
              <w:rPr>
                <w:sz w:val="20"/>
                <w:szCs w:val="20"/>
              </w:rPr>
              <w:t>03:11-8.111</w:t>
            </w:r>
          </w:p>
        </w:tc>
        <w:tc>
          <w:tcPr>
            <w:tcW w:w="3194" w:type="pct"/>
            <w:gridSpan w:val="2"/>
            <w:vMerge/>
            <w:vAlign w:val="center"/>
          </w:tcPr>
          <w:p w:rsidR="00B4542D" w:rsidRPr="00B4542D" w:rsidRDefault="00B4542D" w:rsidP="00B4542D">
            <w:pPr>
              <w:jc w:val="center"/>
              <w:rPr>
                <w:sz w:val="20"/>
                <w:szCs w:val="20"/>
              </w:rPr>
            </w:pP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6.3</w:t>
            </w:r>
          </w:p>
        </w:tc>
        <w:tc>
          <w:tcPr>
            <w:tcW w:w="1092" w:type="pct"/>
            <w:vAlign w:val="center"/>
          </w:tcPr>
          <w:p w:rsidR="00B4542D" w:rsidRPr="00B4542D" w:rsidRDefault="00B4542D" w:rsidP="00B4542D">
            <w:pPr>
              <w:rPr>
                <w:sz w:val="20"/>
                <w:szCs w:val="20"/>
              </w:rPr>
            </w:pPr>
            <w:r w:rsidRPr="00B4542D">
              <w:rPr>
                <w:sz w:val="20"/>
                <w:szCs w:val="20"/>
              </w:rPr>
              <w:t xml:space="preserve">Границы территории объекта культурного наследия «Могила М.Д. </w:t>
            </w:r>
            <w:proofErr w:type="spellStart"/>
            <w:r w:rsidRPr="00B4542D">
              <w:rPr>
                <w:sz w:val="20"/>
                <w:szCs w:val="20"/>
              </w:rPr>
              <w:t>Будаина</w:t>
            </w:r>
            <w:proofErr w:type="spellEnd"/>
            <w:r w:rsidRPr="00B4542D">
              <w:rPr>
                <w:sz w:val="20"/>
                <w:szCs w:val="20"/>
              </w:rPr>
              <w:t xml:space="preserve"> (1908-1966 гг.), о</w:t>
            </w:r>
            <w:r w:rsidRPr="00B4542D">
              <w:rPr>
                <w:sz w:val="20"/>
                <w:szCs w:val="20"/>
              </w:rPr>
              <w:t>р</w:t>
            </w:r>
            <w:r w:rsidRPr="00B4542D">
              <w:rPr>
                <w:sz w:val="20"/>
                <w:szCs w:val="20"/>
              </w:rPr>
              <w:t>ганизатора колхозного движения в Курумканском районе», распол</w:t>
            </w:r>
            <w:r w:rsidRPr="00B4542D">
              <w:rPr>
                <w:sz w:val="20"/>
                <w:szCs w:val="20"/>
              </w:rPr>
              <w:t>о</w:t>
            </w:r>
            <w:r w:rsidRPr="00B4542D">
              <w:rPr>
                <w:sz w:val="20"/>
                <w:szCs w:val="20"/>
              </w:rPr>
              <w:t>женного по адресу: Республика Бурятия, Курумканский район, с. Курумкан, кладбище</w:t>
            </w:r>
          </w:p>
        </w:tc>
        <w:tc>
          <w:tcPr>
            <w:tcW w:w="534" w:type="pct"/>
            <w:vAlign w:val="center"/>
          </w:tcPr>
          <w:p w:rsidR="00B4542D" w:rsidRPr="00B4542D" w:rsidRDefault="00B4542D" w:rsidP="00B4542D">
            <w:pPr>
              <w:jc w:val="center"/>
              <w:rPr>
                <w:sz w:val="20"/>
                <w:szCs w:val="20"/>
              </w:rPr>
            </w:pPr>
            <w:r w:rsidRPr="00B4542D">
              <w:rPr>
                <w:sz w:val="20"/>
                <w:szCs w:val="20"/>
              </w:rPr>
              <w:t>03:11-8.112</w:t>
            </w:r>
          </w:p>
        </w:tc>
        <w:tc>
          <w:tcPr>
            <w:tcW w:w="3194" w:type="pct"/>
            <w:gridSpan w:val="2"/>
            <w:vMerge/>
            <w:vAlign w:val="center"/>
          </w:tcPr>
          <w:p w:rsidR="00B4542D" w:rsidRPr="00B4542D" w:rsidRDefault="00B4542D" w:rsidP="00B4542D">
            <w:pPr>
              <w:jc w:val="center"/>
              <w:rPr>
                <w:sz w:val="20"/>
                <w:szCs w:val="20"/>
              </w:rPr>
            </w:pP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6.4</w:t>
            </w:r>
          </w:p>
        </w:tc>
        <w:tc>
          <w:tcPr>
            <w:tcW w:w="1092" w:type="pct"/>
            <w:vAlign w:val="center"/>
          </w:tcPr>
          <w:p w:rsidR="00B4542D" w:rsidRPr="00B4542D" w:rsidRDefault="00B4542D" w:rsidP="00B4542D">
            <w:pPr>
              <w:rPr>
                <w:sz w:val="20"/>
                <w:szCs w:val="20"/>
              </w:rPr>
            </w:pPr>
            <w:r w:rsidRPr="00B4542D">
              <w:rPr>
                <w:sz w:val="20"/>
                <w:szCs w:val="20"/>
              </w:rPr>
              <w:t>Границы территории объекта культурного наследия регионал</w:t>
            </w:r>
            <w:r w:rsidRPr="00B4542D">
              <w:rPr>
                <w:sz w:val="20"/>
                <w:szCs w:val="20"/>
              </w:rPr>
              <w:t>ь</w:t>
            </w:r>
            <w:r w:rsidRPr="00B4542D">
              <w:rPr>
                <w:sz w:val="20"/>
                <w:szCs w:val="20"/>
              </w:rPr>
              <w:t>ного значения «Могила Г.В. Оч</w:t>
            </w:r>
            <w:r w:rsidRPr="00B4542D">
              <w:rPr>
                <w:sz w:val="20"/>
                <w:szCs w:val="20"/>
              </w:rPr>
              <w:t>и</w:t>
            </w:r>
            <w:r w:rsidRPr="00B4542D">
              <w:rPr>
                <w:sz w:val="20"/>
                <w:szCs w:val="20"/>
              </w:rPr>
              <w:t>рова (1905-1965 гг.), командира партизанской бригады в Смоле</w:t>
            </w:r>
            <w:r w:rsidRPr="00B4542D">
              <w:rPr>
                <w:sz w:val="20"/>
                <w:szCs w:val="20"/>
              </w:rPr>
              <w:t>н</w:t>
            </w:r>
            <w:r w:rsidRPr="00B4542D">
              <w:rPr>
                <w:sz w:val="20"/>
                <w:szCs w:val="20"/>
              </w:rPr>
              <w:t>ской области в годы Великой От</w:t>
            </w:r>
            <w:r w:rsidRPr="00B4542D">
              <w:rPr>
                <w:sz w:val="20"/>
                <w:szCs w:val="20"/>
              </w:rPr>
              <w:t>е</w:t>
            </w:r>
            <w:r w:rsidRPr="00B4542D">
              <w:rPr>
                <w:sz w:val="20"/>
                <w:szCs w:val="20"/>
              </w:rPr>
              <w:t>чественной войны»</w:t>
            </w:r>
          </w:p>
        </w:tc>
        <w:tc>
          <w:tcPr>
            <w:tcW w:w="534" w:type="pct"/>
            <w:vAlign w:val="center"/>
          </w:tcPr>
          <w:p w:rsidR="00B4542D" w:rsidRPr="00B4542D" w:rsidRDefault="00B4542D" w:rsidP="00B4542D">
            <w:pPr>
              <w:jc w:val="center"/>
              <w:rPr>
                <w:sz w:val="20"/>
                <w:szCs w:val="20"/>
              </w:rPr>
            </w:pPr>
            <w:r w:rsidRPr="00B4542D">
              <w:rPr>
                <w:sz w:val="20"/>
                <w:szCs w:val="20"/>
              </w:rPr>
              <w:t>03:11-8.113</w:t>
            </w:r>
          </w:p>
        </w:tc>
        <w:tc>
          <w:tcPr>
            <w:tcW w:w="3194" w:type="pct"/>
            <w:gridSpan w:val="2"/>
            <w:vMerge/>
            <w:vAlign w:val="center"/>
          </w:tcPr>
          <w:p w:rsidR="00B4542D" w:rsidRPr="00B4542D" w:rsidRDefault="00B4542D" w:rsidP="00B4542D">
            <w:pPr>
              <w:jc w:val="center"/>
              <w:rPr>
                <w:sz w:val="20"/>
                <w:szCs w:val="20"/>
              </w:rPr>
            </w:pPr>
          </w:p>
        </w:tc>
      </w:tr>
      <w:tr w:rsidR="00B4542D" w:rsidRPr="00B4542D" w:rsidTr="00B4542D">
        <w:trPr>
          <w:cantSplit/>
          <w:trHeight w:val="24378"/>
        </w:trPr>
        <w:tc>
          <w:tcPr>
            <w:tcW w:w="180" w:type="pct"/>
            <w:vAlign w:val="center"/>
          </w:tcPr>
          <w:p w:rsidR="00B4542D" w:rsidRPr="00B4542D" w:rsidRDefault="00B4542D" w:rsidP="00B4542D">
            <w:pPr>
              <w:rPr>
                <w:sz w:val="20"/>
                <w:szCs w:val="20"/>
              </w:rPr>
            </w:pPr>
            <w:r w:rsidRPr="00B4542D">
              <w:rPr>
                <w:sz w:val="20"/>
                <w:szCs w:val="20"/>
              </w:rPr>
              <w:lastRenderedPageBreak/>
              <w:t>7.</w:t>
            </w:r>
          </w:p>
        </w:tc>
        <w:tc>
          <w:tcPr>
            <w:tcW w:w="1092" w:type="pct"/>
            <w:vAlign w:val="center"/>
          </w:tcPr>
          <w:p w:rsidR="00B4542D" w:rsidRPr="00B4542D" w:rsidRDefault="00B4542D" w:rsidP="00B4542D">
            <w:pPr>
              <w:rPr>
                <w:sz w:val="20"/>
                <w:szCs w:val="20"/>
              </w:rPr>
            </w:pPr>
            <w:r w:rsidRPr="00B4542D">
              <w:rPr>
                <w:sz w:val="20"/>
                <w:szCs w:val="20"/>
              </w:rPr>
              <w:t>Охранная зона инженерных ко</w:t>
            </w:r>
            <w:r w:rsidRPr="00B4542D">
              <w:rPr>
                <w:sz w:val="20"/>
                <w:szCs w:val="20"/>
              </w:rPr>
              <w:t>м</w:t>
            </w:r>
            <w:r w:rsidRPr="00B4542D">
              <w:rPr>
                <w:sz w:val="20"/>
                <w:szCs w:val="20"/>
              </w:rPr>
              <w:t>муникаций</w:t>
            </w:r>
          </w:p>
        </w:tc>
        <w:tc>
          <w:tcPr>
            <w:tcW w:w="534" w:type="pct"/>
            <w:vAlign w:val="center"/>
          </w:tcPr>
          <w:p w:rsidR="00B4542D" w:rsidRPr="00B4542D" w:rsidRDefault="00B4542D" w:rsidP="00B4542D">
            <w:pPr>
              <w:jc w:val="center"/>
              <w:rPr>
                <w:sz w:val="20"/>
                <w:szCs w:val="20"/>
              </w:rPr>
            </w:pPr>
            <w:r w:rsidRPr="00B4542D">
              <w:rPr>
                <w:sz w:val="20"/>
                <w:szCs w:val="20"/>
              </w:rPr>
              <w:t>03:11-6.491</w:t>
            </w:r>
          </w:p>
          <w:p w:rsidR="00B4542D" w:rsidRPr="00B4542D" w:rsidRDefault="00B4542D" w:rsidP="00B4542D">
            <w:pPr>
              <w:jc w:val="center"/>
              <w:rPr>
                <w:sz w:val="20"/>
                <w:szCs w:val="20"/>
              </w:rPr>
            </w:pPr>
            <w:r w:rsidRPr="00B4542D">
              <w:rPr>
                <w:sz w:val="20"/>
                <w:szCs w:val="20"/>
              </w:rPr>
              <w:t>03:11-6.669</w:t>
            </w:r>
          </w:p>
          <w:p w:rsidR="00B4542D" w:rsidRPr="00B4542D" w:rsidRDefault="00B4542D" w:rsidP="00B4542D">
            <w:pPr>
              <w:jc w:val="center"/>
              <w:rPr>
                <w:sz w:val="20"/>
                <w:szCs w:val="20"/>
              </w:rPr>
            </w:pPr>
            <w:r w:rsidRPr="00B4542D">
              <w:rPr>
                <w:sz w:val="20"/>
                <w:szCs w:val="20"/>
              </w:rPr>
              <w:t>03:11-6.594</w:t>
            </w:r>
          </w:p>
          <w:p w:rsidR="00B4542D" w:rsidRPr="00B4542D" w:rsidRDefault="00B4542D" w:rsidP="00B4542D">
            <w:pPr>
              <w:jc w:val="center"/>
              <w:rPr>
                <w:sz w:val="20"/>
                <w:szCs w:val="20"/>
              </w:rPr>
            </w:pPr>
            <w:r w:rsidRPr="00B4542D">
              <w:rPr>
                <w:sz w:val="20"/>
                <w:szCs w:val="20"/>
              </w:rPr>
              <w:t>03:11-6.213</w:t>
            </w:r>
          </w:p>
          <w:p w:rsidR="00B4542D" w:rsidRPr="00B4542D" w:rsidRDefault="00B4542D" w:rsidP="00B4542D">
            <w:pPr>
              <w:jc w:val="center"/>
              <w:rPr>
                <w:sz w:val="20"/>
                <w:szCs w:val="20"/>
              </w:rPr>
            </w:pPr>
            <w:r w:rsidRPr="00B4542D">
              <w:rPr>
                <w:sz w:val="20"/>
                <w:szCs w:val="20"/>
              </w:rPr>
              <w:t>03:11-6.193</w:t>
            </w:r>
          </w:p>
          <w:p w:rsidR="00B4542D" w:rsidRPr="00B4542D" w:rsidRDefault="00B4542D" w:rsidP="00B4542D">
            <w:pPr>
              <w:jc w:val="center"/>
              <w:rPr>
                <w:sz w:val="20"/>
                <w:szCs w:val="20"/>
              </w:rPr>
            </w:pPr>
            <w:r w:rsidRPr="00B4542D">
              <w:rPr>
                <w:sz w:val="20"/>
                <w:szCs w:val="20"/>
              </w:rPr>
              <w:t>03:11-6.70</w:t>
            </w:r>
          </w:p>
          <w:p w:rsidR="00B4542D" w:rsidRPr="00B4542D" w:rsidRDefault="00B4542D" w:rsidP="00B4542D">
            <w:pPr>
              <w:jc w:val="center"/>
              <w:rPr>
                <w:sz w:val="20"/>
                <w:szCs w:val="20"/>
              </w:rPr>
            </w:pPr>
            <w:r w:rsidRPr="00B4542D">
              <w:rPr>
                <w:sz w:val="20"/>
                <w:szCs w:val="20"/>
              </w:rPr>
              <w:t>03:11-6.63</w:t>
            </w:r>
          </w:p>
          <w:p w:rsidR="00B4542D" w:rsidRPr="00B4542D" w:rsidRDefault="00B4542D" w:rsidP="00B4542D">
            <w:pPr>
              <w:jc w:val="center"/>
              <w:rPr>
                <w:sz w:val="20"/>
                <w:szCs w:val="20"/>
              </w:rPr>
            </w:pPr>
            <w:r w:rsidRPr="00B4542D">
              <w:rPr>
                <w:sz w:val="20"/>
                <w:szCs w:val="20"/>
              </w:rPr>
              <w:t>03:11-6.454</w:t>
            </w:r>
          </w:p>
          <w:p w:rsidR="00B4542D" w:rsidRPr="00B4542D" w:rsidRDefault="00B4542D" w:rsidP="00B4542D">
            <w:pPr>
              <w:jc w:val="center"/>
              <w:rPr>
                <w:sz w:val="20"/>
                <w:szCs w:val="20"/>
              </w:rPr>
            </w:pPr>
            <w:r w:rsidRPr="00B4542D">
              <w:rPr>
                <w:sz w:val="20"/>
                <w:szCs w:val="20"/>
              </w:rPr>
              <w:t>03:11-6.112</w:t>
            </w:r>
          </w:p>
          <w:p w:rsidR="00B4542D" w:rsidRPr="00B4542D" w:rsidRDefault="00B4542D" w:rsidP="00B4542D">
            <w:pPr>
              <w:jc w:val="center"/>
              <w:rPr>
                <w:sz w:val="20"/>
                <w:szCs w:val="20"/>
              </w:rPr>
            </w:pPr>
            <w:r w:rsidRPr="00B4542D">
              <w:rPr>
                <w:sz w:val="20"/>
                <w:szCs w:val="20"/>
              </w:rPr>
              <w:t>03:11-6.422</w:t>
            </w:r>
          </w:p>
          <w:p w:rsidR="00B4542D" w:rsidRPr="00B4542D" w:rsidRDefault="00B4542D" w:rsidP="00B4542D">
            <w:pPr>
              <w:jc w:val="center"/>
              <w:rPr>
                <w:sz w:val="20"/>
                <w:szCs w:val="20"/>
              </w:rPr>
            </w:pPr>
            <w:r w:rsidRPr="00B4542D">
              <w:rPr>
                <w:sz w:val="20"/>
                <w:szCs w:val="20"/>
              </w:rPr>
              <w:t>03:11-6.531</w:t>
            </w:r>
          </w:p>
          <w:p w:rsidR="00B4542D" w:rsidRPr="00B4542D" w:rsidRDefault="00B4542D" w:rsidP="00B4542D">
            <w:pPr>
              <w:jc w:val="center"/>
              <w:rPr>
                <w:sz w:val="20"/>
                <w:szCs w:val="20"/>
              </w:rPr>
            </w:pPr>
            <w:r w:rsidRPr="00B4542D">
              <w:rPr>
                <w:sz w:val="20"/>
                <w:szCs w:val="20"/>
              </w:rPr>
              <w:t>03:11-6.476</w:t>
            </w:r>
          </w:p>
          <w:p w:rsidR="00B4542D" w:rsidRPr="00B4542D" w:rsidRDefault="00B4542D" w:rsidP="00B4542D">
            <w:pPr>
              <w:jc w:val="center"/>
              <w:rPr>
                <w:sz w:val="20"/>
                <w:szCs w:val="20"/>
              </w:rPr>
            </w:pPr>
            <w:r w:rsidRPr="00B4542D">
              <w:rPr>
                <w:sz w:val="20"/>
                <w:szCs w:val="20"/>
              </w:rPr>
              <w:t>03:11-6.363</w:t>
            </w:r>
          </w:p>
          <w:p w:rsidR="00B4542D" w:rsidRPr="00B4542D" w:rsidRDefault="00B4542D" w:rsidP="00B4542D">
            <w:pPr>
              <w:jc w:val="center"/>
              <w:rPr>
                <w:sz w:val="20"/>
                <w:szCs w:val="20"/>
              </w:rPr>
            </w:pPr>
            <w:r w:rsidRPr="00B4542D">
              <w:rPr>
                <w:sz w:val="20"/>
                <w:szCs w:val="20"/>
              </w:rPr>
              <w:t>03:11-6.345</w:t>
            </w:r>
          </w:p>
          <w:p w:rsidR="00B4542D" w:rsidRPr="00B4542D" w:rsidRDefault="00B4542D" w:rsidP="00B4542D">
            <w:pPr>
              <w:jc w:val="center"/>
              <w:rPr>
                <w:sz w:val="20"/>
                <w:szCs w:val="20"/>
              </w:rPr>
            </w:pPr>
            <w:r w:rsidRPr="00B4542D">
              <w:rPr>
                <w:sz w:val="20"/>
                <w:szCs w:val="20"/>
              </w:rPr>
              <w:t>03:11-6.665</w:t>
            </w:r>
          </w:p>
          <w:p w:rsidR="00B4542D" w:rsidRPr="00B4542D" w:rsidRDefault="00B4542D" w:rsidP="00B4542D">
            <w:pPr>
              <w:jc w:val="center"/>
              <w:rPr>
                <w:sz w:val="20"/>
                <w:szCs w:val="20"/>
              </w:rPr>
            </w:pPr>
            <w:r w:rsidRPr="00B4542D">
              <w:rPr>
                <w:sz w:val="20"/>
                <w:szCs w:val="20"/>
              </w:rPr>
              <w:t>03:11-6.291</w:t>
            </w:r>
          </w:p>
          <w:p w:rsidR="00B4542D" w:rsidRPr="00B4542D" w:rsidRDefault="00B4542D" w:rsidP="00B4542D">
            <w:pPr>
              <w:jc w:val="center"/>
              <w:rPr>
                <w:sz w:val="20"/>
                <w:szCs w:val="20"/>
              </w:rPr>
            </w:pPr>
            <w:r w:rsidRPr="00B4542D">
              <w:rPr>
                <w:sz w:val="20"/>
                <w:szCs w:val="20"/>
              </w:rPr>
              <w:t>03:11-6.459</w:t>
            </w:r>
          </w:p>
          <w:p w:rsidR="00B4542D" w:rsidRPr="00B4542D" w:rsidRDefault="00B4542D" w:rsidP="00B4542D">
            <w:pPr>
              <w:jc w:val="center"/>
              <w:rPr>
                <w:sz w:val="20"/>
                <w:szCs w:val="20"/>
              </w:rPr>
            </w:pPr>
            <w:r w:rsidRPr="00B4542D">
              <w:rPr>
                <w:sz w:val="20"/>
                <w:szCs w:val="20"/>
              </w:rPr>
              <w:t>03:11-6.550</w:t>
            </w:r>
          </w:p>
          <w:p w:rsidR="00B4542D" w:rsidRPr="00B4542D" w:rsidRDefault="00B4542D" w:rsidP="00B4542D">
            <w:pPr>
              <w:jc w:val="center"/>
              <w:rPr>
                <w:sz w:val="20"/>
                <w:szCs w:val="20"/>
              </w:rPr>
            </w:pPr>
            <w:r w:rsidRPr="00B4542D">
              <w:rPr>
                <w:sz w:val="20"/>
                <w:szCs w:val="20"/>
              </w:rPr>
              <w:t>03:11-6.624</w:t>
            </w:r>
          </w:p>
          <w:p w:rsidR="00B4542D" w:rsidRPr="00B4542D" w:rsidRDefault="00B4542D" w:rsidP="00B4542D">
            <w:pPr>
              <w:jc w:val="center"/>
              <w:rPr>
                <w:sz w:val="20"/>
                <w:szCs w:val="20"/>
              </w:rPr>
            </w:pPr>
            <w:r w:rsidRPr="00B4542D">
              <w:rPr>
                <w:sz w:val="20"/>
                <w:szCs w:val="20"/>
              </w:rPr>
              <w:t>03:11-6.45</w:t>
            </w:r>
          </w:p>
          <w:p w:rsidR="00B4542D" w:rsidRPr="00B4542D" w:rsidRDefault="00B4542D" w:rsidP="00B4542D">
            <w:pPr>
              <w:jc w:val="center"/>
              <w:rPr>
                <w:sz w:val="20"/>
                <w:szCs w:val="20"/>
              </w:rPr>
            </w:pPr>
            <w:r w:rsidRPr="00B4542D">
              <w:rPr>
                <w:sz w:val="20"/>
                <w:szCs w:val="20"/>
              </w:rPr>
              <w:t>03:11-6.221</w:t>
            </w:r>
          </w:p>
          <w:p w:rsidR="00B4542D" w:rsidRPr="00B4542D" w:rsidRDefault="00B4542D" w:rsidP="00B4542D">
            <w:pPr>
              <w:jc w:val="center"/>
              <w:rPr>
                <w:sz w:val="20"/>
                <w:szCs w:val="20"/>
              </w:rPr>
            </w:pPr>
            <w:r w:rsidRPr="00B4542D">
              <w:rPr>
                <w:sz w:val="20"/>
                <w:szCs w:val="20"/>
              </w:rPr>
              <w:t>03:11-6.414</w:t>
            </w:r>
          </w:p>
          <w:p w:rsidR="00B4542D" w:rsidRPr="00B4542D" w:rsidRDefault="00B4542D" w:rsidP="00B4542D">
            <w:pPr>
              <w:jc w:val="center"/>
              <w:rPr>
                <w:sz w:val="20"/>
                <w:szCs w:val="20"/>
              </w:rPr>
            </w:pPr>
            <w:r w:rsidRPr="00B4542D">
              <w:rPr>
                <w:sz w:val="20"/>
                <w:szCs w:val="20"/>
              </w:rPr>
              <w:t>03:11-6.174</w:t>
            </w:r>
          </w:p>
          <w:p w:rsidR="00B4542D" w:rsidRPr="00B4542D" w:rsidRDefault="00B4542D" w:rsidP="00B4542D">
            <w:pPr>
              <w:jc w:val="center"/>
              <w:rPr>
                <w:sz w:val="20"/>
                <w:szCs w:val="20"/>
              </w:rPr>
            </w:pPr>
            <w:r w:rsidRPr="00B4542D">
              <w:rPr>
                <w:sz w:val="20"/>
                <w:szCs w:val="20"/>
              </w:rPr>
              <w:t>03:11-6.671</w:t>
            </w:r>
          </w:p>
          <w:p w:rsidR="00B4542D" w:rsidRPr="00B4542D" w:rsidRDefault="00B4542D" w:rsidP="00B4542D">
            <w:pPr>
              <w:jc w:val="center"/>
              <w:rPr>
                <w:sz w:val="20"/>
                <w:szCs w:val="20"/>
              </w:rPr>
            </w:pPr>
            <w:r w:rsidRPr="00B4542D">
              <w:rPr>
                <w:sz w:val="20"/>
                <w:szCs w:val="20"/>
              </w:rPr>
              <w:t>03:11-6.95</w:t>
            </w:r>
          </w:p>
          <w:p w:rsidR="00B4542D" w:rsidRPr="00B4542D" w:rsidRDefault="00B4542D" w:rsidP="00B4542D">
            <w:pPr>
              <w:jc w:val="center"/>
              <w:rPr>
                <w:sz w:val="20"/>
                <w:szCs w:val="20"/>
              </w:rPr>
            </w:pPr>
            <w:r w:rsidRPr="00B4542D">
              <w:rPr>
                <w:sz w:val="20"/>
                <w:szCs w:val="20"/>
              </w:rPr>
              <w:t>03:11-6.606</w:t>
            </w:r>
          </w:p>
          <w:p w:rsidR="00B4542D" w:rsidRPr="00B4542D" w:rsidRDefault="00B4542D" w:rsidP="00B4542D">
            <w:pPr>
              <w:jc w:val="center"/>
              <w:rPr>
                <w:sz w:val="20"/>
                <w:szCs w:val="20"/>
              </w:rPr>
            </w:pPr>
            <w:r w:rsidRPr="00B4542D">
              <w:rPr>
                <w:sz w:val="20"/>
                <w:szCs w:val="20"/>
              </w:rPr>
              <w:t>03:11-6.270</w:t>
            </w:r>
          </w:p>
          <w:p w:rsidR="00B4542D" w:rsidRPr="00B4542D" w:rsidRDefault="00B4542D" w:rsidP="00B4542D">
            <w:pPr>
              <w:jc w:val="center"/>
              <w:rPr>
                <w:sz w:val="20"/>
                <w:szCs w:val="20"/>
              </w:rPr>
            </w:pPr>
            <w:r w:rsidRPr="00B4542D">
              <w:rPr>
                <w:sz w:val="20"/>
                <w:szCs w:val="20"/>
              </w:rPr>
              <w:t>03:11-6.723</w:t>
            </w:r>
          </w:p>
          <w:p w:rsidR="00B4542D" w:rsidRPr="00B4542D" w:rsidRDefault="00B4542D" w:rsidP="00B4542D">
            <w:pPr>
              <w:jc w:val="center"/>
              <w:rPr>
                <w:sz w:val="20"/>
                <w:szCs w:val="20"/>
              </w:rPr>
            </w:pPr>
            <w:r w:rsidRPr="00B4542D">
              <w:rPr>
                <w:sz w:val="20"/>
                <w:szCs w:val="20"/>
              </w:rPr>
              <w:t>03:11-6.74</w:t>
            </w:r>
          </w:p>
          <w:p w:rsidR="00B4542D" w:rsidRPr="00B4542D" w:rsidRDefault="00B4542D" w:rsidP="00B4542D">
            <w:pPr>
              <w:jc w:val="center"/>
              <w:rPr>
                <w:sz w:val="20"/>
                <w:szCs w:val="20"/>
              </w:rPr>
            </w:pPr>
            <w:r w:rsidRPr="00B4542D">
              <w:rPr>
                <w:sz w:val="20"/>
                <w:szCs w:val="20"/>
              </w:rPr>
              <w:t>03:11-6.681</w:t>
            </w:r>
          </w:p>
          <w:p w:rsidR="00B4542D" w:rsidRPr="00B4542D" w:rsidRDefault="00B4542D" w:rsidP="00B4542D">
            <w:pPr>
              <w:jc w:val="center"/>
              <w:rPr>
                <w:sz w:val="20"/>
                <w:szCs w:val="20"/>
              </w:rPr>
            </w:pPr>
            <w:r w:rsidRPr="00B4542D">
              <w:rPr>
                <w:sz w:val="20"/>
                <w:szCs w:val="20"/>
              </w:rPr>
              <w:t>03:11-6.118</w:t>
            </w:r>
          </w:p>
          <w:p w:rsidR="00B4542D" w:rsidRPr="00B4542D" w:rsidRDefault="00B4542D" w:rsidP="00B4542D">
            <w:pPr>
              <w:jc w:val="center"/>
              <w:rPr>
                <w:sz w:val="20"/>
                <w:szCs w:val="20"/>
              </w:rPr>
            </w:pPr>
            <w:r w:rsidRPr="00B4542D">
              <w:rPr>
                <w:sz w:val="20"/>
                <w:szCs w:val="20"/>
              </w:rPr>
              <w:t>03:11-6.712</w:t>
            </w:r>
          </w:p>
          <w:p w:rsidR="00B4542D" w:rsidRPr="00B4542D" w:rsidRDefault="00B4542D" w:rsidP="00B4542D">
            <w:pPr>
              <w:jc w:val="center"/>
              <w:rPr>
                <w:sz w:val="20"/>
                <w:szCs w:val="20"/>
              </w:rPr>
            </w:pPr>
            <w:r w:rsidRPr="00B4542D">
              <w:rPr>
                <w:sz w:val="20"/>
                <w:szCs w:val="20"/>
              </w:rPr>
              <w:t>03:11-6.513</w:t>
            </w:r>
          </w:p>
          <w:p w:rsidR="00B4542D" w:rsidRPr="00B4542D" w:rsidRDefault="00B4542D" w:rsidP="00B4542D">
            <w:pPr>
              <w:jc w:val="center"/>
              <w:rPr>
                <w:sz w:val="20"/>
                <w:szCs w:val="20"/>
              </w:rPr>
            </w:pPr>
            <w:r w:rsidRPr="00B4542D">
              <w:rPr>
                <w:sz w:val="20"/>
                <w:szCs w:val="20"/>
              </w:rPr>
              <w:t>03:11-6.264</w:t>
            </w:r>
          </w:p>
          <w:p w:rsidR="00B4542D" w:rsidRPr="00B4542D" w:rsidRDefault="00B4542D" w:rsidP="00B4542D">
            <w:pPr>
              <w:jc w:val="center"/>
              <w:rPr>
                <w:sz w:val="20"/>
                <w:szCs w:val="20"/>
              </w:rPr>
            </w:pPr>
            <w:r w:rsidRPr="00B4542D">
              <w:rPr>
                <w:sz w:val="20"/>
                <w:szCs w:val="20"/>
              </w:rPr>
              <w:t>03:11-6.83</w:t>
            </w:r>
          </w:p>
          <w:p w:rsidR="00B4542D" w:rsidRPr="00B4542D" w:rsidRDefault="00B4542D" w:rsidP="00B4542D">
            <w:pPr>
              <w:jc w:val="center"/>
              <w:rPr>
                <w:sz w:val="20"/>
                <w:szCs w:val="20"/>
              </w:rPr>
            </w:pPr>
            <w:r w:rsidRPr="00B4542D">
              <w:rPr>
                <w:sz w:val="20"/>
                <w:szCs w:val="20"/>
              </w:rPr>
              <w:t>03:11-6.478</w:t>
            </w:r>
          </w:p>
          <w:p w:rsidR="00B4542D" w:rsidRPr="00B4542D" w:rsidRDefault="00B4542D" w:rsidP="00B4542D">
            <w:pPr>
              <w:jc w:val="center"/>
              <w:rPr>
                <w:sz w:val="20"/>
                <w:szCs w:val="20"/>
              </w:rPr>
            </w:pPr>
            <w:r w:rsidRPr="00B4542D">
              <w:rPr>
                <w:sz w:val="20"/>
                <w:szCs w:val="20"/>
              </w:rPr>
              <w:t>03:11-6.137</w:t>
            </w:r>
          </w:p>
          <w:p w:rsidR="00B4542D" w:rsidRPr="00B4542D" w:rsidRDefault="00B4542D" w:rsidP="00B4542D">
            <w:pPr>
              <w:jc w:val="center"/>
              <w:rPr>
                <w:sz w:val="20"/>
                <w:szCs w:val="20"/>
              </w:rPr>
            </w:pPr>
            <w:r w:rsidRPr="00B4542D">
              <w:rPr>
                <w:sz w:val="20"/>
                <w:szCs w:val="20"/>
              </w:rPr>
              <w:t>03:11-6.516</w:t>
            </w:r>
          </w:p>
          <w:p w:rsidR="00B4542D" w:rsidRPr="00B4542D" w:rsidRDefault="00B4542D" w:rsidP="00B4542D">
            <w:pPr>
              <w:jc w:val="center"/>
              <w:rPr>
                <w:sz w:val="20"/>
                <w:szCs w:val="20"/>
              </w:rPr>
            </w:pPr>
            <w:r w:rsidRPr="00B4542D">
              <w:rPr>
                <w:sz w:val="20"/>
                <w:szCs w:val="20"/>
              </w:rPr>
              <w:t>03:11-6.445</w:t>
            </w:r>
          </w:p>
          <w:p w:rsidR="00B4542D" w:rsidRPr="00B4542D" w:rsidRDefault="00B4542D" w:rsidP="00B4542D">
            <w:pPr>
              <w:jc w:val="center"/>
              <w:rPr>
                <w:sz w:val="20"/>
                <w:szCs w:val="20"/>
              </w:rPr>
            </w:pPr>
            <w:r w:rsidRPr="00B4542D">
              <w:rPr>
                <w:sz w:val="20"/>
                <w:szCs w:val="20"/>
              </w:rPr>
              <w:t>03:11-6.857</w:t>
            </w:r>
          </w:p>
          <w:p w:rsidR="00B4542D" w:rsidRPr="00B4542D" w:rsidRDefault="00B4542D" w:rsidP="00B4542D">
            <w:pPr>
              <w:jc w:val="center"/>
              <w:rPr>
                <w:sz w:val="20"/>
                <w:szCs w:val="20"/>
              </w:rPr>
            </w:pPr>
            <w:r w:rsidRPr="00B4542D">
              <w:rPr>
                <w:sz w:val="20"/>
                <w:szCs w:val="20"/>
              </w:rPr>
              <w:t>03:11-6.858</w:t>
            </w:r>
          </w:p>
          <w:p w:rsidR="00B4542D" w:rsidRPr="00B4542D" w:rsidRDefault="00B4542D" w:rsidP="00B4542D">
            <w:pPr>
              <w:jc w:val="center"/>
              <w:rPr>
                <w:sz w:val="20"/>
                <w:szCs w:val="20"/>
              </w:rPr>
            </w:pPr>
            <w:r w:rsidRPr="00B4542D">
              <w:rPr>
                <w:sz w:val="20"/>
                <w:szCs w:val="20"/>
              </w:rPr>
              <w:t>03:11-6.860</w:t>
            </w:r>
          </w:p>
          <w:p w:rsidR="00B4542D" w:rsidRPr="00B4542D" w:rsidRDefault="00B4542D" w:rsidP="00B4542D">
            <w:pPr>
              <w:jc w:val="center"/>
              <w:rPr>
                <w:sz w:val="20"/>
                <w:szCs w:val="20"/>
              </w:rPr>
            </w:pPr>
            <w:r w:rsidRPr="00B4542D">
              <w:rPr>
                <w:sz w:val="20"/>
                <w:szCs w:val="20"/>
              </w:rPr>
              <w:t>03:11-6.863</w:t>
            </w:r>
          </w:p>
          <w:p w:rsidR="00B4542D" w:rsidRPr="00B4542D" w:rsidRDefault="00B4542D" w:rsidP="00B4542D">
            <w:pPr>
              <w:jc w:val="center"/>
              <w:rPr>
                <w:sz w:val="20"/>
                <w:szCs w:val="20"/>
              </w:rPr>
            </w:pPr>
            <w:r w:rsidRPr="00B4542D">
              <w:rPr>
                <w:sz w:val="20"/>
                <w:szCs w:val="20"/>
              </w:rPr>
              <w:t>03:11-6.865</w:t>
            </w:r>
          </w:p>
          <w:p w:rsidR="00B4542D" w:rsidRPr="00B4542D" w:rsidRDefault="00B4542D" w:rsidP="00B4542D">
            <w:pPr>
              <w:jc w:val="center"/>
              <w:rPr>
                <w:sz w:val="20"/>
                <w:szCs w:val="20"/>
              </w:rPr>
            </w:pPr>
            <w:r w:rsidRPr="00B4542D">
              <w:rPr>
                <w:sz w:val="20"/>
                <w:szCs w:val="20"/>
              </w:rPr>
              <w:t>03:11-6.866</w:t>
            </w:r>
          </w:p>
          <w:p w:rsidR="00B4542D" w:rsidRPr="00B4542D" w:rsidRDefault="00B4542D" w:rsidP="00B4542D">
            <w:pPr>
              <w:jc w:val="center"/>
              <w:rPr>
                <w:sz w:val="20"/>
                <w:szCs w:val="20"/>
              </w:rPr>
            </w:pPr>
            <w:r w:rsidRPr="00B4542D">
              <w:rPr>
                <w:sz w:val="20"/>
                <w:szCs w:val="20"/>
              </w:rPr>
              <w:t>03:11-6.867</w:t>
            </w:r>
          </w:p>
          <w:p w:rsidR="00B4542D" w:rsidRPr="00B4542D" w:rsidRDefault="00B4542D" w:rsidP="00B4542D">
            <w:pPr>
              <w:jc w:val="center"/>
              <w:rPr>
                <w:sz w:val="20"/>
                <w:szCs w:val="20"/>
              </w:rPr>
            </w:pPr>
            <w:r w:rsidRPr="00B4542D">
              <w:rPr>
                <w:sz w:val="20"/>
                <w:szCs w:val="20"/>
              </w:rPr>
              <w:t>03:11-6.869</w:t>
            </w:r>
          </w:p>
          <w:p w:rsidR="00B4542D" w:rsidRPr="00B4542D" w:rsidRDefault="00B4542D" w:rsidP="00B4542D">
            <w:pPr>
              <w:jc w:val="center"/>
              <w:rPr>
                <w:sz w:val="20"/>
                <w:szCs w:val="20"/>
              </w:rPr>
            </w:pPr>
            <w:r w:rsidRPr="00B4542D">
              <w:rPr>
                <w:sz w:val="20"/>
                <w:szCs w:val="20"/>
              </w:rPr>
              <w:t>03:11-6.870</w:t>
            </w:r>
          </w:p>
          <w:p w:rsidR="00B4542D" w:rsidRPr="00B4542D" w:rsidRDefault="00B4542D" w:rsidP="00B4542D">
            <w:pPr>
              <w:jc w:val="center"/>
              <w:rPr>
                <w:sz w:val="20"/>
                <w:szCs w:val="20"/>
              </w:rPr>
            </w:pPr>
            <w:r w:rsidRPr="00B4542D">
              <w:rPr>
                <w:sz w:val="20"/>
                <w:szCs w:val="20"/>
              </w:rPr>
              <w:t>03:11-6.872</w:t>
            </w:r>
          </w:p>
          <w:p w:rsidR="00B4542D" w:rsidRPr="00B4542D" w:rsidRDefault="00B4542D" w:rsidP="00B4542D">
            <w:pPr>
              <w:jc w:val="center"/>
              <w:rPr>
                <w:sz w:val="20"/>
                <w:szCs w:val="20"/>
              </w:rPr>
            </w:pPr>
            <w:r w:rsidRPr="00B4542D">
              <w:rPr>
                <w:sz w:val="20"/>
                <w:szCs w:val="20"/>
              </w:rPr>
              <w:t>03:11-6.874</w:t>
            </w:r>
          </w:p>
          <w:p w:rsidR="00B4542D" w:rsidRPr="00B4542D" w:rsidRDefault="00B4542D" w:rsidP="00B4542D">
            <w:pPr>
              <w:jc w:val="center"/>
              <w:rPr>
                <w:sz w:val="20"/>
                <w:szCs w:val="20"/>
              </w:rPr>
            </w:pPr>
            <w:r w:rsidRPr="00B4542D">
              <w:rPr>
                <w:sz w:val="20"/>
                <w:szCs w:val="20"/>
              </w:rPr>
              <w:t>03:11-6.875</w:t>
            </w:r>
          </w:p>
          <w:p w:rsidR="00B4542D" w:rsidRPr="00B4542D" w:rsidRDefault="00B4542D" w:rsidP="00B4542D">
            <w:pPr>
              <w:jc w:val="center"/>
              <w:rPr>
                <w:sz w:val="20"/>
                <w:szCs w:val="20"/>
              </w:rPr>
            </w:pPr>
            <w:r w:rsidRPr="00B4542D">
              <w:rPr>
                <w:sz w:val="20"/>
                <w:szCs w:val="20"/>
              </w:rPr>
              <w:t>03:11-6.877</w:t>
            </w:r>
          </w:p>
          <w:p w:rsidR="00B4542D" w:rsidRPr="00B4542D" w:rsidRDefault="00B4542D" w:rsidP="00B4542D">
            <w:pPr>
              <w:jc w:val="center"/>
              <w:rPr>
                <w:sz w:val="20"/>
                <w:szCs w:val="20"/>
              </w:rPr>
            </w:pPr>
            <w:r w:rsidRPr="00B4542D">
              <w:rPr>
                <w:sz w:val="20"/>
                <w:szCs w:val="20"/>
              </w:rPr>
              <w:t>03:11-6.878</w:t>
            </w:r>
          </w:p>
          <w:p w:rsidR="00B4542D" w:rsidRPr="00B4542D" w:rsidRDefault="00B4542D" w:rsidP="00B4542D">
            <w:pPr>
              <w:jc w:val="center"/>
              <w:rPr>
                <w:sz w:val="20"/>
                <w:szCs w:val="20"/>
              </w:rPr>
            </w:pPr>
            <w:r w:rsidRPr="00B4542D">
              <w:rPr>
                <w:sz w:val="20"/>
                <w:szCs w:val="20"/>
              </w:rPr>
              <w:t>03:11-6.879</w:t>
            </w:r>
          </w:p>
          <w:p w:rsidR="00B4542D" w:rsidRPr="00B4542D" w:rsidRDefault="00B4542D" w:rsidP="00B4542D">
            <w:pPr>
              <w:jc w:val="center"/>
              <w:rPr>
                <w:sz w:val="20"/>
                <w:szCs w:val="20"/>
              </w:rPr>
            </w:pPr>
            <w:r w:rsidRPr="00B4542D">
              <w:rPr>
                <w:sz w:val="20"/>
                <w:szCs w:val="20"/>
              </w:rPr>
              <w:t>03:11-6.880</w:t>
            </w:r>
          </w:p>
          <w:p w:rsidR="00B4542D" w:rsidRPr="00B4542D" w:rsidRDefault="00B4542D" w:rsidP="00B4542D">
            <w:pPr>
              <w:jc w:val="center"/>
              <w:rPr>
                <w:sz w:val="20"/>
                <w:szCs w:val="20"/>
              </w:rPr>
            </w:pPr>
            <w:r w:rsidRPr="00B4542D">
              <w:rPr>
                <w:sz w:val="20"/>
                <w:szCs w:val="20"/>
              </w:rPr>
              <w:t>03:11-6.881</w:t>
            </w:r>
          </w:p>
          <w:p w:rsidR="00B4542D" w:rsidRPr="00B4542D" w:rsidRDefault="00B4542D" w:rsidP="00B4542D">
            <w:pPr>
              <w:jc w:val="center"/>
              <w:rPr>
                <w:sz w:val="20"/>
                <w:szCs w:val="20"/>
              </w:rPr>
            </w:pPr>
            <w:r w:rsidRPr="00B4542D">
              <w:rPr>
                <w:sz w:val="20"/>
                <w:szCs w:val="20"/>
              </w:rPr>
              <w:t>03:11-6.892</w:t>
            </w:r>
          </w:p>
          <w:p w:rsidR="00B4542D" w:rsidRPr="00B4542D" w:rsidRDefault="00B4542D" w:rsidP="00B4542D">
            <w:pPr>
              <w:jc w:val="center"/>
              <w:rPr>
                <w:sz w:val="20"/>
                <w:szCs w:val="20"/>
              </w:rPr>
            </w:pPr>
            <w:r w:rsidRPr="00B4542D">
              <w:rPr>
                <w:sz w:val="20"/>
                <w:szCs w:val="20"/>
              </w:rPr>
              <w:t>03:11-6.894</w:t>
            </w:r>
          </w:p>
          <w:p w:rsidR="00B4542D" w:rsidRPr="00B4542D" w:rsidRDefault="00B4542D" w:rsidP="00B4542D">
            <w:pPr>
              <w:jc w:val="center"/>
              <w:rPr>
                <w:sz w:val="20"/>
                <w:szCs w:val="20"/>
              </w:rPr>
            </w:pPr>
            <w:r w:rsidRPr="00B4542D">
              <w:rPr>
                <w:sz w:val="20"/>
                <w:szCs w:val="20"/>
              </w:rPr>
              <w:t>03:11-6.896</w:t>
            </w:r>
          </w:p>
          <w:p w:rsidR="00B4542D" w:rsidRPr="00B4542D" w:rsidRDefault="00B4542D" w:rsidP="00B4542D">
            <w:pPr>
              <w:jc w:val="center"/>
              <w:rPr>
                <w:sz w:val="20"/>
                <w:szCs w:val="20"/>
              </w:rPr>
            </w:pPr>
            <w:r w:rsidRPr="00B4542D">
              <w:rPr>
                <w:sz w:val="20"/>
                <w:szCs w:val="20"/>
              </w:rPr>
              <w:t>03:11-6.897</w:t>
            </w:r>
          </w:p>
          <w:p w:rsidR="00B4542D" w:rsidRPr="00B4542D" w:rsidRDefault="00B4542D" w:rsidP="00B4542D">
            <w:pPr>
              <w:jc w:val="center"/>
              <w:rPr>
                <w:sz w:val="20"/>
                <w:szCs w:val="20"/>
              </w:rPr>
            </w:pPr>
            <w:r w:rsidRPr="00B4542D">
              <w:rPr>
                <w:sz w:val="20"/>
                <w:szCs w:val="20"/>
              </w:rPr>
              <w:t>03:11-6.898</w:t>
            </w:r>
          </w:p>
          <w:p w:rsidR="00B4542D" w:rsidRPr="00B4542D" w:rsidRDefault="00B4542D" w:rsidP="00B4542D">
            <w:pPr>
              <w:jc w:val="center"/>
              <w:rPr>
                <w:sz w:val="20"/>
                <w:szCs w:val="20"/>
              </w:rPr>
            </w:pPr>
            <w:r w:rsidRPr="00B4542D">
              <w:rPr>
                <w:sz w:val="20"/>
                <w:szCs w:val="20"/>
              </w:rPr>
              <w:t>03:11-6.899</w:t>
            </w:r>
          </w:p>
          <w:p w:rsidR="00B4542D" w:rsidRPr="00B4542D" w:rsidRDefault="00B4542D" w:rsidP="00B4542D">
            <w:pPr>
              <w:jc w:val="center"/>
              <w:rPr>
                <w:sz w:val="20"/>
                <w:szCs w:val="20"/>
              </w:rPr>
            </w:pPr>
            <w:r w:rsidRPr="00B4542D">
              <w:rPr>
                <w:sz w:val="20"/>
                <w:szCs w:val="20"/>
              </w:rPr>
              <w:t>03:11-6.900</w:t>
            </w:r>
          </w:p>
          <w:p w:rsidR="00B4542D" w:rsidRPr="00B4542D" w:rsidRDefault="00B4542D" w:rsidP="00B4542D">
            <w:pPr>
              <w:jc w:val="center"/>
              <w:rPr>
                <w:sz w:val="20"/>
                <w:szCs w:val="20"/>
              </w:rPr>
            </w:pPr>
            <w:r w:rsidRPr="00B4542D">
              <w:rPr>
                <w:sz w:val="20"/>
                <w:szCs w:val="20"/>
              </w:rPr>
              <w:t>03:11-6.902</w:t>
            </w:r>
          </w:p>
          <w:p w:rsidR="00B4542D" w:rsidRPr="00B4542D" w:rsidRDefault="00B4542D" w:rsidP="00B4542D">
            <w:pPr>
              <w:jc w:val="center"/>
              <w:rPr>
                <w:sz w:val="20"/>
                <w:szCs w:val="20"/>
              </w:rPr>
            </w:pPr>
            <w:r w:rsidRPr="00B4542D">
              <w:rPr>
                <w:sz w:val="20"/>
                <w:szCs w:val="20"/>
              </w:rPr>
              <w:t>03:11-6.903</w:t>
            </w:r>
          </w:p>
          <w:p w:rsidR="00B4542D" w:rsidRPr="00B4542D" w:rsidRDefault="00B4542D" w:rsidP="00B4542D">
            <w:pPr>
              <w:jc w:val="center"/>
              <w:rPr>
                <w:sz w:val="20"/>
                <w:szCs w:val="20"/>
              </w:rPr>
            </w:pPr>
            <w:r w:rsidRPr="00B4542D">
              <w:rPr>
                <w:sz w:val="20"/>
                <w:szCs w:val="20"/>
              </w:rPr>
              <w:t>03:11-6.904</w:t>
            </w:r>
          </w:p>
          <w:p w:rsidR="00B4542D" w:rsidRPr="00B4542D" w:rsidRDefault="00B4542D" w:rsidP="00B4542D">
            <w:pPr>
              <w:jc w:val="center"/>
              <w:rPr>
                <w:sz w:val="20"/>
                <w:szCs w:val="20"/>
              </w:rPr>
            </w:pPr>
            <w:r w:rsidRPr="00B4542D">
              <w:rPr>
                <w:sz w:val="20"/>
                <w:szCs w:val="20"/>
              </w:rPr>
              <w:t>03:11-6.905</w:t>
            </w:r>
          </w:p>
          <w:p w:rsidR="00B4542D" w:rsidRPr="00B4542D" w:rsidRDefault="00B4542D" w:rsidP="00B4542D">
            <w:pPr>
              <w:jc w:val="center"/>
              <w:rPr>
                <w:sz w:val="20"/>
                <w:szCs w:val="20"/>
              </w:rPr>
            </w:pPr>
            <w:r w:rsidRPr="00B4542D">
              <w:rPr>
                <w:sz w:val="20"/>
                <w:szCs w:val="20"/>
              </w:rPr>
              <w:t>03:11-6.906</w:t>
            </w:r>
          </w:p>
          <w:p w:rsidR="00B4542D" w:rsidRPr="00B4542D" w:rsidRDefault="00B4542D" w:rsidP="00B4542D">
            <w:pPr>
              <w:jc w:val="center"/>
              <w:rPr>
                <w:sz w:val="20"/>
                <w:szCs w:val="20"/>
              </w:rPr>
            </w:pPr>
            <w:r w:rsidRPr="00B4542D">
              <w:rPr>
                <w:sz w:val="20"/>
                <w:szCs w:val="20"/>
              </w:rPr>
              <w:t>03:11-6.907</w:t>
            </w:r>
          </w:p>
          <w:p w:rsidR="00B4542D" w:rsidRPr="00B4542D" w:rsidRDefault="00B4542D" w:rsidP="00B4542D">
            <w:pPr>
              <w:jc w:val="center"/>
              <w:rPr>
                <w:sz w:val="20"/>
                <w:szCs w:val="20"/>
              </w:rPr>
            </w:pPr>
            <w:r w:rsidRPr="00B4542D">
              <w:rPr>
                <w:sz w:val="20"/>
                <w:szCs w:val="20"/>
              </w:rPr>
              <w:t>03:11-6.908</w:t>
            </w:r>
          </w:p>
          <w:p w:rsidR="00B4542D" w:rsidRPr="00B4542D" w:rsidRDefault="00B4542D" w:rsidP="00B4542D">
            <w:pPr>
              <w:jc w:val="center"/>
              <w:rPr>
                <w:sz w:val="20"/>
                <w:szCs w:val="20"/>
              </w:rPr>
            </w:pPr>
            <w:r w:rsidRPr="00B4542D">
              <w:rPr>
                <w:sz w:val="20"/>
                <w:szCs w:val="20"/>
              </w:rPr>
              <w:t>03:11-6.909</w:t>
            </w:r>
          </w:p>
          <w:p w:rsidR="00B4542D" w:rsidRPr="00B4542D" w:rsidRDefault="00B4542D" w:rsidP="00B4542D">
            <w:pPr>
              <w:jc w:val="center"/>
              <w:rPr>
                <w:sz w:val="20"/>
                <w:szCs w:val="20"/>
              </w:rPr>
            </w:pPr>
            <w:r w:rsidRPr="00B4542D">
              <w:rPr>
                <w:sz w:val="20"/>
                <w:szCs w:val="20"/>
              </w:rPr>
              <w:t>03:11-6.910</w:t>
            </w:r>
          </w:p>
          <w:p w:rsidR="00B4542D" w:rsidRPr="00B4542D" w:rsidRDefault="00B4542D" w:rsidP="00B4542D">
            <w:pPr>
              <w:jc w:val="center"/>
              <w:rPr>
                <w:sz w:val="20"/>
                <w:szCs w:val="20"/>
              </w:rPr>
            </w:pPr>
            <w:r w:rsidRPr="00B4542D">
              <w:rPr>
                <w:sz w:val="20"/>
                <w:szCs w:val="20"/>
              </w:rPr>
              <w:t>03:11-6.912</w:t>
            </w:r>
          </w:p>
          <w:p w:rsidR="00B4542D" w:rsidRPr="00B4542D" w:rsidRDefault="00B4542D" w:rsidP="00B4542D">
            <w:pPr>
              <w:jc w:val="center"/>
              <w:rPr>
                <w:sz w:val="20"/>
                <w:szCs w:val="20"/>
              </w:rPr>
            </w:pPr>
            <w:r w:rsidRPr="00B4542D">
              <w:rPr>
                <w:sz w:val="20"/>
                <w:szCs w:val="20"/>
              </w:rPr>
              <w:t>03:11-6.913</w:t>
            </w:r>
          </w:p>
          <w:p w:rsidR="00B4542D" w:rsidRPr="00B4542D" w:rsidRDefault="00B4542D" w:rsidP="00B4542D">
            <w:pPr>
              <w:jc w:val="center"/>
              <w:rPr>
                <w:sz w:val="20"/>
                <w:szCs w:val="20"/>
              </w:rPr>
            </w:pPr>
            <w:r w:rsidRPr="00B4542D">
              <w:rPr>
                <w:sz w:val="20"/>
                <w:szCs w:val="20"/>
              </w:rPr>
              <w:t>03:11-6.914</w:t>
            </w:r>
          </w:p>
          <w:p w:rsidR="00B4542D" w:rsidRPr="00B4542D" w:rsidRDefault="00B4542D" w:rsidP="00B4542D">
            <w:pPr>
              <w:jc w:val="center"/>
              <w:rPr>
                <w:sz w:val="20"/>
                <w:szCs w:val="20"/>
              </w:rPr>
            </w:pPr>
            <w:r w:rsidRPr="00B4542D">
              <w:rPr>
                <w:sz w:val="20"/>
                <w:szCs w:val="20"/>
              </w:rPr>
              <w:t>03:11-6.915</w:t>
            </w:r>
          </w:p>
          <w:p w:rsidR="00B4542D" w:rsidRPr="00B4542D" w:rsidRDefault="00B4542D" w:rsidP="00B4542D">
            <w:pPr>
              <w:jc w:val="center"/>
              <w:rPr>
                <w:sz w:val="20"/>
                <w:szCs w:val="20"/>
              </w:rPr>
            </w:pPr>
            <w:r w:rsidRPr="00B4542D">
              <w:rPr>
                <w:sz w:val="20"/>
                <w:szCs w:val="20"/>
              </w:rPr>
              <w:t>03:11-6.916</w:t>
            </w:r>
          </w:p>
          <w:p w:rsidR="00B4542D" w:rsidRPr="00B4542D" w:rsidRDefault="00B4542D" w:rsidP="00B4542D">
            <w:pPr>
              <w:jc w:val="center"/>
              <w:rPr>
                <w:sz w:val="20"/>
                <w:szCs w:val="20"/>
              </w:rPr>
            </w:pPr>
            <w:r w:rsidRPr="00B4542D">
              <w:rPr>
                <w:sz w:val="20"/>
                <w:szCs w:val="20"/>
              </w:rPr>
              <w:t>03:11-6.917</w:t>
            </w:r>
          </w:p>
          <w:p w:rsidR="00B4542D" w:rsidRPr="00B4542D" w:rsidRDefault="00B4542D" w:rsidP="00B4542D">
            <w:pPr>
              <w:jc w:val="center"/>
              <w:rPr>
                <w:sz w:val="20"/>
                <w:szCs w:val="20"/>
              </w:rPr>
            </w:pPr>
            <w:r w:rsidRPr="00B4542D">
              <w:rPr>
                <w:sz w:val="20"/>
                <w:szCs w:val="20"/>
              </w:rPr>
              <w:t>03:11-6.918</w:t>
            </w:r>
          </w:p>
          <w:p w:rsidR="00B4542D" w:rsidRPr="00B4542D" w:rsidRDefault="00B4542D" w:rsidP="00B4542D">
            <w:pPr>
              <w:jc w:val="center"/>
              <w:rPr>
                <w:sz w:val="20"/>
                <w:szCs w:val="20"/>
              </w:rPr>
            </w:pPr>
            <w:r w:rsidRPr="00B4542D">
              <w:rPr>
                <w:sz w:val="20"/>
                <w:szCs w:val="20"/>
              </w:rPr>
              <w:t>03:11-6.919</w:t>
            </w:r>
          </w:p>
          <w:p w:rsidR="00B4542D" w:rsidRPr="00B4542D" w:rsidRDefault="00B4542D" w:rsidP="00B4542D">
            <w:pPr>
              <w:jc w:val="center"/>
              <w:rPr>
                <w:sz w:val="20"/>
                <w:szCs w:val="20"/>
              </w:rPr>
            </w:pPr>
            <w:r w:rsidRPr="00B4542D">
              <w:rPr>
                <w:sz w:val="20"/>
                <w:szCs w:val="20"/>
              </w:rPr>
              <w:t>03:11-6.920</w:t>
            </w:r>
          </w:p>
          <w:p w:rsidR="00B4542D" w:rsidRPr="00B4542D" w:rsidRDefault="00B4542D" w:rsidP="00B4542D">
            <w:pPr>
              <w:jc w:val="center"/>
              <w:rPr>
                <w:sz w:val="20"/>
                <w:szCs w:val="20"/>
              </w:rPr>
            </w:pPr>
            <w:r w:rsidRPr="00B4542D">
              <w:rPr>
                <w:sz w:val="20"/>
                <w:szCs w:val="20"/>
              </w:rPr>
              <w:t>03:11-6.922</w:t>
            </w:r>
          </w:p>
          <w:p w:rsidR="00B4542D" w:rsidRPr="00B4542D" w:rsidRDefault="00B4542D" w:rsidP="00B4542D">
            <w:pPr>
              <w:jc w:val="center"/>
              <w:rPr>
                <w:sz w:val="20"/>
                <w:szCs w:val="20"/>
              </w:rPr>
            </w:pPr>
            <w:r w:rsidRPr="00B4542D">
              <w:rPr>
                <w:sz w:val="20"/>
                <w:szCs w:val="20"/>
              </w:rPr>
              <w:t>03:11-6.924</w:t>
            </w:r>
          </w:p>
          <w:p w:rsidR="00B4542D" w:rsidRPr="00B4542D" w:rsidRDefault="00B4542D" w:rsidP="00B4542D">
            <w:pPr>
              <w:jc w:val="center"/>
              <w:rPr>
                <w:sz w:val="20"/>
                <w:szCs w:val="20"/>
              </w:rPr>
            </w:pPr>
            <w:r w:rsidRPr="00B4542D">
              <w:rPr>
                <w:sz w:val="20"/>
                <w:szCs w:val="20"/>
              </w:rPr>
              <w:t>03:11-6.925</w:t>
            </w:r>
          </w:p>
          <w:p w:rsidR="00B4542D" w:rsidRPr="00B4542D" w:rsidRDefault="00B4542D" w:rsidP="00B4542D">
            <w:pPr>
              <w:jc w:val="center"/>
              <w:rPr>
                <w:sz w:val="20"/>
                <w:szCs w:val="20"/>
              </w:rPr>
            </w:pPr>
            <w:r w:rsidRPr="00B4542D">
              <w:rPr>
                <w:sz w:val="20"/>
                <w:szCs w:val="20"/>
              </w:rPr>
              <w:t>03:11-6.927</w:t>
            </w:r>
          </w:p>
          <w:p w:rsidR="00B4542D" w:rsidRPr="00B4542D" w:rsidRDefault="00B4542D" w:rsidP="00B4542D">
            <w:pPr>
              <w:jc w:val="center"/>
              <w:rPr>
                <w:sz w:val="20"/>
                <w:szCs w:val="20"/>
              </w:rPr>
            </w:pPr>
            <w:r w:rsidRPr="00B4542D">
              <w:rPr>
                <w:sz w:val="20"/>
                <w:szCs w:val="20"/>
              </w:rPr>
              <w:t>03:11-6.928</w:t>
            </w:r>
          </w:p>
          <w:p w:rsidR="00B4542D" w:rsidRPr="00B4542D" w:rsidRDefault="00B4542D" w:rsidP="00B4542D">
            <w:pPr>
              <w:jc w:val="center"/>
              <w:rPr>
                <w:sz w:val="20"/>
                <w:szCs w:val="20"/>
              </w:rPr>
            </w:pPr>
            <w:r w:rsidRPr="00B4542D">
              <w:rPr>
                <w:sz w:val="20"/>
                <w:szCs w:val="20"/>
              </w:rPr>
              <w:t>03:11-6.929</w:t>
            </w:r>
          </w:p>
          <w:p w:rsidR="00B4542D" w:rsidRPr="00B4542D" w:rsidRDefault="00B4542D" w:rsidP="00B4542D">
            <w:pPr>
              <w:jc w:val="center"/>
              <w:rPr>
                <w:sz w:val="20"/>
                <w:szCs w:val="20"/>
              </w:rPr>
            </w:pPr>
            <w:r w:rsidRPr="00B4542D">
              <w:rPr>
                <w:sz w:val="20"/>
                <w:szCs w:val="20"/>
              </w:rPr>
              <w:t>03:11-6.930</w:t>
            </w:r>
          </w:p>
          <w:p w:rsidR="00B4542D" w:rsidRPr="00B4542D" w:rsidRDefault="00B4542D" w:rsidP="00B4542D">
            <w:pPr>
              <w:jc w:val="center"/>
              <w:rPr>
                <w:sz w:val="20"/>
                <w:szCs w:val="20"/>
              </w:rPr>
            </w:pPr>
            <w:r w:rsidRPr="00B4542D">
              <w:rPr>
                <w:sz w:val="20"/>
                <w:szCs w:val="20"/>
              </w:rPr>
              <w:t>03:11-6.931</w:t>
            </w:r>
          </w:p>
          <w:p w:rsidR="00B4542D" w:rsidRPr="00B4542D" w:rsidRDefault="00B4542D" w:rsidP="00B4542D">
            <w:pPr>
              <w:jc w:val="center"/>
              <w:rPr>
                <w:sz w:val="20"/>
                <w:szCs w:val="20"/>
              </w:rPr>
            </w:pPr>
            <w:r w:rsidRPr="00B4542D">
              <w:rPr>
                <w:sz w:val="20"/>
                <w:szCs w:val="20"/>
              </w:rPr>
              <w:t>03:11-6.932</w:t>
            </w:r>
          </w:p>
          <w:p w:rsidR="00B4542D" w:rsidRPr="00B4542D" w:rsidRDefault="00B4542D" w:rsidP="00B4542D">
            <w:pPr>
              <w:jc w:val="center"/>
              <w:rPr>
                <w:sz w:val="20"/>
                <w:szCs w:val="20"/>
              </w:rPr>
            </w:pPr>
            <w:r w:rsidRPr="00B4542D">
              <w:rPr>
                <w:sz w:val="20"/>
                <w:szCs w:val="20"/>
              </w:rPr>
              <w:t>03:11-6.933</w:t>
            </w:r>
          </w:p>
          <w:p w:rsidR="00B4542D" w:rsidRPr="00B4542D" w:rsidRDefault="00B4542D" w:rsidP="00B4542D">
            <w:pPr>
              <w:jc w:val="center"/>
              <w:rPr>
                <w:sz w:val="20"/>
                <w:szCs w:val="20"/>
              </w:rPr>
            </w:pPr>
            <w:r w:rsidRPr="00B4542D">
              <w:rPr>
                <w:sz w:val="20"/>
                <w:szCs w:val="20"/>
              </w:rPr>
              <w:t>03:11-6.934</w:t>
            </w:r>
          </w:p>
          <w:p w:rsidR="00B4542D" w:rsidRPr="00B4542D" w:rsidRDefault="00B4542D" w:rsidP="00B4542D">
            <w:pPr>
              <w:jc w:val="center"/>
              <w:rPr>
                <w:sz w:val="20"/>
                <w:szCs w:val="20"/>
              </w:rPr>
            </w:pPr>
            <w:r w:rsidRPr="00B4542D">
              <w:rPr>
                <w:sz w:val="20"/>
                <w:szCs w:val="20"/>
              </w:rPr>
              <w:t>03:11-6.935</w:t>
            </w:r>
          </w:p>
          <w:p w:rsidR="00B4542D" w:rsidRPr="00B4542D" w:rsidRDefault="00B4542D" w:rsidP="00B4542D">
            <w:pPr>
              <w:jc w:val="center"/>
              <w:rPr>
                <w:sz w:val="20"/>
                <w:szCs w:val="20"/>
              </w:rPr>
            </w:pPr>
            <w:r w:rsidRPr="00B4542D">
              <w:rPr>
                <w:sz w:val="20"/>
                <w:szCs w:val="20"/>
              </w:rPr>
              <w:t>03:11-6.936</w:t>
            </w:r>
          </w:p>
          <w:p w:rsidR="00B4542D" w:rsidRPr="00B4542D" w:rsidRDefault="00B4542D" w:rsidP="00B4542D">
            <w:pPr>
              <w:jc w:val="center"/>
              <w:rPr>
                <w:sz w:val="20"/>
                <w:szCs w:val="20"/>
              </w:rPr>
            </w:pPr>
            <w:r w:rsidRPr="00B4542D">
              <w:rPr>
                <w:sz w:val="20"/>
                <w:szCs w:val="20"/>
              </w:rPr>
              <w:t>03:11-6.937</w:t>
            </w:r>
          </w:p>
          <w:p w:rsidR="00B4542D" w:rsidRPr="00B4542D" w:rsidRDefault="00B4542D" w:rsidP="00B4542D">
            <w:pPr>
              <w:jc w:val="center"/>
              <w:rPr>
                <w:sz w:val="20"/>
                <w:szCs w:val="20"/>
              </w:rPr>
            </w:pPr>
            <w:r w:rsidRPr="00B4542D">
              <w:rPr>
                <w:sz w:val="20"/>
                <w:szCs w:val="20"/>
              </w:rPr>
              <w:t>03:11-6.939</w:t>
            </w:r>
          </w:p>
          <w:p w:rsidR="00B4542D" w:rsidRPr="00B4542D" w:rsidRDefault="00B4542D" w:rsidP="00B4542D">
            <w:pPr>
              <w:jc w:val="center"/>
              <w:rPr>
                <w:sz w:val="20"/>
                <w:szCs w:val="20"/>
              </w:rPr>
            </w:pPr>
            <w:r w:rsidRPr="00B4542D">
              <w:rPr>
                <w:sz w:val="20"/>
                <w:szCs w:val="20"/>
              </w:rPr>
              <w:t>03:11-6.940</w:t>
            </w:r>
          </w:p>
          <w:p w:rsidR="00B4542D" w:rsidRPr="00B4542D" w:rsidRDefault="00B4542D" w:rsidP="00B4542D">
            <w:pPr>
              <w:jc w:val="center"/>
              <w:rPr>
                <w:sz w:val="20"/>
                <w:szCs w:val="20"/>
              </w:rPr>
            </w:pPr>
            <w:r w:rsidRPr="00B4542D">
              <w:rPr>
                <w:sz w:val="20"/>
                <w:szCs w:val="20"/>
              </w:rPr>
              <w:t>03:11-6.941</w:t>
            </w:r>
          </w:p>
          <w:p w:rsidR="00B4542D" w:rsidRPr="00B4542D" w:rsidRDefault="00B4542D" w:rsidP="00B4542D">
            <w:pPr>
              <w:jc w:val="center"/>
              <w:rPr>
                <w:sz w:val="20"/>
                <w:szCs w:val="20"/>
              </w:rPr>
            </w:pPr>
            <w:r w:rsidRPr="00B4542D">
              <w:rPr>
                <w:sz w:val="20"/>
                <w:szCs w:val="20"/>
              </w:rPr>
              <w:t>03:11-6.942</w:t>
            </w:r>
          </w:p>
          <w:p w:rsidR="00B4542D" w:rsidRPr="00B4542D" w:rsidRDefault="00B4542D" w:rsidP="00B4542D">
            <w:pPr>
              <w:jc w:val="center"/>
              <w:rPr>
                <w:sz w:val="20"/>
                <w:szCs w:val="20"/>
              </w:rPr>
            </w:pPr>
            <w:r w:rsidRPr="00B4542D">
              <w:rPr>
                <w:sz w:val="20"/>
                <w:szCs w:val="20"/>
              </w:rPr>
              <w:t>03:11-6.944</w:t>
            </w:r>
          </w:p>
          <w:p w:rsidR="00B4542D" w:rsidRPr="00B4542D" w:rsidRDefault="00B4542D" w:rsidP="00B4542D">
            <w:pPr>
              <w:jc w:val="center"/>
              <w:rPr>
                <w:sz w:val="20"/>
                <w:szCs w:val="20"/>
              </w:rPr>
            </w:pPr>
            <w:r w:rsidRPr="00B4542D">
              <w:rPr>
                <w:sz w:val="20"/>
                <w:szCs w:val="20"/>
              </w:rPr>
              <w:t>03:11-6.946</w:t>
            </w:r>
          </w:p>
          <w:p w:rsidR="00B4542D" w:rsidRPr="00B4542D" w:rsidRDefault="00B4542D" w:rsidP="00B4542D">
            <w:pPr>
              <w:jc w:val="center"/>
              <w:rPr>
                <w:sz w:val="20"/>
                <w:szCs w:val="20"/>
              </w:rPr>
            </w:pPr>
            <w:r w:rsidRPr="00B4542D">
              <w:rPr>
                <w:sz w:val="20"/>
                <w:szCs w:val="20"/>
              </w:rPr>
              <w:t>03:11-6.953</w:t>
            </w:r>
          </w:p>
          <w:p w:rsidR="00B4542D" w:rsidRPr="00B4542D" w:rsidRDefault="00B4542D" w:rsidP="00B4542D">
            <w:pPr>
              <w:jc w:val="center"/>
              <w:rPr>
                <w:sz w:val="20"/>
                <w:szCs w:val="20"/>
              </w:rPr>
            </w:pPr>
            <w:r w:rsidRPr="00B4542D">
              <w:rPr>
                <w:sz w:val="20"/>
                <w:szCs w:val="20"/>
              </w:rPr>
              <w:t>03:11-6.224</w:t>
            </w:r>
          </w:p>
          <w:p w:rsidR="00B4542D" w:rsidRPr="00B4542D" w:rsidRDefault="00B4542D" w:rsidP="00B4542D">
            <w:pPr>
              <w:jc w:val="center"/>
              <w:rPr>
                <w:sz w:val="20"/>
                <w:szCs w:val="20"/>
              </w:rPr>
            </w:pPr>
            <w:r w:rsidRPr="00B4542D">
              <w:rPr>
                <w:sz w:val="20"/>
                <w:szCs w:val="20"/>
              </w:rPr>
              <w:t>03:11-6.1132</w:t>
            </w:r>
          </w:p>
          <w:p w:rsidR="00B4542D" w:rsidRPr="00B4542D" w:rsidRDefault="00B4542D" w:rsidP="00B4542D">
            <w:pPr>
              <w:jc w:val="center"/>
              <w:rPr>
                <w:sz w:val="20"/>
                <w:szCs w:val="20"/>
              </w:rPr>
            </w:pPr>
            <w:r w:rsidRPr="00B4542D">
              <w:rPr>
                <w:sz w:val="20"/>
                <w:szCs w:val="20"/>
              </w:rPr>
              <w:t>03:11-6.1135</w:t>
            </w:r>
          </w:p>
          <w:p w:rsidR="00B4542D" w:rsidRPr="00B4542D" w:rsidRDefault="00B4542D" w:rsidP="00B4542D">
            <w:pPr>
              <w:jc w:val="center"/>
              <w:rPr>
                <w:sz w:val="20"/>
                <w:szCs w:val="20"/>
              </w:rPr>
            </w:pPr>
            <w:r w:rsidRPr="00B4542D">
              <w:rPr>
                <w:sz w:val="20"/>
                <w:szCs w:val="20"/>
              </w:rPr>
              <w:t>03:11-6.1136</w:t>
            </w:r>
          </w:p>
        </w:tc>
        <w:tc>
          <w:tcPr>
            <w:tcW w:w="3194" w:type="pct"/>
            <w:gridSpan w:val="2"/>
            <w:vAlign w:val="center"/>
          </w:tcPr>
          <w:p w:rsidR="00B4542D" w:rsidRPr="00B4542D" w:rsidRDefault="00B4542D" w:rsidP="00B4542D">
            <w:pPr>
              <w:jc w:val="center"/>
              <w:rPr>
                <w:sz w:val="20"/>
                <w:szCs w:val="20"/>
              </w:rPr>
            </w:pPr>
            <w:proofErr w:type="gramStart"/>
            <w:r w:rsidRPr="00B4542D">
              <w:rPr>
                <w:sz w:val="20"/>
                <w:szCs w:val="20"/>
              </w:rPr>
              <w:t xml:space="preserve">В соответствии с Постановлением Правительства РФ от 24.02.2009 г. № 160 «О порядке установления охранных зон объектов </w:t>
            </w:r>
            <w:proofErr w:type="spellStart"/>
            <w:r w:rsidRPr="00B4542D">
              <w:rPr>
                <w:sz w:val="20"/>
                <w:szCs w:val="20"/>
              </w:rPr>
              <w:t>эелектросетевого</w:t>
            </w:r>
            <w:proofErr w:type="spellEnd"/>
            <w:r w:rsidRPr="00B4542D">
              <w:rPr>
                <w:sz w:val="20"/>
                <w:szCs w:val="20"/>
              </w:rPr>
              <w:t xml:space="preserve"> хозяйства и особых условий использования участков, распол</w:t>
            </w:r>
            <w:r w:rsidRPr="00B4542D">
              <w:rPr>
                <w:sz w:val="20"/>
                <w:szCs w:val="20"/>
              </w:rPr>
              <w:t>о</w:t>
            </w:r>
            <w:r w:rsidRPr="00B4542D">
              <w:rPr>
                <w:sz w:val="20"/>
                <w:szCs w:val="20"/>
              </w:rPr>
              <w:t>женных в границах таких зон» в охранных зонах в соответствии с п. 8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w:t>
            </w:r>
            <w:proofErr w:type="gramEnd"/>
            <w:r w:rsidRPr="00B4542D">
              <w:rPr>
                <w:sz w:val="20"/>
                <w:szCs w:val="20"/>
              </w:rPr>
              <w:t xml:space="preserve"> причинение вреда жизни, здоровью гра</w:t>
            </w:r>
            <w:r w:rsidRPr="00B4542D">
              <w:rPr>
                <w:sz w:val="20"/>
                <w:szCs w:val="20"/>
              </w:rPr>
              <w:t>ж</w:t>
            </w:r>
            <w:r w:rsidRPr="00B4542D">
              <w:rPr>
                <w:sz w:val="20"/>
                <w:szCs w:val="20"/>
              </w:rPr>
              <w:t>дан и имуществу физических или юридических лиц, а также повлечь нанесение экологического ущерба и возникновение пожаров, в том числе:</w:t>
            </w:r>
          </w:p>
          <w:p w:rsidR="00B4542D" w:rsidRPr="00B4542D" w:rsidRDefault="00B4542D" w:rsidP="00B4542D">
            <w:pPr>
              <w:jc w:val="center"/>
              <w:rPr>
                <w:sz w:val="20"/>
                <w:szCs w:val="20"/>
              </w:rPr>
            </w:pPr>
            <w:r w:rsidRPr="00B4542D">
              <w:rPr>
                <w:sz w:val="20"/>
                <w:szCs w:val="2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4542D" w:rsidRPr="00B4542D" w:rsidRDefault="00B4542D" w:rsidP="00B4542D">
            <w:pPr>
              <w:jc w:val="center"/>
              <w:rPr>
                <w:sz w:val="20"/>
                <w:szCs w:val="20"/>
              </w:rPr>
            </w:pPr>
            <w:r w:rsidRPr="00B4542D">
              <w:rPr>
                <w:sz w:val="20"/>
                <w:szCs w:val="20"/>
              </w:rPr>
              <w:t xml:space="preserve">б) размещать любые объекты и предметы (материалы) в </w:t>
            </w:r>
            <w:proofErr w:type="gramStart"/>
            <w:r w:rsidRPr="00B4542D">
              <w:rPr>
                <w:sz w:val="20"/>
                <w:szCs w:val="20"/>
              </w:rPr>
              <w:t>пределах</w:t>
            </w:r>
            <w:proofErr w:type="gramEnd"/>
            <w:r w:rsidRPr="00B4542D">
              <w:rPr>
                <w:sz w:val="20"/>
                <w:szCs w:val="20"/>
              </w:rPr>
              <w:t xml:space="preserve"> созданных в соответствии с требовани</w:t>
            </w:r>
            <w:r w:rsidRPr="00B4542D">
              <w:rPr>
                <w:sz w:val="20"/>
                <w:szCs w:val="20"/>
              </w:rPr>
              <w:t>я</w:t>
            </w:r>
            <w:r w:rsidRPr="00B4542D">
              <w:rPr>
                <w:sz w:val="20"/>
                <w:szCs w:val="20"/>
              </w:rPr>
              <w:t>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w:t>
            </w:r>
            <w:r w:rsidRPr="00B4542D">
              <w:rPr>
                <w:sz w:val="20"/>
                <w:szCs w:val="20"/>
              </w:rPr>
              <w:t>о</w:t>
            </w:r>
            <w:r w:rsidRPr="00B4542D">
              <w:rPr>
                <w:sz w:val="20"/>
                <w:szCs w:val="20"/>
              </w:rPr>
              <w:t>ступу к объектам электросетевого хозяйства, без создания необходимых для такого доступа проходов и подъездов;</w:t>
            </w:r>
          </w:p>
          <w:p w:rsidR="00B4542D" w:rsidRPr="00B4542D" w:rsidRDefault="00B4542D" w:rsidP="00B4542D">
            <w:pPr>
              <w:jc w:val="center"/>
              <w:rPr>
                <w:sz w:val="20"/>
                <w:szCs w:val="20"/>
              </w:rPr>
            </w:pPr>
            <w:proofErr w:type="gramStart"/>
            <w:r w:rsidRPr="00B4542D">
              <w:rPr>
                <w:sz w:val="20"/>
                <w:szCs w:val="20"/>
              </w:rPr>
              <w:t>в) находиться в пределах огороженной территории и помещениях распределительных устройств и по</w:t>
            </w:r>
            <w:r w:rsidRPr="00B4542D">
              <w:rPr>
                <w:sz w:val="20"/>
                <w:szCs w:val="20"/>
              </w:rPr>
              <w:t>д</w:t>
            </w:r>
            <w:r w:rsidRPr="00B4542D">
              <w:rPr>
                <w:sz w:val="20"/>
                <w:szCs w:val="20"/>
              </w:rPr>
              <w:t>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4542D">
              <w:rPr>
                <w:sz w:val="20"/>
                <w:szCs w:val="20"/>
              </w:rPr>
              <w:t xml:space="preserve"> линий электропередачи;</w:t>
            </w:r>
          </w:p>
          <w:p w:rsidR="00B4542D" w:rsidRPr="00B4542D" w:rsidRDefault="00B4542D" w:rsidP="00B4542D">
            <w:pPr>
              <w:jc w:val="center"/>
              <w:rPr>
                <w:sz w:val="20"/>
                <w:szCs w:val="20"/>
              </w:rPr>
            </w:pPr>
            <w:r w:rsidRPr="00B4542D">
              <w:rPr>
                <w:sz w:val="20"/>
                <w:szCs w:val="20"/>
              </w:rPr>
              <w:t>г) размещать свалки;</w:t>
            </w:r>
          </w:p>
          <w:p w:rsidR="00B4542D" w:rsidRPr="00B4542D" w:rsidRDefault="00B4542D" w:rsidP="00B4542D">
            <w:pPr>
              <w:jc w:val="center"/>
              <w:rPr>
                <w:sz w:val="20"/>
                <w:szCs w:val="20"/>
              </w:rPr>
            </w:pPr>
            <w:r w:rsidRPr="00B4542D">
              <w:rPr>
                <w:sz w:val="20"/>
                <w:szCs w:val="2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w:t>
            </w:r>
            <w:r w:rsidRPr="00B4542D">
              <w:rPr>
                <w:sz w:val="20"/>
                <w:szCs w:val="20"/>
              </w:rPr>
              <w:t>м</w:t>
            </w:r>
            <w:r w:rsidRPr="00B4542D">
              <w:rPr>
                <w:sz w:val="20"/>
                <w:szCs w:val="20"/>
              </w:rPr>
              <w:t>ных кабельных линий электропередачи).</w:t>
            </w:r>
          </w:p>
          <w:p w:rsidR="00B4542D" w:rsidRPr="00B4542D" w:rsidRDefault="00B4542D" w:rsidP="00B4542D">
            <w:pPr>
              <w:jc w:val="center"/>
              <w:rPr>
                <w:sz w:val="20"/>
                <w:szCs w:val="20"/>
              </w:rPr>
            </w:pPr>
            <w:r w:rsidRPr="00B4542D">
              <w:rPr>
                <w:sz w:val="20"/>
                <w:szCs w:val="20"/>
              </w:rPr>
              <w:t>В пределах охранных зон без письменного решения о согласовании сетевых организаций юридическим и физическим лицам запрещаются:</w:t>
            </w:r>
          </w:p>
          <w:p w:rsidR="00B4542D" w:rsidRPr="00B4542D" w:rsidRDefault="00B4542D" w:rsidP="00B4542D">
            <w:pPr>
              <w:jc w:val="center"/>
              <w:rPr>
                <w:sz w:val="20"/>
                <w:szCs w:val="20"/>
              </w:rPr>
            </w:pPr>
            <w:r w:rsidRPr="00B4542D">
              <w:rPr>
                <w:sz w:val="20"/>
                <w:szCs w:val="20"/>
              </w:rPr>
              <w:t>а) строительство, капитальный ремонт, реконструкция или снос зданий и сооружений;</w:t>
            </w:r>
          </w:p>
          <w:p w:rsidR="00B4542D" w:rsidRPr="00B4542D" w:rsidRDefault="00B4542D" w:rsidP="00B4542D">
            <w:pPr>
              <w:jc w:val="center"/>
              <w:rPr>
                <w:sz w:val="20"/>
                <w:szCs w:val="20"/>
              </w:rPr>
            </w:pPr>
            <w:r w:rsidRPr="00B4542D">
              <w:rPr>
                <w:sz w:val="20"/>
                <w:szCs w:val="20"/>
              </w:rPr>
              <w:t>б) горные, взрывные, мелиоративные работы, в том числе связанные с временным затоплением земель;</w:t>
            </w:r>
          </w:p>
          <w:p w:rsidR="00B4542D" w:rsidRPr="00B4542D" w:rsidRDefault="00B4542D" w:rsidP="00B4542D">
            <w:pPr>
              <w:jc w:val="center"/>
              <w:rPr>
                <w:sz w:val="20"/>
                <w:szCs w:val="20"/>
              </w:rPr>
            </w:pPr>
            <w:r w:rsidRPr="00B4542D">
              <w:rPr>
                <w:sz w:val="20"/>
                <w:szCs w:val="20"/>
              </w:rPr>
              <w:t>в) посадка и вырубка деревьев и кустарников;</w:t>
            </w:r>
          </w:p>
          <w:p w:rsidR="00B4542D" w:rsidRPr="00B4542D" w:rsidRDefault="00B4542D" w:rsidP="00B4542D">
            <w:pPr>
              <w:jc w:val="center"/>
              <w:rPr>
                <w:sz w:val="20"/>
                <w:szCs w:val="20"/>
              </w:rPr>
            </w:pPr>
            <w:r w:rsidRPr="00B4542D">
              <w:rPr>
                <w:sz w:val="20"/>
                <w:szCs w:val="2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w:t>
            </w:r>
            <w:r w:rsidRPr="00B4542D">
              <w:rPr>
                <w:sz w:val="20"/>
                <w:szCs w:val="20"/>
              </w:rPr>
              <w:t>н</w:t>
            </w:r>
            <w:r w:rsidRPr="00B4542D">
              <w:rPr>
                <w:sz w:val="20"/>
                <w:szCs w:val="20"/>
              </w:rPr>
              <w:t>ных зонах подводных кабельных линий электропередачи);</w:t>
            </w:r>
          </w:p>
          <w:p w:rsidR="00B4542D" w:rsidRPr="00B4542D" w:rsidRDefault="00B4542D" w:rsidP="00B4542D">
            <w:pPr>
              <w:jc w:val="center"/>
              <w:rPr>
                <w:sz w:val="20"/>
                <w:szCs w:val="20"/>
              </w:rPr>
            </w:pPr>
            <w:r w:rsidRPr="00B4542D">
              <w:rPr>
                <w:sz w:val="20"/>
                <w:szCs w:val="20"/>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B4542D">
              <w:rPr>
                <w:sz w:val="20"/>
                <w:szCs w:val="20"/>
              </w:rPr>
              <w:t>провеса проводов переходов воздушных линий электропередачи</w:t>
            </w:r>
            <w:proofErr w:type="gramEnd"/>
            <w:r w:rsidRPr="00B4542D">
              <w:rPr>
                <w:sz w:val="20"/>
                <w:szCs w:val="20"/>
              </w:rPr>
              <w:t xml:space="preserve"> через водоемы менее минимально допустимого расстояния, в том числе с учетом максимального уровня подъема воды при п</w:t>
            </w:r>
            <w:r w:rsidRPr="00B4542D">
              <w:rPr>
                <w:sz w:val="20"/>
                <w:szCs w:val="20"/>
              </w:rPr>
              <w:t>а</w:t>
            </w:r>
            <w:r w:rsidRPr="00B4542D">
              <w:rPr>
                <w:sz w:val="20"/>
                <w:szCs w:val="20"/>
              </w:rPr>
              <w:t>водке;</w:t>
            </w:r>
          </w:p>
          <w:p w:rsidR="00B4542D" w:rsidRPr="00B4542D" w:rsidRDefault="00B4542D" w:rsidP="00B4542D">
            <w:pPr>
              <w:jc w:val="center"/>
              <w:rPr>
                <w:sz w:val="20"/>
                <w:szCs w:val="20"/>
              </w:rPr>
            </w:pPr>
            <w:r w:rsidRPr="00B4542D">
              <w:rPr>
                <w:sz w:val="20"/>
                <w:szCs w:val="20"/>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4542D" w:rsidRPr="00B4542D" w:rsidRDefault="00B4542D" w:rsidP="00B4542D">
            <w:pPr>
              <w:jc w:val="center"/>
              <w:rPr>
                <w:sz w:val="20"/>
                <w:szCs w:val="20"/>
              </w:rPr>
            </w:pPr>
            <w:r w:rsidRPr="00B4542D">
              <w:rPr>
                <w:sz w:val="20"/>
                <w:szCs w:val="20"/>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4542D" w:rsidRPr="00B4542D" w:rsidRDefault="00B4542D" w:rsidP="00B4542D">
            <w:pPr>
              <w:jc w:val="center"/>
              <w:rPr>
                <w:sz w:val="20"/>
                <w:szCs w:val="20"/>
              </w:rPr>
            </w:pPr>
            <w:r w:rsidRPr="00B4542D">
              <w:rPr>
                <w:sz w:val="20"/>
                <w:szCs w:val="20"/>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4542D" w:rsidRPr="00B4542D" w:rsidRDefault="00B4542D" w:rsidP="00B4542D">
            <w:pPr>
              <w:jc w:val="center"/>
              <w:rPr>
                <w:sz w:val="20"/>
                <w:szCs w:val="20"/>
              </w:rPr>
            </w:pPr>
            <w:r w:rsidRPr="00B4542D">
              <w:rPr>
                <w:sz w:val="20"/>
                <w:szCs w:val="20"/>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w:t>
            </w:r>
            <w:r w:rsidRPr="00B4542D">
              <w:rPr>
                <w:sz w:val="20"/>
                <w:szCs w:val="20"/>
              </w:rPr>
              <w:t>й</w:t>
            </w:r>
            <w:r w:rsidRPr="00B4542D">
              <w:rPr>
                <w:sz w:val="20"/>
                <w:szCs w:val="20"/>
              </w:rPr>
              <w:t>ственные работы, связанные с вспашкой земли (в охранных зонах кабельных линий электропередачи).</w:t>
            </w:r>
          </w:p>
          <w:p w:rsidR="00B4542D" w:rsidRPr="00B4542D" w:rsidRDefault="00B4542D" w:rsidP="00B4542D">
            <w:pPr>
              <w:jc w:val="center"/>
              <w:rPr>
                <w:sz w:val="20"/>
                <w:szCs w:val="20"/>
              </w:rPr>
            </w:pPr>
            <w:r w:rsidRPr="00B4542D">
              <w:rPr>
                <w:sz w:val="20"/>
                <w:szCs w:val="20"/>
              </w:rPr>
              <w:t>В охранных зонах, установленных для объектов электросетевого хозяйства напряжением до 1000 вольт, в том числе, без письменного решения о согласовании сетевых организаций запрещается:</w:t>
            </w:r>
          </w:p>
          <w:p w:rsidR="00B4542D" w:rsidRPr="00B4542D" w:rsidRDefault="00B4542D" w:rsidP="00B4542D">
            <w:pPr>
              <w:jc w:val="center"/>
              <w:rPr>
                <w:sz w:val="20"/>
                <w:szCs w:val="20"/>
              </w:rPr>
            </w:pPr>
            <w:r w:rsidRPr="00B4542D">
              <w:rPr>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з) складировать или размещать хранилища любых, в том числе горюче-смазанных материалов</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lastRenderedPageBreak/>
              <w:t>8.</w:t>
            </w:r>
          </w:p>
        </w:tc>
        <w:tc>
          <w:tcPr>
            <w:tcW w:w="1092" w:type="pct"/>
            <w:vAlign w:val="center"/>
          </w:tcPr>
          <w:p w:rsidR="00B4542D" w:rsidRPr="00B4542D" w:rsidRDefault="00B4542D" w:rsidP="00B4542D">
            <w:pPr>
              <w:rPr>
                <w:sz w:val="20"/>
                <w:szCs w:val="20"/>
              </w:rPr>
            </w:pPr>
            <w:r w:rsidRPr="00B4542D">
              <w:rPr>
                <w:sz w:val="20"/>
                <w:szCs w:val="20"/>
              </w:rPr>
              <w:t>Охранная зона линий и сооруж</w:t>
            </w:r>
            <w:r w:rsidRPr="00B4542D">
              <w:rPr>
                <w:sz w:val="20"/>
                <w:szCs w:val="20"/>
              </w:rPr>
              <w:t>е</w:t>
            </w:r>
            <w:r w:rsidRPr="00B4542D">
              <w:rPr>
                <w:sz w:val="20"/>
                <w:szCs w:val="20"/>
              </w:rPr>
              <w:t>ний связи и линий и сооружений радиофикации</w:t>
            </w:r>
          </w:p>
        </w:tc>
        <w:tc>
          <w:tcPr>
            <w:tcW w:w="534" w:type="pct"/>
            <w:vAlign w:val="center"/>
          </w:tcPr>
          <w:p w:rsidR="00B4542D" w:rsidRPr="00B4542D" w:rsidRDefault="00B4542D" w:rsidP="00B4542D">
            <w:pPr>
              <w:jc w:val="center"/>
              <w:rPr>
                <w:sz w:val="20"/>
                <w:szCs w:val="20"/>
              </w:rPr>
            </w:pPr>
          </w:p>
        </w:tc>
        <w:tc>
          <w:tcPr>
            <w:tcW w:w="3194" w:type="pct"/>
            <w:gridSpan w:val="2"/>
            <w:vMerge w:val="restart"/>
            <w:vAlign w:val="center"/>
          </w:tcPr>
          <w:p w:rsidR="00B4542D" w:rsidRPr="00B4542D" w:rsidRDefault="00B4542D" w:rsidP="00B4542D">
            <w:pPr>
              <w:jc w:val="center"/>
              <w:rPr>
                <w:sz w:val="20"/>
                <w:szCs w:val="20"/>
              </w:rPr>
            </w:pPr>
            <w:proofErr w:type="gramStart"/>
            <w:r w:rsidRPr="00B4542D">
              <w:rPr>
                <w:sz w:val="20"/>
                <w:szCs w:val="20"/>
              </w:rPr>
              <w:t>На основании Постановления Правительства РФ №578 от 09.06.1995 г. "Об утверждении правил охраны линий и сооружений связи РФ" в пределах охранных зон без письменного согласия и присутствия предст</w:t>
            </w:r>
            <w:r w:rsidRPr="00B4542D">
              <w:rPr>
                <w:sz w:val="20"/>
                <w:szCs w:val="20"/>
              </w:rPr>
              <w:t>а</w:t>
            </w:r>
            <w:r w:rsidRPr="00B4542D">
              <w:rPr>
                <w:sz w:val="20"/>
                <w:szCs w:val="20"/>
              </w:rPr>
              <w:t>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w:t>
            </w:r>
            <w:r w:rsidRPr="00B4542D">
              <w:rPr>
                <w:sz w:val="20"/>
                <w:szCs w:val="20"/>
              </w:rPr>
              <w:t>и</w:t>
            </w:r>
            <w:r w:rsidRPr="00B4542D">
              <w:rPr>
                <w:sz w:val="20"/>
                <w:szCs w:val="20"/>
              </w:rPr>
              <w:t>ровку грунта землеройными механизмами (за исключением зон песчаных барханов) и земляные</w:t>
            </w:r>
            <w:proofErr w:type="gramEnd"/>
            <w:r w:rsidRPr="00B4542D">
              <w:rPr>
                <w:sz w:val="20"/>
                <w:szCs w:val="20"/>
              </w:rPr>
              <w:t xml:space="preserve"> работы (за исключением вспашки на глубину не более 0,3 метра); б) производить геолого-съемочные, поисковые, ге</w:t>
            </w:r>
            <w:r w:rsidRPr="00B4542D">
              <w:rPr>
                <w:sz w:val="20"/>
                <w:szCs w:val="20"/>
              </w:rPr>
              <w:t>о</w:t>
            </w:r>
            <w:r w:rsidRPr="00B4542D">
              <w:rPr>
                <w:sz w:val="20"/>
                <w:szCs w:val="20"/>
              </w:rPr>
              <w:t xml:space="preserve">дезические и другие изыскательские работы, которые связаны с бурением скважин, </w:t>
            </w:r>
            <w:proofErr w:type="spellStart"/>
            <w:r w:rsidRPr="00B4542D">
              <w:rPr>
                <w:sz w:val="20"/>
                <w:szCs w:val="20"/>
              </w:rPr>
              <w:t>шурфованием</w:t>
            </w:r>
            <w:proofErr w:type="spellEnd"/>
            <w:r w:rsidRPr="00B4542D">
              <w:rPr>
                <w:sz w:val="20"/>
                <w:szCs w:val="20"/>
              </w:rPr>
              <w:t>, взятием проб грунта, осуществлением взрывных работ; в) производить посадку деревьев, располагать полевые ст</w:t>
            </w:r>
            <w:r w:rsidRPr="00B4542D">
              <w:rPr>
                <w:sz w:val="20"/>
                <w:szCs w:val="20"/>
              </w:rPr>
              <w:t>а</w:t>
            </w:r>
            <w:r w:rsidRPr="00B4542D">
              <w:rPr>
                <w:sz w:val="20"/>
                <w:szCs w:val="20"/>
              </w:rPr>
              <w:t>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w:t>
            </w:r>
            <w:r w:rsidRPr="00B4542D">
              <w:rPr>
                <w:sz w:val="20"/>
                <w:szCs w:val="20"/>
              </w:rPr>
              <w:t>е</w:t>
            </w:r>
            <w:r w:rsidRPr="00B4542D">
              <w:rPr>
                <w:sz w:val="20"/>
                <w:szCs w:val="20"/>
              </w:rPr>
              <w:t>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w:t>
            </w:r>
            <w:r w:rsidRPr="00B4542D">
              <w:rPr>
                <w:sz w:val="20"/>
                <w:szCs w:val="20"/>
              </w:rPr>
              <w:t>е</w:t>
            </w:r>
            <w:r w:rsidRPr="00B4542D">
              <w:rPr>
                <w:sz w:val="20"/>
                <w:szCs w:val="20"/>
              </w:rPr>
              <w:t xml:space="preserve">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w:t>
            </w:r>
            <w:proofErr w:type="gramStart"/>
            <w:r w:rsidRPr="00B4542D">
              <w:rPr>
                <w:sz w:val="20"/>
                <w:szCs w:val="20"/>
              </w:rPr>
              <w:t>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w:t>
            </w:r>
            <w:r w:rsidRPr="00B4542D">
              <w:rPr>
                <w:sz w:val="20"/>
                <w:szCs w:val="20"/>
              </w:rPr>
              <w:t>н</w:t>
            </w:r>
            <w:r w:rsidRPr="00B4542D">
              <w:rPr>
                <w:sz w:val="20"/>
                <w:szCs w:val="20"/>
              </w:rPr>
              <w:t>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w:t>
            </w:r>
            <w:proofErr w:type="gramEnd"/>
            <w:r w:rsidRPr="00B4542D">
              <w:rPr>
                <w:sz w:val="20"/>
                <w:szCs w:val="20"/>
              </w:rPr>
              <w:t xml:space="preserve"> </w:t>
            </w:r>
            <w:proofErr w:type="gramStart"/>
            <w:r w:rsidRPr="00B4542D">
              <w:rPr>
                <w:sz w:val="20"/>
                <w:szCs w:val="20"/>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w:t>
            </w:r>
            <w:r w:rsidRPr="00B4542D">
              <w:rPr>
                <w:sz w:val="20"/>
                <w:szCs w:val="20"/>
              </w:rPr>
              <w:t>е</w:t>
            </w:r>
            <w:r w:rsidRPr="00B4542D">
              <w:rPr>
                <w:sz w:val="20"/>
                <w:szCs w:val="20"/>
              </w:rPr>
              <w:t>устройство коллекторов, туннелей метрополитена и железных дорог, где проложены кабели связи, уст</w:t>
            </w:r>
            <w:r w:rsidRPr="00B4542D">
              <w:rPr>
                <w:sz w:val="20"/>
                <w:szCs w:val="20"/>
              </w:rPr>
              <w:t>а</w:t>
            </w:r>
            <w:r w:rsidRPr="00B4542D">
              <w:rPr>
                <w:sz w:val="20"/>
                <w:szCs w:val="20"/>
              </w:rPr>
              <w:t>новлены столбы воздушных линий связи и линий радиофикации, размещены технические сооружения р</w:t>
            </w:r>
            <w:r w:rsidRPr="00B4542D">
              <w:rPr>
                <w:sz w:val="20"/>
                <w:szCs w:val="20"/>
              </w:rPr>
              <w:t>а</w:t>
            </w:r>
            <w:r w:rsidRPr="00B4542D">
              <w:rPr>
                <w:sz w:val="20"/>
                <w:szCs w:val="20"/>
              </w:rPr>
              <w:t>диорелейных станций, кабельные ящики и распределительные коробки, без</w:t>
            </w:r>
            <w:proofErr w:type="gramEnd"/>
            <w:r w:rsidRPr="00B4542D">
              <w:rPr>
                <w:sz w:val="20"/>
                <w:szCs w:val="20"/>
              </w:rPr>
              <w:t xml:space="preserve"> </w:t>
            </w:r>
            <w:proofErr w:type="gramStart"/>
            <w:r w:rsidRPr="00B4542D">
              <w:rPr>
                <w:sz w:val="20"/>
                <w:szCs w:val="20"/>
              </w:rPr>
              <w:t>предварительного выноса з</w:t>
            </w:r>
            <w:r w:rsidRPr="00B4542D">
              <w:rPr>
                <w:sz w:val="20"/>
                <w:szCs w:val="20"/>
              </w:rPr>
              <w:t>а</w:t>
            </w:r>
            <w:r w:rsidRPr="00B4542D">
              <w:rPr>
                <w:sz w:val="20"/>
                <w:szCs w:val="20"/>
              </w:rPr>
              <w:t>казчиками (застройщиками) линий и сооружений связи, линий и сооружений радиофикации по согласов</w:t>
            </w:r>
            <w:r w:rsidRPr="00B4542D">
              <w:rPr>
                <w:sz w:val="20"/>
                <w:szCs w:val="20"/>
              </w:rPr>
              <w:t>а</w:t>
            </w:r>
            <w:r w:rsidRPr="00B4542D">
              <w:rPr>
                <w:sz w:val="20"/>
                <w:szCs w:val="20"/>
              </w:rPr>
              <w:t>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roofErr w:type="gramEnd"/>
            <w:r w:rsidRPr="00B4542D">
              <w:rPr>
                <w:sz w:val="20"/>
                <w:szCs w:val="20"/>
              </w:rPr>
              <w:t xml:space="preserve"> в) открывать двери и люки необслуживаемых усил</w:t>
            </w:r>
            <w:r w:rsidRPr="00B4542D">
              <w:rPr>
                <w:sz w:val="20"/>
                <w:szCs w:val="20"/>
              </w:rPr>
              <w:t>и</w:t>
            </w:r>
            <w:r w:rsidRPr="00B4542D">
              <w:rPr>
                <w:sz w:val="20"/>
                <w:szCs w:val="20"/>
              </w:rPr>
              <w:t>тельных и регенерационных пунктов (наземных и подземных) и радиорелейных станций, кабельных к</w:t>
            </w:r>
            <w:r w:rsidRPr="00B4542D">
              <w:rPr>
                <w:sz w:val="20"/>
                <w:szCs w:val="20"/>
              </w:rPr>
              <w:t>о</w:t>
            </w:r>
            <w:r w:rsidRPr="00B4542D">
              <w:rPr>
                <w:sz w:val="20"/>
                <w:szCs w:val="20"/>
              </w:rPr>
              <w:t>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w:t>
            </w:r>
            <w:r w:rsidRPr="00B4542D">
              <w:rPr>
                <w:sz w:val="20"/>
                <w:szCs w:val="20"/>
              </w:rPr>
              <w:t>е</w:t>
            </w:r>
            <w:r w:rsidRPr="00B4542D">
              <w:rPr>
                <w:sz w:val="20"/>
                <w:szCs w:val="20"/>
              </w:rPr>
              <w:t>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w:t>
            </w:r>
            <w:r w:rsidRPr="00B4542D">
              <w:rPr>
                <w:sz w:val="20"/>
                <w:szCs w:val="20"/>
              </w:rPr>
              <w:t>й</w:t>
            </w:r>
            <w:r w:rsidRPr="00B4542D">
              <w:rPr>
                <w:sz w:val="20"/>
                <w:szCs w:val="20"/>
              </w:rPr>
              <w:t xml:space="preserve">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B4542D">
              <w:rPr>
                <w:sz w:val="20"/>
                <w:szCs w:val="20"/>
              </w:rPr>
              <w:t>другое</w:t>
            </w:r>
            <w:proofErr w:type="gramEnd"/>
            <w:r w:rsidRPr="00B4542D">
              <w:rPr>
                <w:sz w:val="20"/>
                <w:szCs w:val="20"/>
              </w:rPr>
              <w:t>).</w:t>
            </w: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8.1</w:t>
            </w:r>
          </w:p>
        </w:tc>
        <w:tc>
          <w:tcPr>
            <w:tcW w:w="1092" w:type="pct"/>
            <w:vAlign w:val="center"/>
          </w:tcPr>
          <w:p w:rsidR="00B4542D" w:rsidRPr="00B4542D" w:rsidRDefault="00B4542D" w:rsidP="00B4542D">
            <w:pPr>
              <w:rPr>
                <w:sz w:val="20"/>
                <w:szCs w:val="20"/>
              </w:rPr>
            </w:pPr>
            <w:r w:rsidRPr="00B4542D">
              <w:rPr>
                <w:sz w:val="20"/>
                <w:szCs w:val="20"/>
              </w:rPr>
              <w:t>Охранная зона волоконно-оптической линии связи</w:t>
            </w:r>
          </w:p>
        </w:tc>
        <w:tc>
          <w:tcPr>
            <w:tcW w:w="534" w:type="pct"/>
            <w:vAlign w:val="center"/>
          </w:tcPr>
          <w:p w:rsidR="00B4542D" w:rsidRPr="00B4542D" w:rsidRDefault="00B4542D" w:rsidP="00B4542D">
            <w:pPr>
              <w:jc w:val="center"/>
              <w:rPr>
                <w:sz w:val="20"/>
                <w:szCs w:val="20"/>
              </w:rPr>
            </w:pPr>
            <w:r w:rsidRPr="00B4542D">
              <w:rPr>
                <w:sz w:val="20"/>
                <w:szCs w:val="20"/>
              </w:rPr>
              <w:t>03:11-6.576</w:t>
            </w:r>
          </w:p>
        </w:tc>
        <w:tc>
          <w:tcPr>
            <w:tcW w:w="3194" w:type="pct"/>
            <w:gridSpan w:val="2"/>
            <w:vMerge/>
            <w:vAlign w:val="center"/>
          </w:tcPr>
          <w:p w:rsidR="00B4542D" w:rsidRPr="00B4542D" w:rsidRDefault="00B4542D" w:rsidP="00B4542D">
            <w:pPr>
              <w:jc w:val="center"/>
              <w:rPr>
                <w:sz w:val="20"/>
                <w:szCs w:val="20"/>
              </w:rPr>
            </w:pP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8.2</w:t>
            </w:r>
          </w:p>
        </w:tc>
        <w:tc>
          <w:tcPr>
            <w:tcW w:w="1092" w:type="pct"/>
            <w:vAlign w:val="center"/>
          </w:tcPr>
          <w:p w:rsidR="00B4542D" w:rsidRPr="00B4542D" w:rsidRDefault="00B4542D" w:rsidP="00B4542D">
            <w:pPr>
              <w:rPr>
                <w:sz w:val="20"/>
                <w:szCs w:val="20"/>
              </w:rPr>
            </w:pPr>
            <w:proofErr w:type="gramStart"/>
            <w:r w:rsidRPr="00B4542D">
              <w:rPr>
                <w:sz w:val="20"/>
                <w:szCs w:val="20"/>
              </w:rPr>
              <w:t>Зона с особыми условиями и</w:t>
            </w:r>
            <w:r w:rsidRPr="00B4542D">
              <w:rPr>
                <w:sz w:val="20"/>
                <w:szCs w:val="20"/>
              </w:rPr>
              <w:t>с</w:t>
            </w:r>
            <w:r w:rsidRPr="00B4542D">
              <w:rPr>
                <w:sz w:val="20"/>
                <w:szCs w:val="20"/>
              </w:rPr>
              <w:t>пользования территории (охранная зона) под объектом "Магистрал</w:t>
            </w:r>
            <w:r w:rsidRPr="00B4542D">
              <w:rPr>
                <w:sz w:val="20"/>
                <w:szCs w:val="20"/>
              </w:rPr>
              <w:t>ь</w:t>
            </w:r>
            <w:r w:rsidRPr="00B4542D">
              <w:rPr>
                <w:sz w:val="20"/>
                <w:szCs w:val="20"/>
              </w:rPr>
              <w:t>ная кабельная линия абонентского доступа ВОЛС (Участок:</w:t>
            </w:r>
            <w:proofErr w:type="gramEnd"/>
            <w:r w:rsidRPr="00B4542D">
              <w:rPr>
                <w:sz w:val="20"/>
                <w:szCs w:val="20"/>
              </w:rPr>
              <w:t xml:space="preserve"> УС АТС с. Могойто - РМ</w:t>
            </w:r>
            <w:proofErr w:type="gramStart"/>
            <w:r w:rsidRPr="00B4542D">
              <w:rPr>
                <w:sz w:val="20"/>
                <w:szCs w:val="20"/>
              </w:rPr>
              <w:t>1</w:t>
            </w:r>
            <w:proofErr w:type="gramEnd"/>
            <w:r w:rsidRPr="00B4542D">
              <w:rPr>
                <w:sz w:val="20"/>
                <w:szCs w:val="20"/>
              </w:rPr>
              <w:t xml:space="preserve"> - УС АТС у. </w:t>
            </w:r>
            <w:proofErr w:type="spellStart"/>
            <w:r w:rsidRPr="00B4542D">
              <w:rPr>
                <w:sz w:val="20"/>
                <w:szCs w:val="20"/>
              </w:rPr>
              <w:t>А</w:t>
            </w:r>
            <w:r w:rsidRPr="00B4542D">
              <w:rPr>
                <w:sz w:val="20"/>
                <w:szCs w:val="20"/>
              </w:rPr>
              <w:t>р</w:t>
            </w:r>
            <w:r w:rsidRPr="00B4542D">
              <w:rPr>
                <w:sz w:val="20"/>
                <w:szCs w:val="20"/>
              </w:rPr>
              <w:t>гада</w:t>
            </w:r>
            <w:proofErr w:type="spellEnd"/>
            <w:r w:rsidRPr="00B4542D">
              <w:rPr>
                <w:sz w:val="20"/>
                <w:szCs w:val="20"/>
              </w:rPr>
              <w:t>)</w:t>
            </w:r>
          </w:p>
        </w:tc>
        <w:tc>
          <w:tcPr>
            <w:tcW w:w="534" w:type="pct"/>
            <w:vAlign w:val="center"/>
          </w:tcPr>
          <w:p w:rsidR="00B4542D" w:rsidRPr="00B4542D" w:rsidRDefault="00B4542D" w:rsidP="00B4542D">
            <w:pPr>
              <w:jc w:val="center"/>
              <w:rPr>
                <w:sz w:val="20"/>
                <w:szCs w:val="20"/>
              </w:rPr>
            </w:pPr>
            <w:r w:rsidRPr="00B4542D">
              <w:rPr>
                <w:sz w:val="20"/>
                <w:szCs w:val="20"/>
              </w:rPr>
              <w:t>03:11-6.887</w:t>
            </w:r>
          </w:p>
        </w:tc>
        <w:tc>
          <w:tcPr>
            <w:tcW w:w="3194" w:type="pct"/>
            <w:gridSpan w:val="2"/>
            <w:vMerge/>
            <w:vAlign w:val="center"/>
          </w:tcPr>
          <w:p w:rsidR="00B4542D" w:rsidRPr="00B4542D" w:rsidRDefault="00B4542D" w:rsidP="00B4542D">
            <w:pPr>
              <w:jc w:val="center"/>
              <w:rPr>
                <w:sz w:val="20"/>
                <w:szCs w:val="20"/>
              </w:rPr>
            </w:pPr>
          </w:p>
        </w:tc>
      </w:tr>
      <w:tr w:rsidR="00B4542D" w:rsidRPr="00B4542D" w:rsidTr="00B4542D">
        <w:trPr>
          <w:cantSplit/>
          <w:trHeight w:val="2610"/>
        </w:trPr>
        <w:tc>
          <w:tcPr>
            <w:tcW w:w="180" w:type="pct"/>
            <w:vAlign w:val="center"/>
          </w:tcPr>
          <w:p w:rsidR="00B4542D" w:rsidRPr="00B4542D" w:rsidRDefault="00B4542D" w:rsidP="00B4542D">
            <w:pPr>
              <w:rPr>
                <w:sz w:val="20"/>
                <w:szCs w:val="20"/>
              </w:rPr>
            </w:pPr>
            <w:r w:rsidRPr="00B4542D">
              <w:rPr>
                <w:sz w:val="20"/>
                <w:szCs w:val="20"/>
              </w:rPr>
              <w:t>8.3</w:t>
            </w:r>
          </w:p>
        </w:tc>
        <w:tc>
          <w:tcPr>
            <w:tcW w:w="1092" w:type="pct"/>
            <w:vAlign w:val="center"/>
          </w:tcPr>
          <w:p w:rsidR="00B4542D" w:rsidRPr="00B4542D" w:rsidRDefault="00B4542D" w:rsidP="00B4542D">
            <w:pPr>
              <w:rPr>
                <w:sz w:val="20"/>
                <w:szCs w:val="20"/>
              </w:rPr>
            </w:pPr>
            <w:r w:rsidRPr="00B4542D">
              <w:rPr>
                <w:sz w:val="20"/>
                <w:szCs w:val="20"/>
              </w:rPr>
              <w:t>Зона с особыми условиями и</w:t>
            </w:r>
            <w:r w:rsidRPr="00B4542D">
              <w:rPr>
                <w:sz w:val="20"/>
                <w:szCs w:val="20"/>
              </w:rPr>
              <w:t>с</w:t>
            </w:r>
            <w:r w:rsidRPr="00B4542D">
              <w:rPr>
                <w:sz w:val="20"/>
                <w:szCs w:val="20"/>
              </w:rPr>
              <w:t>пользования территории маг</w:t>
            </w:r>
            <w:r w:rsidRPr="00B4542D">
              <w:rPr>
                <w:sz w:val="20"/>
                <w:szCs w:val="20"/>
              </w:rPr>
              <w:t>и</w:t>
            </w:r>
            <w:r w:rsidRPr="00B4542D">
              <w:rPr>
                <w:sz w:val="20"/>
                <w:szCs w:val="20"/>
              </w:rPr>
              <w:t>стральной кабельной линии аб</w:t>
            </w:r>
            <w:r w:rsidRPr="00B4542D">
              <w:rPr>
                <w:sz w:val="20"/>
                <w:szCs w:val="20"/>
              </w:rPr>
              <w:t>о</w:t>
            </w:r>
            <w:r w:rsidRPr="00B4542D">
              <w:rPr>
                <w:sz w:val="20"/>
                <w:szCs w:val="20"/>
              </w:rPr>
              <w:t>нентского доступа ВОЛС</w:t>
            </w:r>
          </w:p>
        </w:tc>
        <w:tc>
          <w:tcPr>
            <w:tcW w:w="534" w:type="pct"/>
            <w:vAlign w:val="center"/>
          </w:tcPr>
          <w:p w:rsidR="00B4542D" w:rsidRPr="00B4542D" w:rsidRDefault="00B4542D" w:rsidP="00B4542D">
            <w:pPr>
              <w:jc w:val="center"/>
              <w:rPr>
                <w:sz w:val="20"/>
                <w:szCs w:val="20"/>
              </w:rPr>
            </w:pPr>
            <w:r w:rsidRPr="00B4542D">
              <w:rPr>
                <w:sz w:val="20"/>
                <w:szCs w:val="20"/>
              </w:rPr>
              <w:t>03:11-6.1127</w:t>
            </w:r>
          </w:p>
        </w:tc>
        <w:tc>
          <w:tcPr>
            <w:tcW w:w="3194" w:type="pct"/>
            <w:gridSpan w:val="2"/>
            <w:vMerge/>
            <w:vAlign w:val="center"/>
          </w:tcPr>
          <w:p w:rsidR="00B4542D" w:rsidRPr="00B4542D" w:rsidRDefault="00B4542D" w:rsidP="00B4542D">
            <w:pPr>
              <w:jc w:val="center"/>
              <w:rPr>
                <w:sz w:val="20"/>
                <w:szCs w:val="20"/>
              </w:rPr>
            </w:pPr>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lastRenderedPageBreak/>
              <w:t>9.</w:t>
            </w:r>
          </w:p>
        </w:tc>
        <w:tc>
          <w:tcPr>
            <w:tcW w:w="1092" w:type="pct"/>
            <w:vAlign w:val="center"/>
          </w:tcPr>
          <w:p w:rsidR="00B4542D" w:rsidRPr="00B4542D" w:rsidRDefault="00B4542D" w:rsidP="00B4542D">
            <w:pPr>
              <w:rPr>
                <w:sz w:val="20"/>
                <w:szCs w:val="20"/>
              </w:rPr>
            </w:pPr>
            <w:r w:rsidRPr="00B4542D">
              <w:rPr>
                <w:sz w:val="20"/>
                <w:szCs w:val="20"/>
              </w:rPr>
              <w:t>Зона с особыми условиями и</w:t>
            </w:r>
            <w:r w:rsidRPr="00B4542D">
              <w:rPr>
                <w:sz w:val="20"/>
                <w:szCs w:val="20"/>
              </w:rPr>
              <w:t>с</w:t>
            </w:r>
            <w:r w:rsidRPr="00B4542D">
              <w:rPr>
                <w:sz w:val="20"/>
                <w:szCs w:val="20"/>
              </w:rPr>
              <w:t>пользования территории -</w:t>
            </w:r>
            <w:r>
              <w:rPr>
                <w:sz w:val="20"/>
                <w:szCs w:val="20"/>
              </w:rPr>
              <w:t xml:space="preserve"> </w:t>
            </w:r>
            <w:r w:rsidRPr="00B4542D">
              <w:rPr>
                <w:sz w:val="20"/>
                <w:szCs w:val="20"/>
              </w:rPr>
              <w:t>зона ограничения застройки переда</w:t>
            </w:r>
            <w:r w:rsidRPr="00B4542D">
              <w:rPr>
                <w:sz w:val="20"/>
                <w:szCs w:val="20"/>
              </w:rPr>
              <w:t>ю</w:t>
            </w:r>
            <w:r w:rsidRPr="00B4542D">
              <w:rPr>
                <w:sz w:val="20"/>
                <w:szCs w:val="20"/>
              </w:rPr>
              <w:t>щего радиотехнического объекта (станция цифрового наземного телерадиовещания "Курумкан")</w:t>
            </w:r>
          </w:p>
        </w:tc>
        <w:tc>
          <w:tcPr>
            <w:tcW w:w="543" w:type="pct"/>
            <w:gridSpan w:val="2"/>
            <w:vAlign w:val="center"/>
          </w:tcPr>
          <w:p w:rsidR="00B4542D" w:rsidRPr="00B4542D" w:rsidRDefault="00B4542D" w:rsidP="00B4542D">
            <w:pPr>
              <w:jc w:val="center"/>
              <w:rPr>
                <w:sz w:val="20"/>
                <w:szCs w:val="20"/>
              </w:rPr>
            </w:pPr>
            <w:r w:rsidRPr="00B4542D">
              <w:rPr>
                <w:sz w:val="20"/>
                <w:szCs w:val="20"/>
              </w:rPr>
              <w:t>03:11-6.560</w:t>
            </w:r>
          </w:p>
        </w:tc>
        <w:tc>
          <w:tcPr>
            <w:tcW w:w="3185" w:type="pct"/>
            <w:vAlign w:val="center"/>
          </w:tcPr>
          <w:p w:rsidR="00B4542D" w:rsidRPr="00B4542D" w:rsidRDefault="00B4542D" w:rsidP="00B4542D">
            <w:pPr>
              <w:jc w:val="both"/>
              <w:rPr>
                <w:sz w:val="20"/>
                <w:szCs w:val="20"/>
              </w:rPr>
            </w:pPr>
            <w:r w:rsidRPr="00B4542D">
              <w:rPr>
                <w:sz w:val="20"/>
                <w:szCs w:val="20"/>
              </w:rPr>
              <w:t>Санитарно-защитная зона (далее СЗЗ) и ЗОЗ не могут иметь статус селитебной территории, а также не м</w:t>
            </w:r>
            <w:r w:rsidRPr="00B4542D">
              <w:rPr>
                <w:sz w:val="20"/>
                <w:szCs w:val="20"/>
              </w:rPr>
              <w:t>о</w:t>
            </w:r>
            <w:r w:rsidRPr="00B4542D">
              <w:rPr>
                <w:sz w:val="20"/>
                <w:szCs w:val="20"/>
              </w:rPr>
              <w:t>гут использоваться для размещения площадок для стоянки и остановки всех видов транспорта, предпри</w:t>
            </w:r>
            <w:r w:rsidRPr="00B4542D">
              <w:rPr>
                <w:sz w:val="20"/>
                <w:szCs w:val="20"/>
              </w:rPr>
              <w:t>я</w:t>
            </w:r>
            <w:r w:rsidRPr="00B4542D">
              <w:rPr>
                <w:sz w:val="20"/>
                <w:szCs w:val="20"/>
              </w:rPr>
              <w:t>тий по обслуживанию автомобилей, бензозаправочных станций, складов нефти и нефтепродуктов и т.п. СЗЗ и ЗОЗ или какая-либо их часть не могут рассматриваться как резервная территория ПРТО и использ</w:t>
            </w:r>
            <w:r w:rsidRPr="00B4542D">
              <w:rPr>
                <w:sz w:val="20"/>
                <w:szCs w:val="20"/>
              </w:rPr>
              <w:t>о</w:t>
            </w:r>
            <w:r w:rsidRPr="00B4542D">
              <w:rPr>
                <w:sz w:val="20"/>
                <w:szCs w:val="20"/>
              </w:rPr>
              <w:t>ваться для расширения промышленной площадки. СЗЗ не может рассматриваться как территория для ра</w:t>
            </w:r>
            <w:r w:rsidRPr="00B4542D">
              <w:rPr>
                <w:sz w:val="20"/>
                <w:szCs w:val="20"/>
              </w:rPr>
              <w:t>з</w:t>
            </w:r>
            <w:r w:rsidRPr="00B4542D">
              <w:rPr>
                <w:sz w:val="20"/>
                <w:szCs w:val="20"/>
              </w:rPr>
              <w:t xml:space="preserve">мещения коллективных или индивидуальных дачных и садово-огородных участков. </w:t>
            </w:r>
            <w:proofErr w:type="gramStart"/>
            <w:r w:rsidRPr="00B4542D">
              <w:rPr>
                <w:sz w:val="20"/>
                <w:szCs w:val="20"/>
              </w:rPr>
              <w:t>Расчетная зона огр</w:t>
            </w:r>
            <w:r w:rsidRPr="00B4542D">
              <w:rPr>
                <w:sz w:val="20"/>
                <w:szCs w:val="20"/>
              </w:rPr>
              <w:t>а</w:t>
            </w:r>
            <w:r w:rsidRPr="00B4542D">
              <w:rPr>
                <w:sz w:val="20"/>
                <w:szCs w:val="20"/>
              </w:rPr>
              <w:t>ничения застройки ПРТО (станция цифрового наземного телерадиовещания "Курумкан") (ЗОЗ), где ур</w:t>
            </w:r>
            <w:r w:rsidRPr="00B4542D">
              <w:rPr>
                <w:sz w:val="20"/>
                <w:szCs w:val="20"/>
              </w:rPr>
              <w:t>о</w:t>
            </w:r>
            <w:r w:rsidRPr="00B4542D">
              <w:rPr>
                <w:sz w:val="20"/>
                <w:szCs w:val="20"/>
              </w:rPr>
              <w:t>вень плотности потока энергии (ППЭ) превышает ПДУ для населения или ЗОЗ ПРТО с учетом работы всех передающих устройств на высотах 17-47 м (излучение по азимутам 0-360 град.), максимальная протяже</w:t>
            </w:r>
            <w:r w:rsidRPr="00B4542D">
              <w:rPr>
                <w:sz w:val="20"/>
                <w:szCs w:val="20"/>
              </w:rPr>
              <w:t>н</w:t>
            </w:r>
            <w:r w:rsidRPr="00B4542D">
              <w:rPr>
                <w:sz w:val="20"/>
                <w:szCs w:val="20"/>
              </w:rPr>
              <w:t>ность ЗОЗ в следующих направлениях: по азимуту 0 град. максимальная протяженность до 47,2 м на выс</w:t>
            </w:r>
            <w:r w:rsidRPr="00B4542D">
              <w:rPr>
                <w:sz w:val="20"/>
                <w:szCs w:val="20"/>
              </w:rPr>
              <w:t>о</w:t>
            </w:r>
            <w:r w:rsidRPr="00B4542D">
              <w:rPr>
                <w:sz w:val="20"/>
                <w:szCs w:val="20"/>
              </w:rPr>
              <w:t>те 30 м;</w:t>
            </w:r>
            <w:proofErr w:type="gramEnd"/>
            <w:r w:rsidRPr="00B4542D">
              <w:rPr>
                <w:sz w:val="20"/>
                <w:szCs w:val="20"/>
              </w:rPr>
              <w:t xml:space="preserve"> </w:t>
            </w:r>
            <w:proofErr w:type="gramStart"/>
            <w:r w:rsidRPr="00B4542D">
              <w:rPr>
                <w:sz w:val="20"/>
                <w:szCs w:val="20"/>
              </w:rPr>
              <w:t>нижняя граница ЗОЗ на высоте 17 м протяженностью до 18 м, на высоте 24 м-30 м протяженн</w:t>
            </w:r>
            <w:r w:rsidRPr="00B4542D">
              <w:rPr>
                <w:sz w:val="20"/>
                <w:szCs w:val="20"/>
              </w:rPr>
              <w:t>о</w:t>
            </w:r>
            <w:r w:rsidRPr="00B4542D">
              <w:rPr>
                <w:sz w:val="20"/>
                <w:szCs w:val="20"/>
              </w:rPr>
              <w:t>стью с 18 м до 47.2 м; - по азимуту 45 град. максимальная протяженность до 43,6 м на высоте 31 м; нижняя граница ЗОЗ на высоте 17 м протяженностью до 17 м, на высоте 24 м-31 м протяженностью с 17 м до 43.6 м.</w:t>
            </w:r>
            <w:proofErr w:type="gramEnd"/>
          </w:p>
        </w:tc>
      </w:tr>
      <w:tr w:rsidR="00B4542D" w:rsidRPr="00B4542D" w:rsidTr="00B4542D">
        <w:trPr>
          <w:cantSplit/>
          <w:trHeight w:val="645"/>
        </w:trPr>
        <w:tc>
          <w:tcPr>
            <w:tcW w:w="180" w:type="pct"/>
            <w:vAlign w:val="center"/>
          </w:tcPr>
          <w:p w:rsidR="00B4542D" w:rsidRPr="00B4542D" w:rsidRDefault="00B4542D" w:rsidP="00B4542D">
            <w:pPr>
              <w:rPr>
                <w:sz w:val="20"/>
                <w:szCs w:val="20"/>
              </w:rPr>
            </w:pPr>
            <w:r w:rsidRPr="00B4542D">
              <w:rPr>
                <w:sz w:val="20"/>
                <w:szCs w:val="20"/>
              </w:rPr>
              <w:t>10.</w:t>
            </w:r>
          </w:p>
        </w:tc>
        <w:tc>
          <w:tcPr>
            <w:tcW w:w="1092" w:type="pct"/>
            <w:vAlign w:val="center"/>
          </w:tcPr>
          <w:p w:rsidR="00B4542D" w:rsidRPr="00B4542D" w:rsidRDefault="00B4542D" w:rsidP="00B4542D">
            <w:pPr>
              <w:rPr>
                <w:sz w:val="20"/>
                <w:szCs w:val="20"/>
              </w:rPr>
            </w:pPr>
            <w:r w:rsidRPr="00B4542D">
              <w:rPr>
                <w:sz w:val="20"/>
                <w:szCs w:val="20"/>
              </w:rPr>
              <w:t>Санитарно-защитная зона для п</w:t>
            </w:r>
            <w:r w:rsidRPr="00B4542D">
              <w:rPr>
                <w:sz w:val="20"/>
                <w:szCs w:val="20"/>
              </w:rPr>
              <w:t>о</w:t>
            </w:r>
            <w:r w:rsidRPr="00B4542D">
              <w:rPr>
                <w:sz w:val="20"/>
                <w:szCs w:val="20"/>
              </w:rPr>
              <w:t>лигона твердых коммунальных отходов с. Курумкан Курумка</w:t>
            </w:r>
            <w:r w:rsidRPr="00B4542D">
              <w:rPr>
                <w:sz w:val="20"/>
                <w:szCs w:val="20"/>
              </w:rPr>
              <w:t>н</w:t>
            </w:r>
            <w:r w:rsidRPr="00B4542D">
              <w:rPr>
                <w:sz w:val="20"/>
                <w:szCs w:val="20"/>
              </w:rPr>
              <w:t>ского района Республики Бурятия</w:t>
            </w:r>
          </w:p>
        </w:tc>
        <w:tc>
          <w:tcPr>
            <w:tcW w:w="543" w:type="pct"/>
            <w:gridSpan w:val="2"/>
            <w:vAlign w:val="center"/>
          </w:tcPr>
          <w:p w:rsidR="00B4542D" w:rsidRPr="00B4542D" w:rsidRDefault="00B4542D" w:rsidP="00B4542D">
            <w:pPr>
              <w:jc w:val="center"/>
              <w:rPr>
                <w:sz w:val="20"/>
                <w:szCs w:val="20"/>
              </w:rPr>
            </w:pPr>
            <w:r w:rsidRPr="00B4542D">
              <w:rPr>
                <w:sz w:val="20"/>
                <w:szCs w:val="20"/>
              </w:rPr>
              <w:t>03:11-6.955</w:t>
            </w:r>
          </w:p>
        </w:tc>
        <w:tc>
          <w:tcPr>
            <w:tcW w:w="3185" w:type="pct"/>
            <w:vAlign w:val="center"/>
          </w:tcPr>
          <w:p w:rsidR="00B4542D" w:rsidRPr="00B4542D" w:rsidRDefault="00B4542D" w:rsidP="00B4542D">
            <w:pPr>
              <w:jc w:val="both"/>
              <w:rPr>
                <w:sz w:val="20"/>
                <w:szCs w:val="20"/>
              </w:rPr>
            </w:pPr>
            <w:r w:rsidRPr="00B4542D">
              <w:rPr>
                <w:sz w:val="20"/>
                <w:szCs w:val="20"/>
              </w:rPr>
              <w:t>В соответствии с п. 5. Постановления Правительства РФ от 3 марта 2018 г. N 222"Об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w:t>
            </w:r>
            <w:r w:rsidRPr="00B4542D">
              <w:rPr>
                <w:sz w:val="20"/>
                <w:szCs w:val="20"/>
              </w:rPr>
              <w:t>о</w:t>
            </w:r>
            <w:r w:rsidRPr="00B4542D">
              <w:rPr>
                <w:sz w:val="20"/>
                <w:szCs w:val="20"/>
              </w:rPr>
              <w:t>го назначения и для ведения дачного хозяйства и садоводства; б) размещения объектов для производства и хранения лекарственных средств, объектов пищевых отраслей промышленности, оптовых складов прод</w:t>
            </w:r>
            <w:r w:rsidRPr="00B4542D">
              <w:rPr>
                <w:sz w:val="20"/>
                <w:szCs w:val="20"/>
              </w:rPr>
              <w:t>о</w:t>
            </w:r>
            <w:r w:rsidRPr="00B4542D">
              <w:rPr>
                <w:sz w:val="20"/>
                <w:szCs w:val="20"/>
              </w:rPr>
              <w:t>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w:t>
            </w:r>
            <w:r w:rsidRPr="00B4542D">
              <w:rPr>
                <w:sz w:val="20"/>
                <w:szCs w:val="20"/>
              </w:rPr>
              <w:t>т</w:t>
            </w:r>
            <w:r w:rsidRPr="00B4542D">
              <w:rPr>
                <w:sz w:val="20"/>
                <w:szCs w:val="20"/>
              </w:rPr>
              <w:t>ки сельскохозяйственной продукции, предназначенной для дальнейшего использования в качестве пищ</w:t>
            </w:r>
            <w:r w:rsidRPr="00B4542D">
              <w:rPr>
                <w:sz w:val="20"/>
                <w:szCs w:val="20"/>
              </w:rPr>
              <w:t>е</w:t>
            </w:r>
            <w:r w:rsidRPr="00B4542D">
              <w:rPr>
                <w:sz w:val="20"/>
                <w:szCs w:val="20"/>
              </w:rPr>
              <w:t>вой продукции.</w:t>
            </w:r>
          </w:p>
        </w:tc>
      </w:tr>
    </w:tbl>
    <w:p w:rsidR="00B4542D" w:rsidRPr="00B4542D" w:rsidRDefault="00B4542D" w:rsidP="00B4542D">
      <w:pPr>
        <w:sectPr w:rsidR="00B4542D" w:rsidRPr="00B4542D" w:rsidSect="00CF44B5">
          <w:pgSz w:w="16820" w:h="11900" w:orient="landscape"/>
          <w:pgMar w:top="1134" w:right="1134" w:bottom="567" w:left="1134" w:header="142" w:footer="255" w:gutter="0"/>
          <w:cols w:space="60"/>
          <w:noEndnote/>
        </w:sectPr>
      </w:pPr>
    </w:p>
    <w:p w:rsidR="00B4542D" w:rsidRPr="00B4542D" w:rsidRDefault="00B4542D" w:rsidP="00B4542D">
      <w:pPr>
        <w:ind w:firstLine="709"/>
        <w:jc w:val="both"/>
        <w:rPr>
          <w:b/>
        </w:rPr>
      </w:pPr>
      <w:r w:rsidRPr="00B4542D">
        <w:rPr>
          <w:b/>
        </w:rPr>
        <w:lastRenderedPageBreak/>
        <w:t>Водоохранные зоны, прибрежные защитные полосы, береговые полосы</w:t>
      </w:r>
    </w:p>
    <w:p w:rsidR="00B4542D" w:rsidRPr="00B4542D" w:rsidRDefault="00B4542D" w:rsidP="00B4542D">
      <w:pPr>
        <w:ind w:firstLine="709"/>
        <w:jc w:val="both"/>
      </w:pPr>
      <w:r w:rsidRPr="00B4542D">
        <w:t>В соответствии с письмами Территориального отдела водных ресурсов по Республики Б</w:t>
      </w:r>
      <w:r w:rsidRPr="00B4542D">
        <w:t>у</w:t>
      </w:r>
      <w:r w:rsidRPr="00B4542D">
        <w:t>рятия от 08.11.2023 № 03-1091, от 22.12.2023 № 02-1374 (приложение 2) в соответствии с данными государственного водного реестра и ЕГРН установлены:</w:t>
      </w:r>
    </w:p>
    <w:p w:rsidR="00B4542D" w:rsidRPr="00B4542D" w:rsidRDefault="00B4542D" w:rsidP="00B4542D">
      <w:pPr>
        <w:ind w:firstLine="709"/>
        <w:jc w:val="both"/>
      </w:pPr>
      <w:r w:rsidRPr="00B4542D">
        <w:t xml:space="preserve">- </w:t>
      </w:r>
      <w:proofErr w:type="spellStart"/>
      <w:r w:rsidRPr="00B4542D">
        <w:t>водоохранная</w:t>
      </w:r>
      <w:proofErr w:type="spellEnd"/>
      <w:r w:rsidRPr="00B4542D">
        <w:t xml:space="preserve"> зона р. Баргузин (реестровый номер - 03:11-6.1142);</w:t>
      </w:r>
    </w:p>
    <w:p w:rsidR="00B4542D" w:rsidRPr="00B4542D" w:rsidRDefault="00B4542D" w:rsidP="00B4542D">
      <w:pPr>
        <w:ind w:firstLine="709"/>
        <w:jc w:val="both"/>
      </w:pPr>
      <w:r w:rsidRPr="00B4542D">
        <w:t xml:space="preserve">-  прибрежная защитная полоса р. Баргузин (реестровый номер - 03:11-1143). </w:t>
      </w:r>
    </w:p>
    <w:p w:rsidR="00B4542D" w:rsidRPr="00B4542D" w:rsidRDefault="00B4542D" w:rsidP="00B4542D">
      <w:pPr>
        <w:ind w:firstLine="709"/>
        <w:jc w:val="both"/>
      </w:pPr>
      <w:r w:rsidRPr="00B4542D">
        <w:t xml:space="preserve">В отношении остальных рек в пределах сельского поселения «Курумкан» </w:t>
      </w:r>
      <w:proofErr w:type="spellStart"/>
      <w:r w:rsidRPr="00B4542D">
        <w:t>водоохранные</w:t>
      </w:r>
      <w:proofErr w:type="spellEnd"/>
      <w:r w:rsidRPr="00B4542D">
        <w:t xml:space="preserve"> зоны, прибрежные защитные полосы, береговые полосы рек не установлены.</w:t>
      </w:r>
    </w:p>
    <w:p w:rsidR="00B4542D" w:rsidRPr="00B4542D" w:rsidRDefault="00B4542D" w:rsidP="00B4542D">
      <w:pPr>
        <w:ind w:firstLine="709"/>
        <w:jc w:val="both"/>
      </w:pPr>
      <w:proofErr w:type="gramStart"/>
      <w:r w:rsidRPr="00B4542D">
        <w:t xml:space="preserve">По имеющимся в государственном водном реестре справочным материалам длина рек: р. Курумкан (Морян) (204 км по пр. берегу реки Баргузин) – 17 км, р. </w:t>
      </w:r>
      <w:proofErr w:type="spellStart"/>
      <w:r w:rsidRPr="00B4542D">
        <w:t>Оикта</w:t>
      </w:r>
      <w:proofErr w:type="spellEnd"/>
      <w:r w:rsidRPr="00B4542D">
        <w:t xml:space="preserve"> (3 км по </w:t>
      </w:r>
      <w:proofErr w:type="spellStart"/>
      <w:r w:rsidRPr="00B4542D">
        <w:t>лв</w:t>
      </w:r>
      <w:proofErr w:type="spellEnd"/>
      <w:r w:rsidRPr="00B4542D">
        <w:t xml:space="preserve">. берегу р. </w:t>
      </w:r>
      <w:proofErr w:type="spellStart"/>
      <w:r w:rsidRPr="00B4542D">
        <w:t>Ульрикта</w:t>
      </w:r>
      <w:proofErr w:type="spellEnd"/>
      <w:r w:rsidRPr="00B4542D">
        <w:t xml:space="preserve">) – 14 км, р. </w:t>
      </w:r>
      <w:proofErr w:type="spellStart"/>
      <w:r w:rsidRPr="00B4542D">
        <w:t>Ульрикта</w:t>
      </w:r>
      <w:proofErr w:type="spellEnd"/>
      <w:r w:rsidRPr="00B4542D">
        <w:t xml:space="preserve"> (малая </w:t>
      </w:r>
      <w:proofErr w:type="spellStart"/>
      <w:r w:rsidRPr="00B4542D">
        <w:t>Аргода</w:t>
      </w:r>
      <w:proofErr w:type="spellEnd"/>
      <w:r w:rsidRPr="00B4542D">
        <w:t xml:space="preserve">) (109 км по </w:t>
      </w:r>
      <w:proofErr w:type="spellStart"/>
      <w:r w:rsidRPr="00B4542D">
        <w:t>лв</w:t>
      </w:r>
      <w:proofErr w:type="spellEnd"/>
      <w:r w:rsidRPr="00B4542D">
        <w:t xml:space="preserve">. берегу р. </w:t>
      </w:r>
      <w:proofErr w:type="spellStart"/>
      <w:r w:rsidRPr="00B4542D">
        <w:t>Аргодакан</w:t>
      </w:r>
      <w:proofErr w:type="spellEnd"/>
      <w:r w:rsidRPr="00B4542D">
        <w:t xml:space="preserve">) – 20 км, р. </w:t>
      </w:r>
      <w:proofErr w:type="spellStart"/>
      <w:r w:rsidRPr="00B4542D">
        <w:t>Шенго</w:t>
      </w:r>
      <w:proofErr w:type="spellEnd"/>
      <w:r w:rsidRPr="00B4542D">
        <w:t xml:space="preserve"> (121 км по пр. берегу р. </w:t>
      </w:r>
      <w:proofErr w:type="spellStart"/>
      <w:r w:rsidRPr="00B4542D">
        <w:t>Аргода</w:t>
      </w:r>
      <w:proofErr w:type="spellEnd"/>
      <w:r w:rsidRPr="00B4542D">
        <w:t xml:space="preserve">) – 18 км, р. </w:t>
      </w:r>
      <w:proofErr w:type="spellStart"/>
      <w:r w:rsidRPr="00B4542D">
        <w:t>Горхон</w:t>
      </w:r>
      <w:proofErr w:type="spellEnd"/>
      <w:r w:rsidRPr="00B4542D">
        <w:t xml:space="preserve"> (падь</w:t>
      </w:r>
      <w:proofErr w:type="gramEnd"/>
      <w:r w:rsidRPr="00B4542D">
        <w:t xml:space="preserve"> </w:t>
      </w:r>
      <w:proofErr w:type="gramStart"/>
      <w:r w:rsidRPr="00B4542D">
        <w:t>Камышевка) - 14 км, р. Чикой – 769 км, р. Селенги – 1024 км, р. Баргузин – 480 км, р. Верхний Курумкан (Правый Верхний К</w:t>
      </w:r>
      <w:r w:rsidRPr="00B4542D">
        <w:t>у</w:t>
      </w:r>
      <w:r w:rsidRPr="00B4542D">
        <w:t xml:space="preserve">румкан) – 35 км, р. </w:t>
      </w:r>
      <w:proofErr w:type="spellStart"/>
      <w:r w:rsidRPr="00B4542D">
        <w:t>могжон</w:t>
      </w:r>
      <w:proofErr w:type="spellEnd"/>
      <w:r w:rsidRPr="00B4542D">
        <w:t xml:space="preserve"> – 15 км, р. </w:t>
      </w:r>
      <w:proofErr w:type="spellStart"/>
      <w:r w:rsidRPr="00B4542D">
        <w:t>хонхино</w:t>
      </w:r>
      <w:proofErr w:type="spellEnd"/>
      <w:r w:rsidRPr="00B4542D">
        <w:t xml:space="preserve"> – 6 км, </w:t>
      </w:r>
      <w:proofErr w:type="spellStart"/>
      <w:r w:rsidRPr="00B4542D">
        <w:t>прот</w:t>
      </w:r>
      <w:proofErr w:type="spellEnd"/>
      <w:r w:rsidRPr="00B4542D">
        <w:t>.</w:t>
      </w:r>
      <w:proofErr w:type="gramEnd"/>
      <w:r w:rsidRPr="00B4542D">
        <w:t xml:space="preserve"> </w:t>
      </w:r>
      <w:proofErr w:type="spellStart"/>
      <w:r w:rsidRPr="00B4542D">
        <w:t>Мургун</w:t>
      </w:r>
      <w:proofErr w:type="spellEnd"/>
      <w:r w:rsidRPr="00B4542D">
        <w:t xml:space="preserve"> – 18, </w:t>
      </w:r>
      <w:proofErr w:type="spellStart"/>
      <w:r w:rsidRPr="00B4542D">
        <w:t>руч</w:t>
      </w:r>
      <w:proofErr w:type="spellEnd"/>
      <w:r w:rsidRPr="00B4542D">
        <w:t xml:space="preserve">. </w:t>
      </w:r>
      <w:proofErr w:type="spellStart"/>
      <w:r w:rsidRPr="00B4542D">
        <w:t>Токино</w:t>
      </w:r>
      <w:proofErr w:type="spellEnd"/>
      <w:r w:rsidRPr="00B4542D">
        <w:t xml:space="preserve"> – 14 км, </w:t>
      </w:r>
      <w:proofErr w:type="spellStart"/>
      <w:r w:rsidRPr="00B4542D">
        <w:t>прот</w:t>
      </w:r>
      <w:proofErr w:type="spellEnd"/>
      <w:r w:rsidRPr="00B4542D">
        <w:t xml:space="preserve">. </w:t>
      </w:r>
      <w:proofErr w:type="spellStart"/>
      <w:r w:rsidRPr="00B4542D">
        <w:t>Угсахай</w:t>
      </w:r>
      <w:proofErr w:type="spellEnd"/>
      <w:r w:rsidRPr="00B4542D">
        <w:t xml:space="preserve"> – 16 км, </w:t>
      </w:r>
      <w:proofErr w:type="spellStart"/>
      <w:r w:rsidRPr="00B4542D">
        <w:t>руч</w:t>
      </w:r>
      <w:proofErr w:type="spellEnd"/>
      <w:r w:rsidRPr="00B4542D">
        <w:t>. Верхний Курумкан – 15 км.</w:t>
      </w:r>
    </w:p>
    <w:p w:rsidR="00B4542D" w:rsidRPr="00B4542D" w:rsidRDefault="00B4542D" w:rsidP="00B4542D">
      <w:pPr>
        <w:ind w:firstLine="709"/>
        <w:jc w:val="both"/>
      </w:pPr>
      <w:r w:rsidRPr="00B4542D">
        <w:t>Организация водоохранных и прибрежных защитных полос вдоль рек, озёр и других вод</w:t>
      </w:r>
      <w:r w:rsidRPr="00B4542D">
        <w:t>о</w:t>
      </w:r>
      <w:r w:rsidRPr="00B4542D">
        <w:t>ёмов является основным мероприятием по охране поверхностных вод.</w:t>
      </w:r>
    </w:p>
    <w:p w:rsidR="00B4542D" w:rsidRPr="00B4542D" w:rsidRDefault="00B4542D" w:rsidP="00B4542D">
      <w:pPr>
        <w:ind w:firstLine="709"/>
        <w:jc w:val="both"/>
      </w:pPr>
      <w:r w:rsidRPr="00B4542D">
        <w:t>В соответствии со статьей 65 Водного кодекса Российской Федерации:</w:t>
      </w:r>
    </w:p>
    <w:p w:rsidR="00B4542D" w:rsidRPr="00B4542D" w:rsidRDefault="00B4542D" w:rsidP="00B4542D">
      <w:pPr>
        <w:ind w:firstLine="709"/>
        <w:jc w:val="both"/>
      </w:pPr>
      <w:r w:rsidRPr="00B4542D">
        <w:t xml:space="preserve"> - ширина водоохранной зоны рек или ручьев устанавливается от их истока для рек или р</w:t>
      </w:r>
      <w:r w:rsidRPr="00B4542D">
        <w:t>у</w:t>
      </w:r>
      <w:r w:rsidRPr="00B4542D">
        <w:t>чьев протяженностью:</w:t>
      </w:r>
    </w:p>
    <w:p w:rsidR="00B4542D" w:rsidRPr="00B4542D" w:rsidRDefault="00B4542D" w:rsidP="00B4542D">
      <w:pPr>
        <w:ind w:firstLine="709"/>
        <w:jc w:val="both"/>
      </w:pPr>
      <w:r w:rsidRPr="00B4542D">
        <w:t>1) до десяти километров - в размере пятидесяти метров;</w:t>
      </w:r>
    </w:p>
    <w:p w:rsidR="00B4542D" w:rsidRPr="00B4542D" w:rsidRDefault="00B4542D" w:rsidP="00B4542D">
      <w:pPr>
        <w:ind w:firstLine="709"/>
        <w:jc w:val="both"/>
      </w:pPr>
      <w:r w:rsidRPr="00B4542D">
        <w:t>2) от десяти до пятидесяти километров - в размере ста метров;</w:t>
      </w:r>
    </w:p>
    <w:p w:rsidR="00B4542D" w:rsidRPr="00B4542D" w:rsidRDefault="00B4542D" w:rsidP="00B4542D">
      <w:pPr>
        <w:ind w:firstLine="709"/>
        <w:jc w:val="both"/>
      </w:pPr>
      <w:r w:rsidRPr="00B4542D">
        <w:t>3) от пятидесяти километров и более - в размере двухсот метров;</w:t>
      </w:r>
    </w:p>
    <w:p w:rsidR="00B4542D" w:rsidRPr="00B4542D" w:rsidRDefault="00B4542D" w:rsidP="00B4542D">
      <w:pPr>
        <w:ind w:firstLine="709"/>
        <w:jc w:val="both"/>
      </w:pPr>
      <w:r w:rsidRPr="00B4542D">
        <w:t xml:space="preserve">- для реки, ручья протяженностью менее десяти километров от истока до устья </w:t>
      </w:r>
      <w:proofErr w:type="spellStart"/>
      <w:r w:rsidRPr="00B4542D">
        <w:t>водоохра</w:t>
      </w:r>
      <w:r w:rsidRPr="00B4542D">
        <w:t>н</w:t>
      </w:r>
      <w:r w:rsidRPr="00B4542D">
        <w:t>ная</w:t>
      </w:r>
      <w:proofErr w:type="spellEnd"/>
      <w:r w:rsidRPr="00B4542D">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B4542D" w:rsidRPr="00B4542D" w:rsidRDefault="00B4542D" w:rsidP="00B4542D">
      <w:pPr>
        <w:ind w:firstLine="709"/>
        <w:jc w:val="both"/>
      </w:pPr>
      <w:r w:rsidRPr="00B4542D">
        <w:t>- ширина водоохранной зоны озера, водохранилища, за исключением озера, расположенн</w:t>
      </w:r>
      <w:r w:rsidRPr="00B4542D">
        <w:t>о</w:t>
      </w:r>
      <w:r w:rsidRPr="00B4542D">
        <w:t>го внутри болота, или озера, водохранилища с акваторией менее 0,5 квадратного километра, уст</w:t>
      </w:r>
      <w:r w:rsidRPr="00B4542D">
        <w:t>а</w:t>
      </w:r>
      <w:r w:rsidRPr="00B4542D">
        <w:t>навливается в размере пятидесяти метров. Ширина водоохранной зоны водохранилища, распол</w:t>
      </w:r>
      <w:r w:rsidRPr="00B4542D">
        <w:t>о</w:t>
      </w:r>
      <w:r w:rsidRPr="00B4542D">
        <w:t>женного на водотоке, устанавливается равной ширине водоохранной зоны этого водотока.</w:t>
      </w:r>
    </w:p>
    <w:p w:rsidR="00B4542D" w:rsidRPr="00B4542D" w:rsidRDefault="00B4542D" w:rsidP="00B4542D">
      <w:pPr>
        <w:ind w:firstLine="709"/>
        <w:jc w:val="both"/>
      </w:pPr>
      <w:r w:rsidRPr="00B4542D">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4542D" w:rsidRPr="00B4542D" w:rsidRDefault="00B4542D" w:rsidP="00B4542D">
      <w:pPr>
        <w:ind w:firstLine="709"/>
        <w:jc w:val="both"/>
      </w:pPr>
      <w:r w:rsidRPr="00B4542D">
        <w:t> </w:t>
      </w:r>
      <w:proofErr w:type="gramStart"/>
      <w:r w:rsidRPr="00B4542D">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w:t>
      </w:r>
      <w:r w:rsidRPr="00B4542D">
        <w:t>д</w:t>
      </w:r>
      <w:r w:rsidRPr="00B4542D">
        <w:t>ных биологических ресурсов (при наличии одного из показателей) и (или) используемых для д</w:t>
      </w:r>
      <w:r w:rsidRPr="00B4542D">
        <w:t>о</w:t>
      </w:r>
      <w:r w:rsidRPr="00B4542D">
        <w:t>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B4542D" w:rsidRPr="00B4542D" w:rsidRDefault="00B4542D" w:rsidP="00B4542D">
      <w:pPr>
        <w:ind w:firstLine="709"/>
        <w:jc w:val="both"/>
      </w:pPr>
      <w:r w:rsidRPr="00B4542D">
        <w:t>В границах водоохранных зон запрещаются:</w:t>
      </w:r>
    </w:p>
    <w:p w:rsidR="00B4542D" w:rsidRPr="00B4542D" w:rsidRDefault="00B4542D" w:rsidP="00B4542D">
      <w:pPr>
        <w:ind w:firstLine="709"/>
        <w:jc w:val="both"/>
      </w:pPr>
      <w:r w:rsidRPr="00B4542D">
        <w:t>1) использование сточных вод в целях повышения почвенного плодородия;</w:t>
      </w:r>
    </w:p>
    <w:p w:rsidR="00B4542D" w:rsidRPr="00B4542D" w:rsidRDefault="00B4542D" w:rsidP="00B4542D">
      <w:pPr>
        <w:ind w:firstLine="709"/>
        <w:jc w:val="both"/>
      </w:pPr>
      <w:r w:rsidRPr="00B4542D">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w:t>
      </w:r>
      <w:r w:rsidRPr="00B4542D">
        <w:t>а</w:t>
      </w:r>
      <w:r w:rsidRPr="00B4542D">
        <w:t xml:space="preserve">ми, предельно допустимые </w:t>
      </w:r>
      <w:proofErr w:type="gramStart"/>
      <w:r w:rsidRPr="00B4542D">
        <w:t>концентрации</w:t>
      </w:r>
      <w:proofErr w:type="gramEnd"/>
      <w:r w:rsidRPr="00B4542D">
        <w:t xml:space="preserve"> которых в водах водных объектов </w:t>
      </w:r>
      <w:proofErr w:type="spellStart"/>
      <w:r w:rsidRPr="00B4542D">
        <w:t>рыбохозяйственного</w:t>
      </w:r>
      <w:proofErr w:type="spellEnd"/>
      <w:r w:rsidRPr="00B4542D">
        <w:t xml:space="preserve"> значения не установлены;</w:t>
      </w:r>
    </w:p>
    <w:p w:rsidR="00B4542D" w:rsidRPr="00B4542D" w:rsidRDefault="00B4542D" w:rsidP="00B4542D">
      <w:pPr>
        <w:ind w:firstLine="709"/>
        <w:jc w:val="both"/>
      </w:pPr>
      <w:r w:rsidRPr="00B4542D">
        <w:t>3) осуществление авиационных мер по борьбе с вредными организмами;</w:t>
      </w:r>
    </w:p>
    <w:p w:rsidR="00B4542D" w:rsidRPr="00B4542D" w:rsidRDefault="00B4542D" w:rsidP="00B4542D">
      <w:pPr>
        <w:ind w:firstLine="709"/>
        <w:jc w:val="both"/>
      </w:pPr>
      <w:r w:rsidRPr="00B4542D">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sidRPr="00B4542D">
        <w:t>е</w:t>
      </w:r>
      <w:r w:rsidRPr="00B4542D">
        <w:t>стах, имеющих твердое покрытие;</w:t>
      </w:r>
    </w:p>
    <w:p w:rsidR="00B4542D" w:rsidRPr="00B4542D" w:rsidRDefault="00B4542D" w:rsidP="00B4542D">
      <w:pPr>
        <w:ind w:firstLine="709"/>
        <w:jc w:val="both"/>
      </w:pPr>
      <w:proofErr w:type="gramStart"/>
      <w:r w:rsidRPr="00B4542D">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w:t>
      </w:r>
      <w:r w:rsidRPr="00B4542D">
        <w:lastRenderedPageBreak/>
        <w:t>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4542D" w:rsidRPr="00B4542D" w:rsidRDefault="00B4542D" w:rsidP="00B4542D">
      <w:pPr>
        <w:ind w:firstLine="709"/>
        <w:jc w:val="both"/>
      </w:pPr>
      <w:r w:rsidRPr="00B4542D">
        <w:t xml:space="preserve">6) хранение пестицидов и </w:t>
      </w:r>
      <w:proofErr w:type="spellStart"/>
      <w:r w:rsidRPr="00B4542D">
        <w:t>агрохимикатов</w:t>
      </w:r>
      <w:proofErr w:type="spellEnd"/>
      <w:r w:rsidRPr="00B4542D">
        <w:t xml:space="preserve"> (за исключением хранения </w:t>
      </w:r>
      <w:proofErr w:type="spellStart"/>
      <w:r w:rsidRPr="00B4542D">
        <w:t>агрохимикатов</w:t>
      </w:r>
      <w:proofErr w:type="spellEnd"/>
      <w:r w:rsidRPr="00B4542D">
        <w:t xml:space="preserve"> в сп</w:t>
      </w:r>
      <w:r w:rsidRPr="00B4542D">
        <w:t>е</w:t>
      </w:r>
      <w:r w:rsidRPr="00B4542D">
        <w:t xml:space="preserve">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4542D">
        <w:t>агрохимикатов</w:t>
      </w:r>
      <w:proofErr w:type="spellEnd"/>
      <w:r w:rsidRPr="00B4542D">
        <w:t>;</w:t>
      </w:r>
    </w:p>
    <w:p w:rsidR="00B4542D" w:rsidRPr="00B4542D" w:rsidRDefault="00B4542D" w:rsidP="00B4542D">
      <w:pPr>
        <w:ind w:firstLine="709"/>
        <w:jc w:val="both"/>
      </w:pPr>
      <w:r w:rsidRPr="00B4542D">
        <w:t>7) сброс сточных, в том числе дренажных, вод;</w:t>
      </w:r>
    </w:p>
    <w:p w:rsidR="00B4542D" w:rsidRPr="00B4542D" w:rsidRDefault="00B4542D" w:rsidP="00B4542D">
      <w:pPr>
        <w:ind w:firstLine="709"/>
        <w:jc w:val="both"/>
      </w:pPr>
      <w:proofErr w:type="gramStart"/>
      <w:r w:rsidRPr="00B4542D">
        <w:t>8) разведка и добыча общераспространенных полезных ископаемых (за исключением сл</w:t>
      </w:r>
      <w:r w:rsidRPr="00B4542D">
        <w:t>у</w:t>
      </w:r>
      <w:r w:rsidRPr="00B4542D">
        <w:t>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9" w:anchor="dst35" w:history="1">
        <w:r w:rsidRPr="00B4542D">
          <w:t>статьей 19.1</w:t>
        </w:r>
      </w:hyperlink>
      <w:r w:rsidRPr="00B4542D">
        <w:t> Закона Российской Федерации от</w:t>
      </w:r>
      <w:proofErr w:type="gramEnd"/>
      <w:r w:rsidRPr="00B4542D">
        <w:t xml:space="preserve"> </w:t>
      </w:r>
      <w:proofErr w:type="gramStart"/>
      <w:r w:rsidRPr="00B4542D">
        <w:t>21 февраля 1992 года № 2395-1 «О недрах»).</w:t>
      </w:r>
      <w:proofErr w:type="gramEnd"/>
    </w:p>
    <w:p w:rsidR="00B4542D" w:rsidRPr="00B4542D" w:rsidRDefault="00B4542D" w:rsidP="00B4542D">
      <w:pPr>
        <w:ind w:firstLine="709"/>
        <w:jc w:val="both"/>
      </w:pPr>
      <w:r w:rsidRPr="00B4542D">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w:t>
      </w:r>
      <w:r w:rsidRPr="00B4542D">
        <w:t>о</w:t>
      </w:r>
      <w:r w:rsidRPr="00B4542D">
        <w:t>рения, заиления и истощения вод в соответствии с водным законодательством и законодател</w:t>
      </w:r>
      <w:r w:rsidRPr="00B4542D">
        <w:t>ь</w:t>
      </w:r>
      <w:r w:rsidRPr="00B4542D">
        <w:t>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w:t>
      </w:r>
      <w:r w:rsidRPr="00B4542D">
        <w:t>д</w:t>
      </w:r>
      <w:r w:rsidRPr="00B4542D">
        <w:t>ных объектов от загрязнения, засорения, заиления и истощения вод, понимаются:</w:t>
      </w:r>
    </w:p>
    <w:p w:rsidR="00B4542D" w:rsidRPr="00B4542D" w:rsidRDefault="00B4542D" w:rsidP="00B4542D">
      <w:pPr>
        <w:ind w:firstLine="709"/>
        <w:jc w:val="both"/>
      </w:pPr>
      <w:r w:rsidRPr="00B4542D">
        <w:t>1) централизованные системы водоотведения (канализации), централизованные ливневые системы водоотведения;</w:t>
      </w:r>
    </w:p>
    <w:p w:rsidR="00B4542D" w:rsidRPr="00B4542D" w:rsidRDefault="00B4542D" w:rsidP="00B4542D">
      <w:pPr>
        <w:ind w:firstLine="709"/>
        <w:jc w:val="both"/>
      </w:pPr>
      <w:r w:rsidRPr="00B4542D">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4542D" w:rsidRPr="00B4542D" w:rsidRDefault="00B4542D" w:rsidP="00B4542D">
      <w:pPr>
        <w:ind w:firstLine="709"/>
        <w:jc w:val="both"/>
      </w:pPr>
      <w:r w:rsidRPr="00B4542D">
        <w:t>3) локальные очистные сооружения для очистки сточных вод (в том числе дождевых, т</w:t>
      </w:r>
      <w:r w:rsidRPr="00B4542D">
        <w:t>а</w:t>
      </w:r>
      <w:r w:rsidRPr="00B4542D">
        <w:t>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4542D" w:rsidRPr="00B4542D" w:rsidRDefault="00B4542D" w:rsidP="00B4542D">
      <w:pPr>
        <w:ind w:firstLine="709"/>
        <w:jc w:val="both"/>
      </w:pPr>
      <w:r w:rsidRPr="00B4542D">
        <w:t>4) сооружения для сбора отходов производства и потребления, а также сооружения и с</w:t>
      </w:r>
      <w:r w:rsidRPr="00B4542D">
        <w:t>и</w:t>
      </w:r>
      <w:r w:rsidRPr="00B4542D">
        <w:t>стемы для отведения (сброса) сточных вод (в том числе дождевых, талых, инфильтрационных, п</w:t>
      </w:r>
      <w:r w:rsidRPr="00B4542D">
        <w:t>о</w:t>
      </w:r>
      <w:r w:rsidRPr="00B4542D">
        <w:t>ливомоечных и дренажных вод) в приемники, изготовленные из водонепроницаемых материалов;</w:t>
      </w:r>
    </w:p>
    <w:p w:rsidR="00B4542D" w:rsidRPr="00B4542D" w:rsidRDefault="00B4542D" w:rsidP="00B4542D">
      <w:pPr>
        <w:ind w:firstLine="709"/>
        <w:jc w:val="both"/>
      </w:pPr>
      <w:r w:rsidRPr="00B4542D">
        <w:t>5) сооружения, обеспечивающие защиту водных объектов и прилегающих к ним террит</w:t>
      </w:r>
      <w:r w:rsidRPr="00B4542D">
        <w:t>о</w:t>
      </w:r>
      <w:r w:rsidRPr="00B4542D">
        <w:t>рий от разливов нефти и нефтепродуктов и иного негативного воздействия на окружающую среду.</w:t>
      </w:r>
    </w:p>
    <w:p w:rsidR="00B4542D" w:rsidRPr="00B4542D" w:rsidRDefault="00B4542D" w:rsidP="00B4542D">
      <w:pPr>
        <w:ind w:firstLine="709"/>
        <w:jc w:val="both"/>
      </w:pPr>
      <w:proofErr w:type="gramStart"/>
      <w:r w:rsidRPr="00B4542D">
        <w:t>В отношении территорий ведения гражданами садоводства или огородничества для со</w:t>
      </w:r>
      <w:r w:rsidRPr="00B4542D">
        <w:t>б</w:t>
      </w:r>
      <w:r w:rsidRPr="00B4542D">
        <w:t>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w:t>
      </w:r>
      <w:r w:rsidRPr="00B4542D">
        <w:t>е</w:t>
      </w:r>
      <w:r w:rsidRPr="00B4542D">
        <w:t>ния к системам, указанным в </w:t>
      </w:r>
      <w:hyperlink r:id="rId70" w:anchor="dst99" w:history="1">
        <w:r w:rsidRPr="00B4542D">
          <w:t>пункте 1 части 16</w:t>
        </w:r>
      </w:hyperlink>
      <w:r w:rsidRPr="00B4542D">
        <w:t> статьи 65 Водного кодекса российской Федерации, допускается применение приемников, изготовленных из водонепроницаемых материалов, предо</w:t>
      </w:r>
      <w:r w:rsidRPr="00B4542D">
        <w:t>т</w:t>
      </w:r>
      <w:r w:rsidRPr="00B4542D">
        <w:t>вращающих поступление загрязняющих веществ, иных веществ</w:t>
      </w:r>
      <w:proofErr w:type="gramEnd"/>
      <w:r w:rsidRPr="00B4542D">
        <w:t xml:space="preserve"> и микроорганизмов в окружа</w:t>
      </w:r>
      <w:r w:rsidRPr="00B4542D">
        <w:t>ю</w:t>
      </w:r>
      <w:r w:rsidRPr="00B4542D">
        <w:t>щую среду.</w:t>
      </w:r>
    </w:p>
    <w:p w:rsidR="00B4542D" w:rsidRPr="00B4542D" w:rsidRDefault="00B4542D" w:rsidP="00B4542D">
      <w:pPr>
        <w:ind w:firstLine="709"/>
        <w:jc w:val="both"/>
      </w:pPr>
      <w:proofErr w:type="gramStart"/>
      <w:r w:rsidRPr="00B4542D">
        <w:t>На территориях, расположенных в границах водоохранных зон и занятых защитными лес</w:t>
      </w:r>
      <w:r w:rsidRPr="00B4542D">
        <w:t>а</w:t>
      </w:r>
      <w:r w:rsidRPr="00B4542D">
        <w:t xml:space="preserve">ми, особо защитными участками лесов, наряду с указанными </w:t>
      </w:r>
      <w:hyperlink r:id="rId71" w:anchor="dst100589" w:history="1">
        <w:r w:rsidRPr="00B4542D">
          <w:t>частью 15</w:t>
        </w:r>
      </w:hyperlink>
      <w:r w:rsidRPr="00B4542D">
        <w:t> статьи 65 Водного кодекса Российской Федерации ограничениями, действуют ограничения, предусмотренные установленн</w:t>
      </w:r>
      <w:r w:rsidRPr="00B4542D">
        <w:t>ы</w:t>
      </w:r>
      <w:r w:rsidRPr="00B4542D">
        <w:t>ми лесным законодательством правовым режимом защитных лесов, правовым режимом особо з</w:t>
      </w:r>
      <w:r w:rsidRPr="00B4542D">
        <w:t>а</w:t>
      </w:r>
      <w:r w:rsidRPr="00B4542D">
        <w:t>щитных участков лесов.</w:t>
      </w:r>
      <w:proofErr w:type="gramEnd"/>
    </w:p>
    <w:p w:rsidR="00B4542D" w:rsidRPr="00B4542D" w:rsidRDefault="00B4542D" w:rsidP="00B4542D">
      <w:pPr>
        <w:ind w:firstLine="709"/>
        <w:jc w:val="both"/>
      </w:pPr>
      <w:r w:rsidRPr="00B4542D">
        <w:lastRenderedPageBreak/>
        <w:t xml:space="preserve">Строительство, реконструкция и эксплуатация специализированных хранилищ </w:t>
      </w:r>
      <w:proofErr w:type="spellStart"/>
      <w:r w:rsidRPr="00B4542D">
        <w:t>агрохимик</w:t>
      </w:r>
      <w:r w:rsidRPr="00B4542D">
        <w:t>а</w:t>
      </w:r>
      <w:r w:rsidRPr="00B4542D">
        <w:t>тов</w:t>
      </w:r>
      <w:proofErr w:type="spellEnd"/>
      <w:r w:rsidRPr="00B4542D">
        <w:t xml:space="preserve"> допускаются при условии оборудования таких хранилищ сооружениями и системами, предо</w:t>
      </w:r>
      <w:r w:rsidRPr="00B4542D">
        <w:t>т</w:t>
      </w:r>
      <w:r w:rsidRPr="00B4542D">
        <w:t>вращающими загрязнение водных объектов.</w:t>
      </w:r>
    </w:p>
    <w:p w:rsidR="00B4542D" w:rsidRPr="00B4542D" w:rsidRDefault="00B4542D" w:rsidP="00B4542D">
      <w:pPr>
        <w:ind w:firstLine="709"/>
        <w:jc w:val="both"/>
      </w:pPr>
      <w:r w:rsidRPr="00B4542D">
        <w:t>В границах прибрежных защитных полос наряду с установленными </w:t>
      </w:r>
      <w:hyperlink r:id="rId72" w:anchor="dst100589" w:history="1">
        <w:r w:rsidRPr="00B4542D">
          <w:t>частью 15</w:t>
        </w:r>
      </w:hyperlink>
      <w:r w:rsidRPr="00B4542D">
        <w:t> статьи 65 Водного кодекса Российской Федерации ограничениями запрещаются:</w:t>
      </w:r>
    </w:p>
    <w:p w:rsidR="00B4542D" w:rsidRPr="00B4542D" w:rsidRDefault="00B4542D" w:rsidP="00B4542D">
      <w:pPr>
        <w:ind w:firstLine="709"/>
        <w:jc w:val="both"/>
      </w:pPr>
      <w:r w:rsidRPr="00B4542D">
        <w:t>1) распашка земель;</w:t>
      </w:r>
    </w:p>
    <w:p w:rsidR="00B4542D" w:rsidRPr="00B4542D" w:rsidRDefault="00B4542D" w:rsidP="00B4542D">
      <w:pPr>
        <w:ind w:firstLine="709"/>
        <w:jc w:val="both"/>
      </w:pPr>
      <w:r w:rsidRPr="00B4542D">
        <w:t>2) размещение отвалов размываемых грунтов;</w:t>
      </w:r>
    </w:p>
    <w:p w:rsidR="00B4542D" w:rsidRPr="00B4542D" w:rsidRDefault="00B4542D" w:rsidP="00B4542D">
      <w:pPr>
        <w:ind w:firstLine="709"/>
        <w:jc w:val="both"/>
      </w:pPr>
      <w:r w:rsidRPr="00B4542D">
        <w:t>3) выпас сельскохозяйственных животных и организация для них летних лагерей, ванн.</w:t>
      </w:r>
    </w:p>
    <w:p w:rsidR="00B4542D" w:rsidRPr="00B4542D" w:rsidRDefault="00B4542D" w:rsidP="00B4542D">
      <w:pPr>
        <w:ind w:firstLine="709"/>
        <w:jc w:val="both"/>
        <w:rPr>
          <w:b/>
        </w:rPr>
      </w:pPr>
      <w:proofErr w:type="spellStart"/>
      <w:r w:rsidRPr="00B4542D">
        <w:rPr>
          <w:b/>
        </w:rPr>
        <w:t>Рыбохозяйственные</w:t>
      </w:r>
      <w:proofErr w:type="spellEnd"/>
      <w:r w:rsidRPr="00B4542D">
        <w:rPr>
          <w:b/>
        </w:rPr>
        <w:t xml:space="preserve"> заповедные зоны</w:t>
      </w:r>
    </w:p>
    <w:p w:rsidR="00B4542D" w:rsidRPr="00B4542D" w:rsidRDefault="00B4542D" w:rsidP="00B4542D">
      <w:pPr>
        <w:ind w:firstLine="709"/>
        <w:jc w:val="both"/>
      </w:pPr>
      <w:r w:rsidRPr="00B4542D">
        <w:t>В соответствии со сведениями ЕГРН сведения о береговых охранных зонах, заповедных з</w:t>
      </w:r>
      <w:r w:rsidRPr="00B4542D">
        <w:t>о</w:t>
      </w:r>
      <w:r w:rsidRPr="00B4542D">
        <w:t xml:space="preserve">нах, водоохранных зонах водных объектов </w:t>
      </w:r>
      <w:proofErr w:type="spellStart"/>
      <w:r w:rsidRPr="00B4542D">
        <w:t>рыбохозяйственного</w:t>
      </w:r>
      <w:proofErr w:type="spellEnd"/>
      <w:r w:rsidRPr="00B4542D">
        <w:t xml:space="preserve"> назначения, установленных на территории сельского поселения «Новоселенгинское» в период до 1 января 2022 года, отсутств</w:t>
      </w:r>
      <w:r w:rsidRPr="00B4542D">
        <w:t>у</w:t>
      </w:r>
      <w:r w:rsidRPr="00B4542D">
        <w:t>ют.</w:t>
      </w:r>
    </w:p>
    <w:p w:rsidR="00B4542D" w:rsidRPr="00B4542D" w:rsidRDefault="00B4542D" w:rsidP="00B4542D">
      <w:pPr>
        <w:ind w:firstLine="709"/>
        <w:jc w:val="both"/>
      </w:pPr>
      <w:r w:rsidRPr="00B4542D">
        <w:t>Согласно статье 49 Федерального закона Российской Федерации «О рыболовстве и сохр</w:t>
      </w:r>
      <w:r w:rsidRPr="00B4542D">
        <w:t>а</w:t>
      </w:r>
      <w:r w:rsidRPr="00B4542D">
        <w:t xml:space="preserve">нении водных биологических </w:t>
      </w:r>
      <w:proofErr w:type="spellStart"/>
      <w:r w:rsidRPr="00B4542D">
        <w:t>ресурсов</w:t>
      </w:r>
      <w:proofErr w:type="gramStart"/>
      <w:r w:rsidRPr="00B4542D">
        <w:t>»о</w:t>
      </w:r>
      <w:proofErr w:type="gramEnd"/>
      <w:r w:rsidRPr="00B4542D">
        <w:t>т</w:t>
      </w:r>
      <w:proofErr w:type="spellEnd"/>
      <w:r w:rsidRPr="00B4542D">
        <w:t xml:space="preserve"> 20.12.2004 г. № 166-ФЗ водный объект </w:t>
      </w:r>
      <w:proofErr w:type="spellStart"/>
      <w:r w:rsidRPr="00B4542D">
        <w:t>рыбохозя</w:t>
      </w:r>
      <w:r w:rsidRPr="00B4542D">
        <w:t>й</w:t>
      </w:r>
      <w:r w:rsidRPr="00B4542D">
        <w:t>ственного</w:t>
      </w:r>
      <w:proofErr w:type="spellEnd"/>
      <w:r w:rsidRPr="00B4542D">
        <w:t xml:space="preserve"> значения или его часть с прилегающей к таким объекту или его части территорией, имеющие важное значение для сохранения водных биоресурсов особо ценных и ценных видов, могут быть объявлены </w:t>
      </w:r>
      <w:proofErr w:type="spellStart"/>
      <w:r w:rsidRPr="00B4542D">
        <w:t>рыбохозяйственной</w:t>
      </w:r>
      <w:proofErr w:type="spellEnd"/>
      <w:r w:rsidRPr="00B4542D">
        <w:t xml:space="preserve"> заповедной зоной.</w:t>
      </w:r>
    </w:p>
    <w:p w:rsidR="00B4542D" w:rsidRPr="00B4542D" w:rsidRDefault="00B4542D" w:rsidP="00B4542D">
      <w:pPr>
        <w:ind w:firstLine="709"/>
        <w:jc w:val="both"/>
      </w:pPr>
      <w:r w:rsidRPr="00B4542D">
        <w:t xml:space="preserve">В </w:t>
      </w:r>
      <w:proofErr w:type="spellStart"/>
      <w:r w:rsidRPr="00B4542D">
        <w:t>рыбохозяйственной</w:t>
      </w:r>
      <w:proofErr w:type="spellEnd"/>
      <w:r w:rsidRPr="00B4542D">
        <w:t xml:space="preserve"> заповедной зоне устанавливается особый режим хозяйственной и иной деятельности в целях сохранения водных биоресурсов, в том числе сохранения условий для их воспроизводства, и создания условий для развития </w:t>
      </w:r>
      <w:proofErr w:type="spellStart"/>
      <w:r w:rsidRPr="00B4542D">
        <w:t>аквакультуры</w:t>
      </w:r>
      <w:proofErr w:type="spellEnd"/>
      <w:r w:rsidRPr="00B4542D">
        <w:t xml:space="preserve"> и рыболовства.</w:t>
      </w:r>
    </w:p>
    <w:p w:rsidR="00B4542D" w:rsidRPr="00B4542D" w:rsidRDefault="00B4542D" w:rsidP="00B4542D">
      <w:pPr>
        <w:ind w:firstLine="709"/>
        <w:jc w:val="both"/>
      </w:pPr>
      <w:r w:rsidRPr="00B4542D">
        <w:t xml:space="preserve">В </w:t>
      </w:r>
      <w:proofErr w:type="spellStart"/>
      <w:r w:rsidRPr="00B4542D">
        <w:t>рыбохозяйственных</w:t>
      </w:r>
      <w:proofErr w:type="spellEnd"/>
      <w:r w:rsidRPr="00B4542D">
        <w:t xml:space="preserve">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B4542D" w:rsidRPr="00B4542D" w:rsidRDefault="00B4542D" w:rsidP="00B4542D">
      <w:pPr>
        <w:ind w:firstLine="709"/>
        <w:jc w:val="both"/>
      </w:pPr>
      <w:r w:rsidRPr="00B4542D">
        <w:t>1) разведка и добыча полезных ископаемых;</w:t>
      </w:r>
    </w:p>
    <w:p w:rsidR="00B4542D" w:rsidRPr="00B4542D" w:rsidRDefault="00B4542D" w:rsidP="00B4542D">
      <w:pPr>
        <w:ind w:firstLine="709"/>
        <w:jc w:val="both"/>
      </w:pPr>
      <w:r w:rsidRPr="00B4542D">
        <w:t>2) судоходство;</w:t>
      </w:r>
    </w:p>
    <w:p w:rsidR="00B4542D" w:rsidRPr="00B4542D" w:rsidRDefault="00B4542D" w:rsidP="00B4542D">
      <w:pPr>
        <w:ind w:firstLine="709"/>
        <w:jc w:val="both"/>
      </w:pPr>
      <w:r w:rsidRPr="00B4542D">
        <w:t>3) транспортировка углеводородов и продукции из них трубопроводным транспортом;</w:t>
      </w:r>
    </w:p>
    <w:p w:rsidR="00B4542D" w:rsidRPr="00B4542D" w:rsidRDefault="00B4542D" w:rsidP="00B4542D">
      <w:pPr>
        <w:ind w:firstLine="709"/>
        <w:jc w:val="both"/>
      </w:pPr>
      <w:r w:rsidRPr="00B4542D">
        <w:t>4) сплав древесины (лесоматериалов);</w:t>
      </w:r>
    </w:p>
    <w:p w:rsidR="00B4542D" w:rsidRPr="00B4542D" w:rsidRDefault="00B4542D" w:rsidP="00B4542D">
      <w:pPr>
        <w:ind w:firstLine="709"/>
        <w:jc w:val="both"/>
      </w:pPr>
      <w:r w:rsidRPr="00B4542D">
        <w:t xml:space="preserve">5) деятельность, влекущая за собой изменения гидрологического режима, за исключением осуществления мероприятий по </w:t>
      </w:r>
      <w:proofErr w:type="spellStart"/>
      <w:r w:rsidRPr="00B4542D">
        <w:t>рыбохозяйственной</w:t>
      </w:r>
      <w:proofErr w:type="spellEnd"/>
      <w:r w:rsidRPr="00B4542D">
        <w:t xml:space="preserve"> мелиорации;</w:t>
      </w:r>
    </w:p>
    <w:p w:rsidR="00B4542D" w:rsidRPr="00B4542D" w:rsidRDefault="00B4542D" w:rsidP="00B4542D">
      <w:pPr>
        <w:ind w:firstLine="709"/>
        <w:jc w:val="both"/>
      </w:pPr>
      <w:r w:rsidRPr="00B4542D">
        <w:t>6) сброс сточных, в том числе дренажных, вод в водный объект;</w:t>
      </w:r>
    </w:p>
    <w:p w:rsidR="00B4542D" w:rsidRPr="00B4542D" w:rsidRDefault="00B4542D" w:rsidP="00B4542D">
      <w:pPr>
        <w:ind w:firstLine="709"/>
        <w:jc w:val="both"/>
      </w:pPr>
      <w:r w:rsidRPr="00B4542D">
        <w:t>7) строительство гидроэлектростанций;</w:t>
      </w:r>
    </w:p>
    <w:p w:rsidR="00B4542D" w:rsidRPr="00B4542D" w:rsidRDefault="00B4542D" w:rsidP="00B4542D">
      <w:pPr>
        <w:ind w:firstLine="709"/>
        <w:jc w:val="both"/>
      </w:pPr>
      <w:r w:rsidRPr="00B4542D">
        <w:t>8) рубка лесных насаждений;</w:t>
      </w:r>
    </w:p>
    <w:p w:rsidR="00B4542D" w:rsidRPr="00B4542D" w:rsidRDefault="00B4542D" w:rsidP="00B4542D">
      <w:pPr>
        <w:ind w:firstLine="709"/>
        <w:jc w:val="both"/>
      </w:pPr>
      <w:r w:rsidRPr="00B4542D">
        <w:t>9) строительство промышленных объектов;</w:t>
      </w:r>
    </w:p>
    <w:p w:rsidR="00B4542D" w:rsidRPr="00B4542D" w:rsidRDefault="00B4542D" w:rsidP="00B4542D">
      <w:pPr>
        <w:ind w:firstLine="709"/>
        <w:jc w:val="both"/>
      </w:pPr>
      <w:r w:rsidRPr="00B4542D">
        <w:t>10) использование сточных вод в целях регулирования плодородия почв;</w:t>
      </w:r>
    </w:p>
    <w:p w:rsidR="00B4542D" w:rsidRPr="00B4542D" w:rsidRDefault="00B4542D" w:rsidP="00B4542D">
      <w:pPr>
        <w:ind w:firstLine="709"/>
        <w:jc w:val="both"/>
      </w:pPr>
      <w:r w:rsidRPr="00B4542D">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4542D" w:rsidRPr="00B4542D" w:rsidRDefault="00B4542D" w:rsidP="00B4542D">
      <w:pPr>
        <w:ind w:firstLine="709"/>
        <w:jc w:val="both"/>
      </w:pPr>
      <w:r w:rsidRPr="00B4542D">
        <w:t>12) осуществление авиационных мер по борьбе с вредными организмами;</w:t>
      </w:r>
    </w:p>
    <w:p w:rsidR="00B4542D" w:rsidRPr="00B4542D" w:rsidRDefault="00B4542D" w:rsidP="00B4542D">
      <w:pPr>
        <w:ind w:firstLine="709"/>
        <w:jc w:val="both"/>
      </w:pPr>
      <w:r w:rsidRPr="00B4542D">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sidRPr="00B4542D">
        <w:t>е</w:t>
      </w:r>
      <w:r w:rsidRPr="00B4542D">
        <w:t>стах, имеющих твердое покрытие;</w:t>
      </w:r>
    </w:p>
    <w:p w:rsidR="00B4542D" w:rsidRPr="00B4542D" w:rsidRDefault="00B4542D" w:rsidP="00B4542D">
      <w:pPr>
        <w:ind w:firstLine="709"/>
        <w:jc w:val="both"/>
      </w:pPr>
      <w:r w:rsidRPr="00B4542D">
        <w:t>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w:t>
      </w:r>
      <w:r w:rsidRPr="00B4542D">
        <w:t>е</w:t>
      </w:r>
      <w:r w:rsidRPr="00B4542D">
        <w:t>монта транспортных средств, осуществление мойки транспортных средств;</w:t>
      </w:r>
    </w:p>
    <w:p w:rsidR="00B4542D" w:rsidRPr="00B4542D" w:rsidRDefault="00B4542D" w:rsidP="00B4542D">
      <w:pPr>
        <w:ind w:firstLine="709"/>
        <w:jc w:val="both"/>
      </w:pPr>
      <w:r w:rsidRPr="00B4542D">
        <w:t xml:space="preserve">15) хранение пестицидов и </w:t>
      </w:r>
      <w:proofErr w:type="spellStart"/>
      <w:r w:rsidRPr="00B4542D">
        <w:t>агрохимикатов</w:t>
      </w:r>
      <w:proofErr w:type="spellEnd"/>
      <w:r w:rsidRPr="00B4542D">
        <w:t xml:space="preserve"> (за исключением хранения </w:t>
      </w:r>
      <w:proofErr w:type="spellStart"/>
      <w:r w:rsidRPr="00B4542D">
        <w:t>агрохимикатов</w:t>
      </w:r>
      <w:proofErr w:type="spellEnd"/>
      <w:r w:rsidRPr="00B4542D">
        <w:t xml:space="preserve"> в сп</w:t>
      </w:r>
      <w:r w:rsidRPr="00B4542D">
        <w:t>е</w:t>
      </w:r>
      <w:r w:rsidRPr="00B4542D">
        <w:t xml:space="preserve">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4542D">
        <w:t>агрохимикатов</w:t>
      </w:r>
      <w:proofErr w:type="spellEnd"/>
      <w:r w:rsidRPr="00B4542D">
        <w:t>;</w:t>
      </w:r>
    </w:p>
    <w:p w:rsidR="00B4542D" w:rsidRPr="00B4542D" w:rsidRDefault="00B4542D" w:rsidP="00B4542D">
      <w:pPr>
        <w:ind w:firstLine="709"/>
        <w:jc w:val="both"/>
      </w:pPr>
      <w:r w:rsidRPr="00B4542D">
        <w:t>16) распашка земель;</w:t>
      </w:r>
    </w:p>
    <w:p w:rsidR="00B4542D" w:rsidRPr="00B4542D" w:rsidRDefault="00B4542D" w:rsidP="00B4542D">
      <w:pPr>
        <w:ind w:firstLine="709"/>
        <w:jc w:val="both"/>
      </w:pPr>
      <w:r w:rsidRPr="00B4542D">
        <w:t>17) размещение отвалов размываемых грунтов;</w:t>
      </w:r>
    </w:p>
    <w:p w:rsidR="00B4542D" w:rsidRPr="00B4542D" w:rsidRDefault="00B4542D" w:rsidP="00B4542D">
      <w:pPr>
        <w:ind w:firstLine="709"/>
        <w:jc w:val="both"/>
      </w:pPr>
      <w:r w:rsidRPr="00B4542D">
        <w:t>18) выпас сельскохозяйственных животных и организация для них летних лагерей, ванн.</w:t>
      </w:r>
    </w:p>
    <w:p w:rsidR="00B4542D" w:rsidRPr="00B4542D" w:rsidRDefault="00B4542D" w:rsidP="00B4542D">
      <w:pPr>
        <w:ind w:firstLine="709"/>
        <w:jc w:val="both"/>
      </w:pPr>
      <w:r w:rsidRPr="00B4542D">
        <w:t xml:space="preserve">В соответствии с пунктом 5 правил образования </w:t>
      </w:r>
      <w:proofErr w:type="spellStart"/>
      <w:r w:rsidRPr="00B4542D">
        <w:t>рыбоохозяйственных</w:t>
      </w:r>
      <w:proofErr w:type="spellEnd"/>
      <w:r w:rsidRPr="00B4542D">
        <w:t xml:space="preserve"> заповедных зон, утвержденных Постановлением Правительства Российской Федерации от 05.10.2016 г. № 1005, </w:t>
      </w:r>
      <w:r w:rsidRPr="00B4542D">
        <w:lastRenderedPageBreak/>
        <w:t xml:space="preserve">при установлении размера, границ </w:t>
      </w:r>
      <w:proofErr w:type="spellStart"/>
      <w:r w:rsidRPr="00B4542D">
        <w:t>рыбохозяйственных</w:t>
      </w:r>
      <w:proofErr w:type="spellEnd"/>
      <w:r w:rsidRPr="00B4542D">
        <w:t xml:space="preserve"> заповедных зон, а также видов хозяйстве</w:t>
      </w:r>
      <w:r w:rsidRPr="00B4542D">
        <w:t>н</w:t>
      </w:r>
      <w:r w:rsidRPr="00B4542D">
        <w:t xml:space="preserve">ной и иной деятельности, которые запрещены или ограничены в </w:t>
      </w:r>
      <w:proofErr w:type="spellStart"/>
      <w:r w:rsidRPr="00B4542D">
        <w:t>рыбохозяйственных</w:t>
      </w:r>
      <w:proofErr w:type="spellEnd"/>
      <w:r w:rsidRPr="00B4542D">
        <w:t xml:space="preserve"> заповедных зонах, учитывается:</w:t>
      </w:r>
    </w:p>
    <w:p w:rsidR="00B4542D" w:rsidRPr="00B4542D" w:rsidRDefault="00B4542D" w:rsidP="00B4542D">
      <w:pPr>
        <w:ind w:firstLine="709"/>
        <w:jc w:val="both"/>
      </w:pPr>
      <w:r w:rsidRPr="00B4542D">
        <w:t>а) ценность и состав водных биологических ресурсов;</w:t>
      </w:r>
    </w:p>
    <w:p w:rsidR="00B4542D" w:rsidRPr="00B4542D" w:rsidRDefault="00B4542D" w:rsidP="00B4542D">
      <w:pPr>
        <w:ind w:firstLine="709"/>
        <w:jc w:val="both"/>
      </w:pPr>
      <w:r w:rsidRPr="00B4542D">
        <w:t>б) рыбопромысловое значение водных биологических ресурсов;</w:t>
      </w:r>
    </w:p>
    <w:p w:rsidR="00B4542D" w:rsidRPr="00B4542D" w:rsidRDefault="00B4542D" w:rsidP="00B4542D">
      <w:pPr>
        <w:ind w:firstLine="709"/>
        <w:jc w:val="both"/>
      </w:pPr>
      <w:r w:rsidRPr="00B4542D">
        <w:t>в) социально-экономическое развитие субъекта Российской Федерации, на территории к</w:t>
      </w:r>
      <w:r w:rsidRPr="00B4542D">
        <w:t>о</w:t>
      </w:r>
      <w:r w:rsidRPr="00B4542D">
        <w:t xml:space="preserve">торого планируется образование </w:t>
      </w:r>
      <w:proofErr w:type="spellStart"/>
      <w:r w:rsidRPr="00B4542D">
        <w:t>рыбохозяйственной</w:t>
      </w:r>
      <w:proofErr w:type="spellEnd"/>
      <w:r w:rsidRPr="00B4542D">
        <w:t xml:space="preserve"> заповедной зоны;</w:t>
      </w:r>
    </w:p>
    <w:p w:rsidR="00B4542D" w:rsidRPr="00B4542D" w:rsidRDefault="00B4542D" w:rsidP="00B4542D">
      <w:pPr>
        <w:ind w:firstLine="709"/>
        <w:jc w:val="both"/>
      </w:pPr>
      <w:r w:rsidRPr="00B4542D">
        <w:t>г) результаты проведения государственного мониторинга водных биологических ресурсов;</w:t>
      </w:r>
    </w:p>
    <w:p w:rsidR="00B4542D" w:rsidRPr="00B4542D" w:rsidRDefault="00B4542D" w:rsidP="00B4542D">
      <w:pPr>
        <w:ind w:firstLine="709"/>
        <w:jc w:val="both"/>
      </w:pPr>
      <w:r w:rsidRPr="00B4542D">
        <w:t xml:space="preserve">д) биологическое обоснование создания </w:t>
      </w:r>
      <w:proofErr w:type="spellStart"/>
      <w:r w:rsidRPr="00B4542D">
        <w:t>рыбохозяйственной</w:t>
      </w:r>
      <w:proofErr w:type="spellEnd"/>
      <w:r w:rsidRPr="00B4542D">
        <w:t xml:space="preserve"> заповедной зоны, </w:t>
      </w:r>
      <w:hyperlink r:id="rId73" w:anchor="block_1000" w:history="1">
        <w:r w:rsidRPr="00B4542D">
          <w:t>критерии и порядок</w:t>
        </w:r>
      </w:hyperlink>
      <w:r w:rsidRPr="00B4542D">
        <w:t> </w:t>
      </w:r>
      <w:proofErr w:type="gramStart"/>
      <w:r w:rsidRPr="00B4542D">
        <w:t>подготовки</w:t>
      </w:r>
      <w:proofErr w:type="gramEnd"/>
      <w:r w:rsidRPr="00B4542D">
        <w:t xml:space="preserve"> которого устанавливаются Министерством сельского хозяйства Российской Федерации.</w:t>
      </w:r>
    </w:p>
    <w:p w:rsidR="00B4542D" w:rsidRPr="00B4542D" w:rsidRDefault="0055686F" w:rsidP="00B4542D">
      <w:pPr>
        <w:ind w:firstLine="709"/>
        <w:jc w:val="both"/>
        <w:rPr>
          <w:b/>
          <w:highlight w:val="yellow"/>
        </w:rPr>
      </w:pPr>
      <w:hyperlink w:anchor="_Toc500517261" w:history="1">
        <w:r w:rsidR="00B4542D" w:rsidRPr="00B4542D">
          <w:rPr>
            <w:b/>
          </w:rPr>
          <w:t>Зоны санитарной охраны источников питьевого водоснабжения</w:t>
        </w:r>
        <w:r w:rsidR="00B4542D" w:rsidRPr="00B4542D">
          <w:rPr>
            <w:b/>
            <w:highlight w:val="yellow"/>
          </w:rPr>
          <w:t xml:space="preserve"> </w:t>
        </w:r>
      </w:hyperlink>
    </w:p>
    <w:p w:rsidR="00B4542D" w:rsidRPr="00B4542D" w:rsidRDefault="00B4542D" w:rsidP="00B4542D">
      <w:pPr>
        <w:ind w:firstLine="709"/>
        <w:jc w:val="both"/>
      </w:pPr>
      <w:r w:rsidRPr="00B4542D">
        <w:t>Сведения о зонах санитарной охраны (ЗСО) водозаборов на территории сельского посел</w:t>
      </w:r>
      <w:r w:rsidRPr="00B4542D">
        <w:t>е</w:t>
      </w:r>
      <w:r w:rsidRPr="00B4542D">
        <w:t>ния «Курумкан» в ЕГРН отсутствуют.</w:t>
      </w:r>
    </w:p>
    <w:p w:rsidR="00B4542D" w:rsidRPr="00B4542D" w:rsidRDefault="00B4542D" w:rsidP="00B4542D">
      <w:pPr>
        <w:ind w:firstLine="709"/>
        <w:jc w:val="both"/>
      </w:pPr>
      <w:r w:rsidRPr="00B4542D">
        <w:t>Граница первого пояса ЗСО скважины имеет в плане форму окружности радиусом 50 м от оси скважины.</w:t>
      </w:r>
    </w:p>
    <w:p w:rsidR="00B4542D" w:rsidRPr="00B4542D" w:rsidRDefault="00B4542D" w:rsidP="00B4542D">
      <w:pPr>
        <w:ind w:firstLine="709"/>
        <w:jc w:val="both"/>
      </w:pPr>
      <w:r w:rsidRPr="00B4542D">
        <w:t xml:space="preserve">Границы второго и третьего поясов ЗСО принимаются на основании гидродинамических расчетов в соответствии с </w:t>
      </w:r>
      <w:hyperlink r:id="rId74" w:history="1">
        <w:r w:rsidRPr="00B4542D">
          <w:t>пунктом 2.2.2</w:t>
        </w:r>
      </w:hyperlink>
      <w:r w:rsidRPr="00B4542D">
        <w:t xml:space="preserve"> СанПиН 2.1.4.1110-02:</w:t>
      </w:r>
    </w:p>
    <w:p w:rsidR="00B4542D" w:rsidRPr="00B4542D" w:rsidRDefault="00B4542D" w:rsidP="00B4542D">
      <w:pPr>
        <w:ind w:firstLine="709"/>
        <w:jc w:val="both"/>
      </w:pPr>
      <w:r w:rsidRPr="00B4542D">
        <w:t>Расчетный размер II пояса ЗСО вниз по потоку составляет 8 м, вверх по потоку составляет 14 м, по осевой 11 м, но так как границы ЗСО II пояса не могут быть меньше границ I пояса, то принимается размер ЗСО II пояса вниз по потоку и по осевой линии – 50 м.</w:t>
      </w:r>
    </w:p>
    <w:p w:rsidR="00B4542D" w:rsidRPr="00B4542D" w:rsidRDefault="00B4542D" w:rsidP="00B4542D">
      <w:pPr>
        <w:ind w:firstLine="709"/>
        <w:jc w:val="both"/>
      </w:pPr>
      <w:proofErr w:type="gramStart"/>
      <w:r w:rsidRPr="00B4542D">
        <w:t>Расчетный размер III пояса ЗСО вверх по потоку составляет 121 м, вниз по потоку соста</w:t>
      </w:r>
      <w:r w:rsidRPr="00B4542D">
        <w:t>в</w:t>
      </w:r>
      <w:r w:rsidRPr="00B4542D">
        <w:t>ляет 12 м, по осевой линии 33 м, но так как границы ЗСО III пояса не могут быть меньше границ I пояса, то принимается размер ЗСО III пояса вниз по потоку и по осевой линии – 50 м.</w:t>
      </w:r>
      <w:proofErr w:type="gramEnd"/>
    </w:p>
    <w:p w:rsidR="00B4542D" w:rsidRPr="00B4542D" w:rsidRDefault="00B4542D" w:rsidP="00B4542D">
      <w:pPr>
        <w:ind w:firstLine="709"/>
        <w:jc w:val="both"/>
        <w:rPr>
          <w:i/>
        </w:rPr>
      </w:pPr>
      <w:r w:rsidRPr="00B4542D">
        <w:rPr>
          <w:i/>
        </w:rPr>
        <w:t>Первый пояс зоны санитарной охраны водозаборов хозяйственно-питьевого назначения</w:t>
      </w:r>
    </w:p>
    <w:p w:rsidR="00B4542D" w:rsidRPr="00B4542D" w:rsidRDefault="00B4542D" w:rsidP="00B4542D">
      <w:pPr>
        <w:ind w:firstLine="709"/>
        <w:jc w:val="both"/>
      </w:pPr>
      <w:r w:rsidRPr="00B4542D">
        <w:t>Первый пояс зоны санитарной охраны (строгого режима) включает территорию распол</w:t>
      </w:r>
      <w:r w:rsidRPr="00B4542D">
        <w:t>о</w:t>
      </w:r>
      <w:r w:rsidRPr="00B4542D">
        <w:t>жения водозаборов (скважин) хозяйственно-питьевого назначения и площадок всех водопрово</w:t>
      </w:r>
      <w:r w:rsidRPr="00B4542D">
        <w:t>д</w:t>
      </w:r>
      <w:r w:rsidRPr="00B4542D">
        <w:t>ных сооружений. Его назначение – защита места водозабора и водозаборных сооружений от сл</w:t>
      </w:r>
      <w:r w:rsidRPr="00B4542D">
        <w:t>у</w:t>
      </w:r>
      <w:r w:rsidRPr="00B4542D">
        <w:t>чайного или умышленного загрязнения и повреждения. Границы 1-го пояса зоны санитарной охраны устанавливаются проектом водозабора. В материалах генерального плана они учтены в соответствии требованиями СанПиН 2.1.4.1110-02 «Зоны санитарной охраны источников вод</w:t>
      </w:r>
      <w:r w:rsidRPr="00B4542D">
        <w:t>о</w:t>
      </w:r>
      <w:r w:rsidRPr="00B4542D">
        <w:t xml:space="preserve">снабжения и водопроводов питьевого назначения» и сведений Единого государственного реестра недвижимости. </w:t>
      </w:r>
    </w:p>
    <w:p w:rsidR="00B4542D" w:rsidRPr="00B4542D" w:rsidRDefault="00B4542D" w:rsidP="00B4542D">
      <w:pPr>
        <w:ind w:firstLine="709"/>
        <w:jc w:val="both"/>
      </w:pPr>
      <w:r w:rsidRPr="00B4542D">
        <w:t>Мероприятия на территории ЗСО подземных (</w:t>
      </w:r>
      <w:proofErr w:type="spellStart"/>
      <w:r w:rsidRPr="00B4542D">
        <w:t>подрусловых</w:t>
      </w:r>
      <w:proofErr w:type="spellEnd"/>
      <w:r w:rsidRPr="00B4542D">
        <w:t>) источников водоснабжения определены в соответствии с разделом 3.2. СанПиН 2.1.4.1110-02. Целью мероприятий является сохранение постоянного природного состава воды в водозаборе путём устранения и предупрежд</w:t>
      </w:r>
      <w:r w:rsidRPr="00B4542D">
        <w:t>е</w:t>
      </w:r>
      <w:r w:rsidRPr="00B4542D">
        <w:t>ния возможности её загрязнения.</w:t>
      </w:r>
    </w:p>
    <w:p w:rsidR="00B4542D" w:rsidRPr="00B4542D" w:rsidRDefault="00B4542D" w:rsidP="00B4542D">
      <w:pPr>
        <w:ind w:firstLine="709"/>
        <w:jc w:val="both"/>
      </w:pPr>
      <w:r w:rsidRPr="00B4542D">
        <w:t>Мероприятия по первому поясу ЗСО:</w:t>
      </w:r>
    </w:p>
    <w:p w:rsidR="00B4542D" w:rsidRPr="00B4542D" w:rsidRDefault="00B4542D" w:rsidP="00B4542D">
      <w:pPr>
        <w:ind w:firstLine="709"/>
        <w:jc w:val="both"/>
      </w:pPr>
      <w:r w:rsidRPr="00B4542D">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4542D" w:rsidRPr="00B4542D" w:rsidRDefault="00B4542D" w:rsidP="00B4542D">
      <w:pPr>
        <w:ind w:firstLine="709"/>
        <w:jc w:val="both"/>
      </w:pPr>
      <w:r w:rsidRPr="00B4542D">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w:t>
      </w:r>
      <w:r w:rsidRPr="00B4542D">
        <w:t>о</w:t>
      </w:r>
      <w:r w:rsidRPr="00B4542D">
        <w:t>оружений, в том числе прокладка трубопроводов различного назначения, размещение жилых и х</w:t>
      </w:r>
      <w:r w:rsidRPr="00B4542D">
        <w:t>о</w:t>
      </w:r>
      <w:r w:rsidRPr="00B4542D">
        <w:t>зяйственно-бытовых зданий, проживание людей, применение ядохимикатов и удобрений;</w:t>
      </w:r>
    </w:p>
    <w:p w:rsidR="00B4542D" w:rsidRPr="00B4542D" w:rsidRDefault="00B4542D" w:rsidP="00B4542D">
      <w:pPr>
        <w:ind w:firstLine="709"/>
        <w:jc w:val="both"/>
      </w:pPr>
      <w:r w:rsidRPr="00B4542D">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w:t>
      </w:r>
      <w:r w:rsidRPr="00B4542D">
        <w:t>е</w:t>
      </w:r>
      <w:r w:rsidRPr="00B4542D">
        <w:t>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w:t>
      </w:r>
      <w:r w:rsidRPr="00B4542D">
        <w:t>о</w:t>
      </w:r>
      <w:r w:rsidRPr="00B4542D">
        <w:t>донепроницаемые приемники нечистот и бытовых отходов, расположенные в местах, исключа</w:t>
      </w:r>
      <w:r w:rsidRPr="00B4542D">
        <w:t>ю</w:t>
      </w:r>
      <w:r w:rsidRPr="00B4542D">
        <w:t>щих загрязнение территории первого пояса ЗСО при их вывозе;</w:t>
      </w:r>
    </w:p>
    <w:p w:rsidR="00B4542D" w:rsidRPr="00B4542D" w:rsidRDefault="00B4542D" w:rsidP="00B4542D">
      <w:pPr>
        <w:ind w:firstLine="709"/>
        <w:jc w:val="both"/>
      </w:pPr>
      <w:r w:rsidRPr="00B4542D">
        <w:lastRenderedPageBreak/>
        <w:t>-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w:t>
      </w:r>
      <w:r w:rsidRPr="00B4542D">
        <w:t>е</w:t>
      </w:r>
      <w:r w:rsidRPr="00B4542D">
        <w:t>рез оголовки и устья скважин, люки и переливные трубы резервуаров и устройства заливки нас</w:t>
      </w:r>
      <w:r w:rsidRPr="00B4542D">
        <w:t>о</w:t>
      </w:r>
      <w:r w:rsidRPr="00B4542D">
        <w:t>сов;</w:t>
      </w:r>
    </w:p>
    <w:p w:rsidR="00B4542D" w:rsidRPr="00B4542D" w:rsidRDefault="00B4542D" w:rsidP="00B4542D">
      <w:pPr>
        <w:ind w:firstLine="709"/>
        <w:jc w:val="both"/>
      </w:pPr>
      <w:r w:rsidRPr="00B4542D">
        <w:t>-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4542D" w:rsidRPr="00B4542D" w:rsidRDefault="00B4542D" w:rsidP="00B4542D">
      <w:pPr>
        <w:ind w:firstLine="709"/>
        <w:jc w:val="both"/>
        <w:rPr>
          <w:i/>
        </w:rPr>
      </w:pPr>
      <w:r w:rsidRPr="00B4542D">
        <w:rPr>
          <w:i/>
        </w:rPr>
        <w:t>Второй пояс зоны санитарной охраны водозаборов хозяйственно-питьевого назначения</w:t>
      </w:r>
    </w:p>
    <w:p w:rsidR="00B4542D" w:rsidRPr="00B4542D" w:rsidRDefault="00B4542D" w:rsidP="00B4542D">
      <w:pPr>
        <w:ind w:firstLine="709"/>
        <w:jc w:val="both"/>
      </w:pPr>
      <w:r w:rsidRPr="00B4542D">
        <w:t>Второй пояс зоны санитарной охраны (пояс ограничений) включают территорию, предн</w:t>
      </w:r>
      <w:r w:rsidRPr="00B4542D">
        <w:t>а</w:t>
      </w:r>
      <w:r w:rsidRPr="00B4542D">
        <w:t xml:space="preserve">значенную для предупреждения загрязнения воды источников водоснабжения. </w:t>
      </w:r>
      <w:proofErr w:type="gramStart"/>
      <w:r w:rsidRPr="00B4542D">
        <w:t>При определении границ второго пояса учитывается, что приток подземных вод из водоносного горизонта к водоз</w:t>
      </w:r>
      <w:r w:rsidRPr="00B4542D">
        <w:t>а</w:t>
      </w:r>
      <w:r w:rsidRPr="00B4542D">
        <w:t>бору происходит только из области питания водозабора, форма и размеры которой в плане зависят от типа, производительности водозабора (расхода воды) и понижения уровня подземных (</w:t>
      </w:r>
      <w:proofErr w:type="spellStart"/>
      <w:r w:rsidRPr="00B4542D">
        <w:t>подру</w:t>
      </w:r>
      <w:r w:rsidRPr="00B4542D">
        <w:t>с</w:t>
      </w:r>
      <w:r w:rsidRPr="00B4542D">
        <w:t>ловых</w:t>
      </w:r>
      <w:proofErr w:type="spellEnd"/>
      <w:r w:rsidRPr="00B4542D">
        <w:t>) вод, а также гидрологических особенностей водоносного пласта, условий его питания и дренирования.</w:t>
      </w:r>
      <w:proofErr w:type="gramEnd"/>
    </w:p>
    <w:p w:rsidR="00B4542D" w:rsidRPr="00B4542D" w:rsidRDefault="00B4542D" w:rsidP="00B4542D">
      <w:pPr>
        <w:ind w:firstLine="709"/>
        <w:jc w:val="both"/>
      </w:pPr>
      <w:r w:rsidRPr="00B4542D">
        <w:t>Границы второго пояса зоны санитарной охраны водозаборов, сооружений водоснабжения и водопроводных объектов учтены в соответствии с требованиями СанПиН 2.1.4.1110-02 «Зоны санитарной охраны источников водоснабжения и водопроводов 490 питьевого назначения» и на основании сведений Единого государственного реестра недвижимости.</w:t>
      </w:r>
    </w:p>
    <w:p w:rsidR="00B4542D" w:rsidRPr="00B4542D" w:rsidRDefault="00B4542D" w:rsidP="00B4542D">
      <w:pPr>
        <w:ind w:firstLine="709"/>
        <w:jc w:val="both"/>
      </w:pPr>
      <w:r w:rsidRPr="00B4542D">
        <w:t>Мероприятия по второму и третьему поясам ЗСО:</w:t>
      </w:r>
    </w:p>
    <w:p w:rsidR="00B4542D" w:rsidRPr="00B4542D" w:rsidRDefault="00B4542D" w:rsidP="00B4542D">
      <w:pPr>
        <w:ind w:firstLine="709"/>
        <w:jc w:val="both"/>
      </w:pPr>
      <w:r w:rsidRPr="00B4542D">
        <w:t>- выявление, тампонирование или восстановление всех старых, бездействующих, дефек</w:t>
      </w:r>
      <w:r w:rsidRPr="00B4542D">
        <w:t>т</w:t>
      </w:r>
      <w:r w:rsidRPr="00B4542D">
        <w:t>ных или неправильно эксплуатируемых скважин, представляющих опасность в части возможности загрязнения водоносных горизонтов;</w:t>
      </w:r>
    </w:p>
    <w:p w:rsidR="00B4542D" w:rsidRPr="00B4542D" w:rsidRDefault="00B4542D" w:rsidP="00B4542D">
      <w:pPr>
        <w:ind w:firstLine="709"/>
        <w:jc w:val="both"/>
      </w:pPr>
      <w:r w:rsidRPr="00B4542D">
        <w:t>- бурение новых скважин и новое строительство, связанное с нарушением почвенного п</w:t>
      </w:r>
      <w:r w:rsidRPr="00B4542D">
        <w:t>о</w:t>
      </w:r>
      <w:r w:rsidRPr="00B4542D">
        <w:t>крова, производится при обязательном согласовании с органами государственного санитарно-эпидемиологического надзора;</w:t>
      </w:r>
    </w:p>
    <w:p w:rsidR="00B4542D" w:rsidRPr="00B4542D" w:rsidRDefault="00B4542D" w:rsidP="00B4542D">
      <w:pPr>
        <w:ind w:firstLine="709"/>
        <w:jc w:val="both"/>
      </w:pPr>
      <w:r w:rsidRPr="00B4542D">
        <w:t>- запрещение закачки отработанных вод в подземные горизонты, подземного складиров</w:t>
      </w:r>
      <w:r w:rsidRPr="00B4542D">
        <w:t>а</w:t>
      </w:r>
      <w:r w:rsidRPr="00B4542D">
        <w:t>ния твердых отходов и разработки недр земли;</w:t>
      </w:r>
    </w:p>
    <w:p w:rsidR="00B4542D" w:rsidRPr="00B4542D" w:rsidRDefault="00B4542D" w:rsidP="00B4542D">
      <w:pPr>
        <w:ind w:firstLine="709"/>
        <w:jc w:val="both"/>
      </w:pPr>
      <w:r w:rsidRPr="00B4542D">
        <w:t>- запрещение размещения складов горюче-смазочных материалов, ядохимикатов и мин</w:t>
      </w:r>
      <w:r w:rsidRPr="00B4542D">
        <w:t>е</w:t>
      </w:r>
      <w:r w:rsidRPr="00B4542D">
        <w:t xml:space="preserve">ральных удобрений, накопителей </w:t>
      </w:r>
      <w:proofErr w:type="spellStart"/>
      <w:r w:rsidRPr="00B4542D">
        <w:t>промстоков</w:t>
      </w:r>
      <w:proofErr w:type="spellEnd"/>
      <w:r w:rsidRPr="00B4542D">
        <w:t xml:space="preserve">, </w:t>
      </w:r>
      <w:proofErr w:type="spellStart"/>
      <w:r w:rsidRPr="00B4542D">
        <w:t>шламохранилищ</w:t>
      </w:r>
      <w:proofErr w:type="spellEnd"/>
      <w:r w:rsidRPr="00B4542D">
        <w:t xml:space="preserve"> и других объектов, обусловлив</w:t>
      </w:r>
      <w:r w:rsidRPr="00B4542D">
        <w:t>а</w:t>
      </w:r>
      <w:r w:rsidRPr="00B4542D">
        <w:t>ющих опасность химического загрязнения подземных вод. Размещение таких объектов допускае</w:t>
      </w:r>
      <w:r w:rsidRPr="00B4542D">
        <w:t>т</w:t>
      </w:r>
      <w:r w:rsidRPr="00B4542D">
        <w:t xml:space="preserve">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B4542D">
        <w:t>санитарно</w:t>
      </w:r>
      <w:proofErr w:type="spellEnd"/>
      <w:r w:rsidRPr="00B4542D">
        <w:t xml:space="preserve"> - эпидемиологического заключения центра государственного </w:t>
      </w:r>
      <w:proofErr w:type="spellStart"/>
      <w:r w:rsidRPr="00B4542D">
        <w:t>санитарно</w:t>
      </w:r>
      <w:proofErr w:type="spellEnd"/>
      <w:r w:rsidRPr="00B4542D">
        <w:t xml:space="preserve"> - эпидемиологического надзора, выданного с учетом заключения органов геологического контроля;</w:t>
      </w:r>
    </w:p>
    <w:p w:rsidR="00B4542D" w:rsidRPr="00B4542D" w:rsidRDefault="00B4542D" w:rsidP="00B4542D">
      <w:pPr>
        <w:ind w:firstLine="709"/>
        <w:jc w:val="both"/>
      </w:pPr>
      <w:r w:rsidRPr="00B4542D">
        <w:t>- своевременное выполнение необходимых мероприятий по санитарной охране повер</w:t>
      </w:r>
      <w:r w:rsidRPr="00B4542D">
        <w:t>х</w:t>
      </w:r>
      <w:r w:rsidRPr="00B4542D">
        <w:t>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4542D" w:rsidRPr="00B4542D" w:rsidRDefault="00B4542D" w:rsidP="00B4542D">
      <w:pPr>
        <w:ind w:firstLine="709"/>
        <w:jc w:val="both"/>
      </w:pPr>
      <w:r w:rsidRPr="00B4542D">
        <w:t>В пределах второго пояса ЗСО подземных (</w:t>
      </w:r>
      <w:proofErr w:type="spellStart"/>
      <w:r w:rsidRPr="00B4542D">
        <w:t>подрусловых</w:t>
      </w:r>
      <w:proofErr w:type="spellEnd"/>
      <w:r w:rsidRPr="00B4542D">
        <w:t>) источников водоснабжения по</w:t>
      </w:r>
      <w:r w:rsidRPr="00B4542D">
        <w:t>д</w:t>
      </w:r>
      <w:r w:rsidRPr="00B4542D">
        <w:t>лежат выполнению следующие дополнительные мероприятия:</w:t>
      </w:r>
    </w:p>
    <w:p w:rsidR="00B4542D" w:rsidRPr="00B4542D" w:rsidRDefault="00B4542D" w:rsidP="00B4542D">
      <w:pPr>
        <w:ind w:firstLine="709"/>
        <w:jc w:val="both"/>
      </w:pPr>
      <w:r w:rsidRPr="00B4542D">
        <w:t>- не допускается:</w:t>
      </w:r>
    </w:p>
    <w:p w:rsidR="00B4542D" w:rsidRPr="00B4542D" w:rsidRDefault="00B4542D" w:rsidP="00B4542D">
      <w:pPr>
        <w:ind w:firstLine="709"/>
        <w:jc w:val="both"/>
      </w:pPr>
      <w:r w:rsidRPr="00B4542D">
        <w:t>а) размещение кладбищ, скотомогильников, полей ассенизации, полей фильтрации, навоз</w:t>
      </w:r>
      <w:r w:rsidRPr="00B4542D">
        <w:t>о</w:t>
      </w:r>
      <w:r w:rsidRPr="00B4542D">
        <w:t>хранилищ, силосных траншей, животноводческих и птицеводческих предприятий и других объе</w:t>
      </w:r>
      <w:r w:rsidRPr="00B4542D">
        <w:t>к</w:t>
      </w:r>
      <w:r w:rsidRPr="00B4542D">
        <w:t>тов, обусловливающих опасность микробного загрязнения подземных вод;</w:t>
      </w:r>
    </w:p>
    <w:p w:rsidR="00B4542D" w:rsidRPr="00B4542D" w:rsidRDefault="00B4542D" w:rsidP="00B4542D">
      <w:pPr>
        <w:ind w:firstLine="709"/>
        <w:jc w:val="both"/>
      </w:pPr>
      <w:r w:rsidRPr="00B4542D">
        <w:t>б) применение удобрений и ядохимикатов;</w:t>
      </w:r>
    </w:p>
    <w:p w:rsidR="00B4542D" w:rsidRPr="00B4542D" w:rsidRDefault="00B4542D" w:rsidP="00B4542D">
      <w:pPr>
        <w:ind w:firstLine="709"/>
        <w:jc w:val="both"/>
      </w:pPr>
      <w:r w:rsidRPr="00B4542D">
        <w:t>в) рубка леса главного пользования и реконструкции</w:t>
      </w:r>
      <w:proofErr w:type="gramStart"/>
      <w:r w:rsidRPr="00B4542D">
        <w:t>.</w:t>
      </w:r>
      <w:proofErr w:type="gramEnd"/>
      <w:r w:rsidRPr="00B4542D">
        <w:t xml:space="preserve"> - </w:t>
      </w:r>
      <w:proofErr w:type="gramStart"/>
      <w:r w:rsidRPr="00B4542D">
        <w:t>в</w:t>
      </w:r>
      <w:proofErr w:type="gramEnd"/>
      <w:r w:rsidRPr="00B4542D">
        <w:t>ыполнение мероприятий по сан</w:t>
      </w:r>
      <w:r w:rsidRPr="00B4542D">
        <w:t>и</w:t>
      </w:r>
      <w:r w:rsidRPr="00B4542D">
        <w:t>тарному благоустройству территории населенных пунктов и других объектов (оборудование кан</w:t>
      </w:r>
      <w:r w:rsidRPr="00B4542D">
        <w:t>а</w:t>
      </w:r>
      <w:r w:rsidRPr="00B4542D">
        <w:t>лизацией, устройство водонепроницаемых выгребов, организация отвода поверхностного стока и др.).</w:t>
      </w:r>
    </w:p>
    <w:p w:rsidR="00B4542D" w:rsidRPr="00B4542D" w:rsidRDefault="00B4542D" w:rsidP="00B4542D">
      <w:pPr>
        <w:ind w:firstLine="709"/>
        <w:jc w:val="both"/>
        <w:rPr>
          <w:i/>
        </w:rPr>
      </w:pPr>
      <w:r w:rsidRPr="00B4542D">
        <w:rPr>
          <w:i/>
        </w:rPr>
        <w:t>Третий пояс зоны санитарной охраны водозаборов хозяйственно-питьевого назначения</w:t>
      </w:r>
    </w:p>
    <w:p w:rsidR="00B4542D" w:rsidRPr="00B4542D" w:rsidRDefault="00B4542D" w:rsidP="00B4542D">
      <w:pPr>
        <w:ind w:firstLine="709"/>
        <w:jc w:val="both"/>
      </w:pPr>
      <w:r w:rsidRPr="00B4542D">
        <w:t>Третий пояс зоны санитарной охраны (пояс наблюдений) включают территорию, предн</w:t>
      </w:r>
      <w:r w:rsidRPr="00B4542D">
        <w:t>а</w:t>
      </w:r>
      <w:r w:rsidRPr="00B4542D">
        <w:t xml:space="preserve">значенную для предупреждения загрязнения воды источников водоснабжения. </w:t>
      </w:r>
      <w:proofErr w:type="gramStart"/>
      <w:r w:rsidRPr="00B4542D">
        <w:t xml:space="preserve">При определении </w:t>
      </w:r>
      <w:r w:rsidRPr="00B4542D">
        <w:lastRenderedPageBreak/>
        <w:t>границ третьего пояса учитывается, что приток подземных вод из водоносного горизонта к вод</w:t>
      </w:r>
      <w:r w:rsidRPr="00B4542D">
        <w:t>о</w:t>
      </w:r>
      <w:r w:rsidRPr="00B4542D">
        <w:t>забору происходит только из области питания водозабора, форма и размеры которой в плане зав</w:t>
      </w:r>
      <w:r w:rsidRPr="00B4542D">
        <w:t>и</w:t>
      </w:r>
      <w:r w:rsidRPr="00B4542D">
        <w:t>сят от типа, производительности водозабора (расхода воды) и понижения уровня подземных (</w:t>
      </w:r>
      <w:proofErr w:type="spellStart"/>
      <w:r w:rsidRPr="00B4542D">
        <w:t>подрусловых</w:t>
      </w:r>
      <w:proofErr w:type="spellEnd"/>
      <w:r w:rsidRPr="00B4542D">
        <w:t>) вод, а также гидрологических особенностей водоносного пласта, условий его пит</w:t>
      </w:r>
      <w:r w:rsidRPr="00B4542D">
        <w:t>а</w:t>
      </w:r>
      <w:r w:rsidRPr="00B4542D">
        <w:t>ния и дренирования.</w:t>
      </w:r>
      <w:proofErr w:type="gramEnd"/>
      <w:r w:rsidRPr="00B4542D">
        <w:t xml:space="preserve"> Границы третьего пояса зоны санитарной охраны водозаборов, сооружений водоснабжения и водопроводных объектов учтены в соответствии с требованиями СанПиН 2.1.4.1110-02 «Зоны санитарной охраны источников водоснабжения и водопроводов питьевого назначения» и сведений Единого государственного реестра недвижимости.</w:t>
      </w:r>
    </w:p>
    <w:p w:rsidR="00B4542D" w:rsidRPr="00B4542D" w:rsidRDefault="00B4542D" w:rsidP="00B4542D">
      <w:pPr>
        <w:ind w:firstLine="709"/>
        <w:jc w:val="both"/>
      </w:pPr>
      <w:r w:rsidRPr="00B4542D">
        <w:t>Мероприятия по второму и третьему поясам ЗСО:</w:t>
      </w:r>
    </w:p>
    <w:p w:rsidR="00B4542D" w:rsidRPr="00B4542D" w:rsidRDefault="00B4542D" w:rsidP="00B4542D">
      <w:pPr>
        <w:ind w:firstLine="709"/>
        <w:jc w:val="both"/>
      </w:pPr>
      <w:r w:rsidRPr="00B4542D">
        <w:t>- выявление, тампонирование или восстановление всех старых, бездействующих, дефек</w:t>
      </w:r>
      <w:r w:rsidRPr="00B4542D">
        <w:t>т</w:t>
      </w:r>
      <w:r w:rsidRPr="00B4542D">
        <w:t>ных или неправильно эксплуатируемых скважин, представляющих опасность в части возможности загрязнения водоносных горизонтов;</w:t>
      </w:r>
    </w:p>
    <w:p w:rsidR="00B4542D" w:rsidRPr="00B4542D" w:rsidRDefault="00B4542D" w:rsidP="00B4542D">
      <w:pPr>
        <w:ind w:firstLine="709"/>
        <w:jc w:val="both"/>
      </w:pPr>
      <w:r w:rsidRPr="00B4542D">
        <w:t>- бурение новых скважин и новое строительство, связанное с нарушением почвенного п</w:t>
      </w:r>
      <w:r w:rsidRPr="00B4542D">
        <w:t>о</w:t>
      </w:r>
      <w:r w:rsidRPr="00B4542D">
        <w:t>крова, производится при обязательном согласовании с органами государственного санитарно-эпидемиологического надзора;</w:t>
      </w:r>
    </w:p>
    <w:p w:rsidR="00B4542D" w:rsidRPr="00B4542D" w:rsidRDefault="00B4542D" w:rsidP="00B4542D">
      <w:pPr>
        <w:ind w:firstLine="709"/>
        <w:jc w:val="both"/>
      </w:pPr>
      <w:r w:rsidRPr="00B4542D">
        <w:t>- запрещение закачки отработанных вод в подземные горизонты, подземного складиров</w:t>
      </w:r>
      <w:r w:rsidRPr="00B4542D">
        <w:t>а</w:t>
      </w:r>
      <w:r w:rsidRPr="00B4542D">
        <w:t>ния твердых отходов и разработки недр земли;</w:t>
      </w:r>
    </w:p>
    <w:p w:rsidR="00B4542D" w:rsidRPr="00B4542D" w:rsidRDefault="00B4542D" w:rsidP="00B4542D">
      <w:pPr>
        <w:ind w:firstLine="709"/>
        <w:jc w:val="both"/>
      </w:pPr>
      <w:r w:rsidRPr="00B4542D">
        <w:t>- запрещение размещения складов горюче-смазочных материалов, ядохимикатов и мин</w:t>
      </w:r>
      <w:r w:rsidRPr="00B4542D">
        <w:t>е</w:t>
      </w:r>
      <w:r w:rsidRPr="00B4542D">
        <w:t xml:space="preserve">ральных удобрений, накопителей </w:t>
      </w:r>
      <w:proofErr w:type="spellStart"/>
      <w:r w:rsidRPr="00B4542D">
        <w:t>промстоков</w:t>
      </w:r>
      <w:proofErr w:type="spellEnd"/>
      <w:r w:rsidRPr="00B4542D">
        <w:t xml:space="preserve">, </w:t>
      </w:r>
      <w:proofErr w:type="spellStart"/>
      <w:r w:rsidRPr="00B4542D">
        <w:t>шламохранилищ</w:t>
      </w:r>
      <w:proofErr w:type="spellEnd"/>
      <w:r w:rsidRPr="00B4542D">
        <w:t xml:space="preserve"> и других объектов, обусловлив</w:t>
      </w:r>
      <w:r w:rsidRPr="00B4542D">
        <w:t>а</w:t>
      </w:r>
      <w:r w:rsidRPr="00B4542D">
        <w:t>ющих опасность химического загрязнения подземных вод. Размещение таких объектов допускае</w:t>
      </w:r>
      <w:r w:rsidRPr="00B4542D">
        <w:t>т</w:t>
      </w:r>
      <w:r w:rsidRPr="00B4542D">
        <w:t xml:space="preserve">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B4542D">
        <w:t>санитарно</w:t>
      </w:r>
      <w:proofErr w:type="spellEnd"/>
      <w:r w:rsidRPr="00B4542D">
        <w:t xml:space="preserve"> - эпидемиологического заключения центра государственного </w:t>
      </w:r>
      <w:proofErr w:type="spellStart"/>
      <w:r w:rsidRPr="00B4542D">
        <w:t>санитарно</w:t>
      </w:r>
      <w:proofErr w:type="spellEnd"/>
      <w:r w:rsidRPr="00B4542D">
        <w:t xml:space="preserve"> - эпидемиологического надзора, выданного с учетом заключения органов геологического контроля;</w:t>
      </w:r>
    </w:p>
    <w:p w:rsidR="00B4542D" w:rsidRPr="00B4542D" w:rsidRDefault="00B4542D" w:rsidP="00B4542D">
      <w:pPr>
        <w:ind w:firstLine="709"/>
        <w:jc w:val="both"/>
      </w:pPr>
      <w:r w:rsidRPr="00B4542D">
        <w:t>- своевременное выполнение необходимых мероприятий по санитарной охране повер</w:t>
      </w:r>
      <w:r w:rsidRPr="00B4542D">
        <w:t>х</w:t>
      </w:r>
      <w:r w:rsidRPr="00B4542D">
        <w:t>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bookmarkStart w:id="38" w:name="_Toc13133149"/>
    <w:p w:rsidR="00B4542D" w:rsidRPr="00B4542D" w:rsidRDefault="00B4542D" w:rsidP="00B4542D">
      <w:pPr>
        <w:ind w:firstLine="709"/>
        <w:jc w:val="both"/>
        <w:rPr>
          <w:b/>
        </w:rPr>
      </w:pPr>
      <w:r w:rsidRPr="00B4542D">
        <w:rPr>
          <w:b/>
        </w:rPr>
        <w:fldChar w:fldCharType="begin"/>
      </w:r>
      <w:r w:rsidRPr="00B4542D">
        <w:rPr>
          <w:b/>
        </w:rPr>
        <w:instrText xml:space="preserve"> HYPERLINK \l "_Toc500517250" </w:instrText>
      </w:r>
      <w:r w:rsidRPr="00B4542D">
        <w:rPr>
          <w:b/>
        </w:rPr>
        <w:fldChar w:fldCharType="separate"/>
      </w:r>
      <w:r w:rsidRPr="00B4542D">
        <w:rPr>
          <w:b/>
        </w:rPr>
        <w:t>Охранные зоны</w:t>
      </w:r>
      <w:bookmarkEnd w:id="38"/>
      <w:r w:rsidRPr="00B4542D">
        <w:rPr>
          <w:b/>
        </w:rPr>
        <w:fldChar w:fldCharType="end"/>
      </w:r>
    </w:p>
    <w:p w:rsidR="00B4542D" w:rsidRPr="00B4542D" w:rsidRDefault="00B4542D" w:rsidP="00B4542D">
      <w:pPr>
        <w:ind w:firstLine="709"/>
        <w:jc w:val="both"/>
        <w:rPr>
          <w:i/>
        </w:rPr>
      </w:pPr>
      <w:bookmarkStart w:id="39" w:name="_Toc13133152"/>
      <w:r w:rsidRPr="00B4542D">
        <w:rPr>
          <w:i/>
        </w:rPr>
        <w:t>Охранные зоны объектов электрохозяйства</w:t>
      </w:r>
      <w:bookmarkEnd w:id="39"/>
    </w:p>
    <w:p w:rsidR="00B4542D" w:rsidRPr="00B4542D" w:rsidRDefault="00B4542D" w:rsidP="00B4542D">
      <w:pPr>
        <w:ind w:firstLine="709"/>
        <w:jc w:val="both"/>
      </w:pPr>
      <w:r w:rsidRPr="00B4542D">
        <w:t xml:space="preserve">Охранные зоны и правила охраны объектов электросетевого хозяйства устанавливаются в соответствии с </w:t>
      </w:r>
      <w:hyperlink w:anchor="_Toc256163590" w:history="1">
        <w:r w:rsidRPr="00B4542D">
          <w:t>Постановлением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Pr="00B4542D">
        <w:t>.</w:t>
      </w:r>
    </w:p>
    <w:p w:rsidR="00B4542D" w:rsidRPr="00B4542D" w:rsidRDefault="00B4542D" w:rsidP="00B4542D">
      <w:pPr>
        <w:ind w:firstLine="709"/>
        <w:jc w:val="both"/>
      </w:pPr>
      <w:r w:rsidRPr="00B4542D">
        <w:t>Охранные зоны составляют:</w:t>
      </w:r>
    </w:p>
    <w:p w:rsidR="00B4542D" w:rsidRPr="00B4542D" w:rsidRDefault="00B4542D" w:rsidP="00B4542D">
      <w:pPr>
        <w:ind w:firstLine="709"/>
        <w:jc w:val="both"/>
      </w:pPr>
      <w:r w:rsidRPr="00B4542D">
        <w:t>-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w:t>
      </w:r>
      <w:r w:rsidRPr="00B4542D">
        <w:t>о</w:t>
      </w:r>
      <w:r w:rsidRPr="00B4542D">
        <w:t>передачи), ограниченной параллельными вертикальными плоскостями, отстоящими по обе стор</w:t>
      </w:r>
      <w:r w:rsidRPr="00B4542D">
        <w:t>о</w:t>
      </w:r>
      <w:r w:rsidRPr="00B4542D">
        <w:t xml:space="preserve">ны линии электропередачи от крайних проводов при </w:t>
      </w:r>
      <w:proofErr w:type="spellStart"/>
      <w:r w:rsidRPr="00B4542D">
        <w:t>неотклоненном</w:t>
      </w:r>
      <w:proofErr w:type="spellEnd"/>
      <w:r w:rsidRPr="00B4542D">
        <w:t xml:space="preserve"> их положении, на рассто</w:t>
      </w:r>
      <w:r w:rsidRPr="00B4542D">
        <w:t>я</w:t>
      </w:r>
      <w:r w:rsidRPr="00B4542D">
        <w:t>нии:</w:t>
      </w:r>
    </w:p>
    <w:p w:rsidR="00B4542D" w:rsidRPr="00B4542D" w:rsidRDefault="00B4542D" w:rsidP="00B4542D">
      <w:pPr>
        <w:ind w:firstLine="709"/>
        <w:jc w:val="both"/>
      </w:pPr>
      <w:r w:rsidRPr="00B4542D">
        <w:t xml:space="preserve">- 10 метров – для линий электропередачи 1-20 </w:t>
      </w:r>
      <w:proofErr w:type="spellStart"/>
      <w:r w:rsidRPr="00B4542D">
        <w:t>кВ</w:t>
      </w:r>
      <w:proofErr w:type="spellEnd"/>
      <w:r w:rsidRPr="00B4542D">
        <w:t>;</w:t>
      </w:r>
    </w:p>
    <w:p w:rsidR="00B4542D" w:rsidRPr="00B4542D" w:rsidRDefault="00B4542D" w:rsidP="00B4542D">
      <w:pPr>
        <w:ind w:firstLine="709"/>
        <w:jc w:val="both"/>
      </w:pPr>
      <w:r w:rsidRPr="00B4542D">
        <w:t xml:space="preserve">- 15 метров – для линий электропередачи 35 </w:t>
      </w:r>
      <w:proofErr w:type="spellStart"/>
      <w:r w:rsidRPr="00B4542D">
        <w:t>кВ</w:t>
      </w:r>
      <w:proofErr w:type="spellEnd"/>
      <w:r w:rsidRPr="00B4542D">
        <w:t>;</w:t>
      </w:r>
    </w:p>
    <w:p w:rsidR="00B4542D" w:rsidRPr="00B4542D" w:rsidRDefault="00B4542D" w:rsidP="00B4542D">
      <w:pPr>
        <w:ind w:firstLine="709"/>
        <w:jc w:val="both"/>
      </w:pPr>
      <w:r w:rsidRPr="00B4542D">
        <w:t xml:space="preserve">- 20 метров – для линий электропередачи 110 </w:t>
      </w:r>
      <w:proofErr w:type="spellStart"/>
      <w:r w:rsidRPr="00B4542D">
        <w:t>кВ</w:t>
      </w:r>
      <w:proofErr w:type="spellEnd"/>
      <w:r w:rsidRPr="00B4542D">
        <w:t>;</w:t>
      </w:r>
    </w:p>
    <w:p w:rsidR="00B4542D" w:rsidRPr="00B4542D" w:rsidRDefault="00B4542D" w:rsidP="00B4542D">
      <w:pPr>
        <w:ind w:firstLine="709"/>
        <w:jc w:val="both"/>
      </w:pPr>
      <w:r w:rsidRPr="00B4542D">
        <w:t xml:space="preserve">- 25 метров – для линий электропередачи 220 </w:t>
      </w:r>
      <w:proofErr w:type="spellStart"/>
      <w:r w:rsidRPr="00B4542D">
        <w:t>кВ</w:t>
      </w:r>
      <w:proofErr w:type="spellEnd"/>
      <w:r w:rsidRPr="00B4542D">
        <w:t>;</w:t>
      </w:r>
    </w:p>
    <w:p w:rsidR="00B4542D" w:rsidRPr="00B4542D" w:rsidRDefault="00B4542D" w:rsidP="00B4542D">
      <w:pPr>
        <w:ind w:firstLine="709"/>
        <w:jc w:val="both"/>
      </w:pPr>
      <w:proofErr w:type="gramStart"/>
      <w:r w:rsidRPr="00B4542D">
        <w:t>- вдоль подземных кабельных линий – в виде части поверхности участка земли, распол</w:t>
      </w:r>
      <w:r w:rsidRPr="00B4542D">
        <w:t>о</w:t>
      </w:r>
      <w:r w:rsidRPr="00B4542D">
        <w:t>женного под ней участка недр (на глубину, соответствующую глубине прокладки кабельных л</w:t>
      </w:r>
      <w:r w:rsidRPr="00B4542D">
        <w:t>и</w:t>
      </w:r>
      <w:r w:rsidRPr="00B4542D">
        <w:t>ний электропередачи), ограниченного параллельными вертикальными плоскостями, отстоящими по обе стороны линии электропередачи от крайних кабелей на расстоянии 1 метра (при прохожд</w:t>
      </w:r>
      <w:r w:rsidRPr="00B4542D">
        <w:t>е</w:t>
      </w:r>
      <w:r w:rsidRPr="00B4542D">
        <w:t xml:space="preserve">нии кабельных линий напряжением до 1 </w:t>
      </w:r>
      <w:proofErr w:type="spellStart"/>
      <w:r w:rsidRPr="00B4542D">
        <w:t>кВ</w:t>
      </w:r>
      <w:proofErr w:type="spellEnd"/>
      <w:r w:rsidRPr="00B4542D">
        <w:t xml:space="preserve"> в городах под тротуарами – на 0,6 метра в сторону зданий и сооружений</w:t>
      </w:r>
      <w:proofErr w:type="gramEnd"/>
      <w:r w:rsidRPr="00B4542D">
        <w:t xml:space="preserve"> и на 1 метр в сторону проезжей части улицы);</w:t>
      </w:r>
    </w:p>
    <w:p w:rsidR="00B4542D" w:rsidRPr="00B4542D" w:rsidRDefault="00B4542D" w:rsidP="00B4542D">
      <w:pPr>
        <w:ind w:firstLine="709"/>
        <w:jc w:val="both"/>
      </w:pPr>
      <w:r w:rsidRPr="00B4542D">
        <w:t>- вдоль подводных кабельных линий – в виде водного пространства от водной поверхности до дна, ограниченного вертикальными плоскостями, отстоящими по обе стороны линии от кра</w:t>
      </w:r>
      <w:r w:rsidRPr="00B4542D">
        <w:t>й</w:t>
      </w:r>
      <w:r w:rsidRPr="00B4542D">
        <w:t>них кабелей на расстоянии 100 метров;</w:t>
      </w:r>
    </w:p>
    <w:p w:rsidR="00B4542D" w:rsidRPr="00B4542D" w:rsidRDefault="00B4542D" w:rsidP="00B4542D">
      <w:pPr>
        <w:ind w:firstLine="709"/>
        <w:jc w:val="both"/>
      </w:pPr>
      <w:proofErr w:type="gramStart"/>
      <w:r w:rsidRPr="00B4542D">
        <w:lastRenderedPageBreak/>
        <w:t xml:space="preserve">- вдоль переходов воздушных линий электропередачи через водоемы (реки, каналы, озера и другие водные объекты)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B4542D">
        <w:t>неотклоненном</w:t>
      </w:r>
      <w:proofErr w:type="spellEnd"/>
      <w:r w:rsidRPr="00B4542D">
        <w:t xml:space="preserve"> их положении, для судоходных водоемов – на расстоянии 100 ме</w:t>
      </w:r>
      <w:r w:rsidRPr="00B4542D">
        <w:t>т</w:t>
      </w:r>
      <w:r w:rsidRPr="00B4542D">
        <w:t>ров, для несудоходных водоемов – на расстоянии, предусмотренном для</w:t>
      </w:r>
      <w:proofErr w:type="gramEnd"/>
      <w:r w:rsidRPr="00B4542D">
        <w:t xml:space="preserve"> установления охранных зон вдоль воздушных линий электропередачи;</w:t>
      </w:r>
    </w:p>
    <w:p w:rsidR="00B4542D" w:rsidRPr="00B4542D" w:rsidRDefault="00B4542D" w:rsidP="00B4542D">
      <w:pPr>
        <w:ind w:firstLine="709"/>
        <w:jc w:val="both"/>
      </w:pPr>
      <w:r w:rsidRPr="00B4542D">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w:t>
      </w:r>
      <w:r w:rsidRPr="00B4542D">
        <w:t>ы</w:t>
      </w:r>
      <w:r w:rsidRPr="00B4542D">
        <w:t>ми плоскостями, отстоящими от всех сторон ограждения подстанции по периметру, на расстоянии, указанном в абзаце третьем настоящего раздела, применительно к высшему классу напряжения подстанции.</w:t>
      </w:r>
    </w:p>
    <w:p w:rsidR="00B4542D" w:rsidRPr="00B4542D" w:rsidRDefault="00B4542D" w:rsidP="00B4542D">
      <w:pPr>
        <w:ind w:firstLine="709"/>
        <w:jc w:val="both"/>
        <w:rPr>
          <w:i/>
        </w:rPr>
      </w:pPr>
      <w:bookmarkStart w:id="40" w:name="_Toc13133154"/>
      <w:r w:rsidRPr="00B4542D">
        <w:rPr>
          <w:i/>
        </w:rPr>
        <w:t>Охранная зона линий и сооружений связи</w:t>
      </w:r>
      <w:bookmarkEnd w:id="40"/>
    </w:p>
    <w:p w:rsidR="00B4542D" w:rsidRPr="00B4542D" w:rsidRDefault="00B4542D" w:rsidP="00B4542D">
      <w:pPr>
        <w:ind w:firstLine="709"/>
        <w:jc w:val="both"/>
      </w:pPr>
      <w:r w:rsidRPr="00B4542D">
        <w:t>Зона ограничения застройки не может рассматриваться как резервная территория переда</w:t>
      </w:r>
      <w:r w:rsidRPr="00B4542D">
        <w:t>ю</w:t>
      </w:r>
      <w:r w:rsidRPr="00B4542D">
        <w:t>щих радиотехнических объектов и использоваться для расширения промышленной площадки (п. 3.19 СанПиН 2.1.8/2.2.4.1383-03).</w:t>
      </w:r>
    </w:p>
    <w:p w:rsidR="00B4542D" w:rsidRPr="00B4542D" w:rsidRDefault="00B4542D" w:rsidP="00B4542D">
      <w:pPr>
        <w:ind w:firstLine="709"/>
        <w:jc w:val="both"/>
      </w:pPr>
      <w:r w:rsidRPr="00B4542D">
        <w:t>На трассах кабельных и воздушных линий связи и линий радиофикации в соответствии с Правилами охраны линий и сооружений связи Российской Федерации, утвержденными постано</w:t>
      </w:r>
      <w:r w:rsidRPr="00B4542D">
        <w:t>в</w:t>
      </w:r>
      <w:r w:rsidRPr="00B4542D">
        <w:t>лением Правительства Российской Федерации от 9 июня 1995 г. № 578, устанавливаются охра</w:t>
      </w:r>
      <w:r w:rsidRPr="00B4542D">
        <w:t>н</w:t>
      </w:r>
      <w:r w:rsidRPr="00B4542D">
        <w:t>ные зоны с особыми условиями использования:</w:t>
      </w:r>
    </w:p>
    <w:p w:rsidR="00B4542D" w:rsidRPr="00B4542D" w:rsidRDefault="00B4542D" w:rsidP="00B4542D">
      <w:pPr>
        <w:ind w:firstLine="709"/>
        <w:jc w:val="both"/>
      </w:pPr>
      <w:proofErr w:type="gramStart"/>
      <w:r w:rsidRPr="00B4542D">
        <w:t>для подземных кабельных и для воздушных линий связи и линий радиофикации, распол</w:t>
      </w:r>
      <w:r w:rsidRPr="00B4542D">
        <w:t>о</w:t>
      </w:r>
      <w:r w:rsidRPr="00B4542D">
        <w:t>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roofErr w:type="gramEnd"/>
    </w:p>
    <w:p w:rsidR="00B4542D" w:rsidRPr="00B4542D" w:rsidRDefault="00B4542D" w:rsidP="00B4542D">
      <w:pPr>
        <w:ind w:firstLine="709"/>
        <w:jc w:val="both"/>
      </w:pPr>
      <w:r w:rsidRPr="00B4542D">
        <w:t>создаются просеки в лесных массивах и зелёных насаждениях:</w:t>
      </w:r>
      <w:bookmarkStart w:id="41" w:name="l19"/>
      <w:bookmarkEnd w:id="41"/>
    </w:p>
    <w:p w:rsidR="00B4542D" w:rsidRPr="00B4542D" w:rsidRDefault="00B4542D" w:rsidP="00B4542D">
      <w:pPr>
        <w:ind w:firstLine="709"/>
        <w:jc w:val="both"/>
      </w:pPr>
      <w:r w:rsidRPr="00B4542D">
        <w:t>при высоте насаждений менее 4 м – шириной не менее расстояния между крайними пров</w:t>
      </w:r>
      <w:r w:rsidRPr="00B4542D">
        <w:t>о</w:t>
      </w:r>
      <w:r w:rsidRPr="00B4542D">
        <w:t>дами воздушных линий связи и линий радиофикации плюс 4 м (по 2 м с каждой стороны от кра</w:t>
      </w:r>
      <w:r w:rsidRPr="00B4542D">
        <w:t>й</w:t>
      </w:r>
      <w:r w:rsidRPr="00B4542D">
        <w:t xml:space="preserve">них </w:t>
      </w:r>
      <w:bookmarkStart w:id="42" w:name="l20"/>
      <w:bookmarkEnd w:id="42"/>
      <w:r w:rsidRPr="00B4542D">
        <w:t>проводов до ветвей деревьев);</w:t>
      </w:r>
    </w:p>
    <w:p w:rsidR="00B4542D" w:rsidRPr="00B4542D" w:rsidRDefault="00B4542D" w:rsidP="00B4542D">
      <w:pPr>
        <w:ind w:firstLine="709"/>
        <w:jc w:val="both"/>
      </w:pPr>
      <w:r w:rsidRPr="00B4542D">
        <w:t>при высоте насаждений более 4 м – шириной не менее расстояния между крайними пров</w:t>
      </w:r>
      <w:r w:rsidRPr="00B4542D">
        <w:t>о</w:t>
      </w:r>
      <w:r w:rsidRPr="00B4542D">
        <w:t>дами воздушных линий связи и линий радиофикации плюс 6 м (по 3 м с каждой стороны от кра</w:t>
      </w:r>
      <w:r w:rsidRPr="00B4542D">
        <w:t>й</w:t>
      </w:r>
      <w:r w:rsidRPr="00B4542D">
        <w:t xml:space="preserve">них </w:t>
      </w:r>
      <w:bookmarkStart w:id="43" w:name="l21"/>
      <w:bookmarkEnd w:id="43"/>
      <w:r w:rsidRPr="00B4542D">
        <w:t>проводов до ветвей деревьев);</w:t>
      </w:r>
    </w:p>
    <w:p w:rsidR="00B4542D" w:rsidRPr="00B4542D" w:rsidRDefault="00B4542D" w:rsidP="00B4542D">
      <w:pPr>
        <w:ind w:firstLine="709"/>
        <w:jc w:val="both"/>
      </w:pPr>
      <w:r w:rsidRPr="00B4542D">
        <w:t>вдоль трассы кабеля связи – шириной не менее 6 м (по 3 м с каждой стороны от кабеля св</w:t>
      </w:r>
      <w:r w:rsidRPr="00B4542D">
        <w:t>я</w:t>
      </w:r>
      <w:r w:rsidRPr="00B4542D">
        <w:t>зи);</w:t>
      </w:r>
    </w:p>
    <w:p w:rsidR="00B4542D" w:rsidRPr="00B4542D" w:rsidRDefault="00B4542D" w:rsidP="00B4542D">
      <w:pPr>
        <w:ind w:firstLine="709"/>
        <w:jc w:val="both"/>
      </w:pPr>
      <w:r w:rsidRPr="00B4542D">
        <w:t>Все работы в охранных зонах линий и сооружений связи, линий и сооружений радиофик</w:t>
      </w:r>
      <w:r w:rsidRPr="00B4542D">
        <w:t>а</w:t>
      </w:r>
      <w:r w:rsidRPr="00B4542D">
        <w:t xml:space="preserve">ции выполняются с соблюдением действующих </w:t>
      </w:r>
      <w:bookmarkStart w:id="44" w:name="l22"/>
      <w:bookmarkEnd w:id="44"/>
      <w:r w:rsidRPr="00B4542D">
        <w:t>нормативных документов по правилам произво</w:t>
      </w:r>
      <w:r w:rsidRPr="00B4542D">
        <w:t>д</w:t>
      </w:r>
      <w:r w:rsidRPr="00B4542D">
        <w:t>ства и приёмки работ.</w:t>
      </w:r>
    </w:p>
    <w:p w:rsidR="00B4542D" w:rsidRPr="00B4542D" w:rsidRDefault="00B4542D" w:rsidP="00B4542D">
      <w:pPr>
        <w:ind w:firstLine="709"/>
        <w:jc w:val="both"/>
        <w:rPr>
          <w:b/>
        </w:rPr>
      </w:pPr>
      <w:r w:rsidRPr="00B4542D">
        <w:rPr>
          <w:b/>
        </w:rPr>
        <w:t>Санитарно-защитные зоны</w:t>
      </w:r>
    </w:p>
    <w:p w:rsidR="00B4542D" w:rsidRPr="00B4542D" w:rsidRDefault="00B4542D" w:rsidP="00B4542D">
      <w:pPr>
        <w:ind w:firstLine="709"/>
        <w:jc w:val="both"/>
        <w:rPr>
          <w:i/>
        </w:rPr>
      </w:pPr>
      <w:r w:rsidRPr="00B4542D">
        <w:rPr>
          <w:i/>
        </w:rPr>
        <w:t>Санитарно-защитные зоны производственных, коммунальных и иных объектов (по классу опасности СанПиН 2.2.1/2.1.1.1200-03)</w:t>
      </w:r>
    </w:p>
    <w:p w:rsidR="00B4542D" w:rsidRPr="00B4542D" w:rsidRDefault="00B4542D" w:rsidP="00B4542D">
      <w:pPr>
        <w:ind w:firstLine="709"/>
        <w:jc w:val="both"/>
      </w:pPr>
      <w:proofErr w:type="gramStart"/>
      <w:r w:rsidRPr="00B4542D">
        <w:t>Размеры санитарно-защитных зон и санитарных разрывов производственных и коммунал</w:t>
      </w:r>
      <w:r w:rsidRPr="00B4542D">
        <w:t>ь</w:t>
      </w:r>
      <w:r w:rsidRPr="00B4542D">
        <w:t>ных объектов, объектов инженерно-транспортной инфраструктуры в материалах генерального плана городского округа приняты по классу опасности с учётом рекомендуемых минимальных размеров санитарно-защитных зон и санитарных разрывов в соответствии с главой VII 2.2.1/2.1.1.1200-03 «Санитарно-защитные зоны и санитарная классификация предприятий, соор</w:t>
      </w:r>
      <w:r w:rsidRPr="00B4542D">
        <w:t>у</w:t>
      </w:r>
      <w:r w:rsidRPr="00B4542D">
        <w:t>жений и иных объектов», распоряжения Правительства Республики Бурятия «Об установлении границ санитарно-защитных зон</w:t>
      </w:r>
      <w:proofErr w:type="gramEnd"/>
      <w:r w:rsidRPr="00B4542D">
        <w:t>» от 26.04.2013 № 252-р и с учётом требований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4542D" w:rsidRPr="00B4542D" w:rsidRDefault="00B4542D" w:rsidP="00B4542D">
      <w:pPr>
        <w:ind w:firstLine="709"/>
        <w:jc w:val="both"/>
      </w:pPr>
      <w:proofErr w:type="gramStart"/>
      <w:r w:rsidRPr="00B4542D">
        <w:t>В санитарно-защитной зоне не допускается размещать: жилую застройку, включая отдел</w:t>
      </w:r>
      <w:r w:rsidRPr="00B4542D">
        <w:t>ь</w:t>
      </w:r>
      <w:r w:rsidRPr="00B4542D">
        <w:t>ные жилые дома, ландшафтно-рекреационные зоны, зоны отдыха, территории курортов, санатор</w:t>
      </w:r>
      <w:r w:rsidRPr="00B4542D">
        <w:t>и</w:t>
      </w:r>
      <w:r w:rsidRPr="00B4542D">
        <w:lastRenderedPageBreak/>
        <w:t>ев и домов отдыха, территории садоводческих товариществ и коттеджной застройки, коллекти</w:t>
      </w:r>
      <w:r w:rsidRPr="00B4542D">
        <w:t>в</w:t>
      </w:r>
      <w:r w:rsidRPr="00B4542D">
        <w:t>ных или индивидуальных дачных и садово-огородных участков, а также другие территории с но</w:t>
      </w:r>
      <w:r w:rsidRPr="00B4542D">
        <w:t>р</w:t>
      </w:r>
      <w:r w:rsidRPr="00B4542D">
        <w:t>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w:t>
      </w:r>
      <w:r w:rsidRPr="00B4542D">
        <w:t>е</w:t>
      </w:r>
      <w:r w:rsidRPr="00B4542D">
        <w:t>ния общего пользования.</w:t>
      </w:r>
      <w:proofErr w:type="gramEnd"/>
    </w:p>
    <w:p w:rsidR="00B4542D" w:rsidRPr="00B4542D" w:rsidRDefault="00B4542D" w:rsidP="00B4542D">
      <w:pPr>
        <w:ind w:firstLine="709"/>
        <w:jc w:val="both"/>
      </w:pPr>
      <w:proofErr w:type="gramStart"/>
      <w:r w:rsidRPr="00B4542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w:t>
      </w:r>
      <w:r w:rsidRPr="00B4542D">
        <w:t>е</w:t>
      </w:r>
      <w:r w:rsidRPr="00B4542D">
        <w:t>вых продуктов, комплексы водопроводных сооружений для подготовки и хранения питьевой в</w:t>
      </w:r>
      <w:r w:rsidRPr="00B4542D">
        <w:t>о</w:t>
      </w:r>
      <w:r w:rsidRPr="00B4542D">
        <w:t>ды, которые могут повлиять на качество продукции.</w:t>
      </w:r>
      <w:proofErr w:type="gramEnd"/>
    </w:p>
    <w:p w:rsidR="00B4542D" w:rsidRPr="00B4542D" w:rsidRDefault="00B4542D" w:rsidP="00B4542D">
      <w:pPr>
        <w:ind w:firstLine="709"/>
        <w:jc w:val="both"/>
      </w:pPr>
      <w:proofErr w:type="gramStart"/>
      <w:r w:rsidRPr="00B4542D">
        <w:t>Допускается размещать в границах санитарно-защитной зоны промышленного объекта или производства: - нежилые помещения для дежурного аварийного персонала, помещения для преб</w:t>
      </w:r>
      <w:r w:rsidRPr="00B4542D">
        <w:t>ы</w:t>
      </w:r>
      <w:r w:rsidRPr="00B4542D">
        <w:t>вания работающих по вахтовому методу (не более двух недель), здания управления, конструкто</w:t>
      </w:r>
      <w:r w:rsidRPr="00B4542D">
        <w:t>р</w:t>
      </w:r>
      <w:r w:rsidRPr="00B4542D">
        <w:t>ские бюро, здания административного назначения, научно-исследовательские лаборатории, пол</w:t>
      </w:r>
      <w:r w:rsidRPr="00B4542D">
        <w:t>и</w:t>
      </w:r>
      <w:r w:rsidRPr="00B4542D">
        <w:t>клиники, спортивно-оздоровительные сооружения закрытого типа, бани, прачечные, объекты то</w:t>
      </w:r>
      <w:r w:rsidRPr="00B4542D">
        <w:t>р</w:t>
      </w:r>
      <w:r w:rsidRPr="00B4542D">
        <w:t>говли и общественного питания, мотели, гостиницы, гаражи, площадки и сооружения для хран</w:t>
      </w:r>
      <w:r w:rsidRPr="00B4542D">
        <w:t>е</w:t>
      </w:r>
      <w:r w:rsidRPr="00B4542D">
        <w:t>ния общественного и индивидуального транспорта</w:t>
      </w:r>
      <w:proofErr w:type="gramEnd"/>
      <w:r w:rsidRPr="00B4542D">
        <w:t>, пожарные депо, местные и транзитные комм</w:t>
      </w:r>
      <w:r w:rsidRPr="00B4542D">
        <w:t>у</w:t>
      </w:r>
      <w:r w:rsidRPr="00B4542D">
        <w:t xml:space="preserve">никации, ЛЭП, электроподстанции, </w:t>
      </w:r>
      <w:proofErr w:type="spellStart"/>
      <w:r w:rsidRPr="00B4542D">
        <w:t>нефте</w:t>
      </w:r>
      <w:proofErr w:type="spellEnd"/>
      <w:r w:rsidRPr="00B4542D">
        <w:t>- и газопроводы, артезианские скважины для технич</w:t>
      </w:r>
      <w:r w:rsidRPr="00B4542D">
        <w:t>е</w:t>
      </w:r>
      <w:r w:rsidRPr="00B4542D">
        <w:t xml:space="preserve">ского водоснабжения, </w:t>
      </w:r>
      <w:proofErr w:type="spellStart"/>
      <w:r w:rsidRPr="00B4542D">
        <w:t>водоохлаждающие</w:t>
      </w:r>
      <w:proofErr w:type="spellEnd"/>
      <w:r w:rsidRPr="00B4542D">
        <w:t xml:space="preserve"> сооружения для подготовки технической воды, канал</w:t>
      </w:r>
      <w:r w:rsidRPr="00B4542D">
        <w:t>и</w:t>
      </w:r>
      <w:r w:rsidRPr="00B4542D">
        <w:t>зационные насосные станции, сооружения оборотного водоснабжения, автозаправочные станции, станции технического обслуживания автомобилей.</w:t>
      </w:r>
    </w:p>
    <w:p w:rsidR="00B4542D" w:rsidRPr="00B4542D" w:rsidRDefault="00B4542D" w:rsidP="00B4542D">
      <w:pPr>
        <w:ind w:firstLine="709"/>
        <w:jc w:val="both"/>
      </w:pPr>
      <w:r w:rsidRPr="00B4542D">
        <w:t>В санитарно-защитной зоне объектов пищевых отраслей промышленности, оптовых скл</w:t>
      </w:r>
      <w:r w:rsidRPr="00B4542D">
        <w:t>а</w:t>
      </w:r>
      <w:r w:rsidRPr="00B4542D">
        <w:t>дов продовольственного сырья и пищевой продукции, производства лекарственных веществ, л</w:t>
      </w:r>
      <w:r w:rsidRPr="00B4542D">
        <w:t>е</w:t>
      </w:r>
      <w:r w:rsidRPr="00B4542D">
        <w:t>карственных средств и (или) лекарственных форм, складов сырья и полупродуктов для фармаце</w:t>
      </w:r>
      <w:r w:rsidRPr="00B4542D">
        <w:t>в</w:t>
      </w:r>
      <w:r w:rsidRPr="00B4542D">
        <w:t>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w:t>
      </w:r>
      <w:r w:rsidRPr="00B4542D">
        <w:t>о</w:t>
      </w:r>
      <w:r w:rsidRPr="00B4542D">
        <w:t>века. Автомагистраль, расположенная в санитарно-защитной зоне промышленного объекта и пр</w:t>
      </w:r>
      <w:r w:rsidRPr="00B4542D">
        <w:t>о</w:t>
      </w:r>
      <w:r w:rsidRPr="00B4542D">
        <w:t>изводства или прилегающая к санитарно-защитной зоне, не входит в ее размер, а выбросы автом</w:t>
      </w:r>
      <w:r w:rsidRPr="00B4542D">
        <w:t>а</w:t>
      </w:r>
      <w:r w:rsidRPr="00B4542D">
        <w:t>гистрали учитываются в фоновом загрязнении при обосновании размера санитарно-защитной з</w:t>
      </w:r>
      <w:r w:rsidRPr="00B4542D">
        <w:t>о</w:t>
      </w:r>
      <w:r w:rsidRPr="00B4542D">
        <w:t>ны.</w:t>
      </w:r>
    </w:p>
    <w:p w:rsidR="00B4542D" w:rsidRPr="00B4542D" w:rsidRDefault="00B4542D" w:rsidP="00B4542D">
      <w:pPr>
        <w:ind w:firstLine="709"/>
        <w:jc w:val="both"/>
      </w:pPr>
      <w:r w:rsidRPr="00B4542D">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4542D" w:rsidRPr="00B4542D" w:rsidRDefault="00B4542D" w:rsidP="00B4542D">
      <w:pPr>
        <w:ind w:firstLine="709"/>
        <w:jc w:val="both"/>
      </w:pPr>
      <w:r w:rsidRPr="00B4542D">
        <w:t xml:space="preserve">Кроме этого, </w:t>
      </w:r>
      <w:proofErr w:type="gramStart"/>
      <w:r w:rsidRPr="00B4542D">
        <w:t>согласно требований</w:t>
      </w:r>
      <w:proofErr w:type="gramEnd"/>
      <w:r w:rsidRPr="00B4542D">
        <w:t xml:space="preserve">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w:t>
      </w:r>
    </w:p>
    <w:p w:rsidR="00B4542D" w:rsidRPr="00B4542D" w:rsidRDefault="00B4542D" w:rsidP="00B4542D">
      <w:pPr>
        <w:ind w:firstLine="709"/>
        <w:jc w:val="both"/>
      </w:pPr>
      <w:r w:rsidRPr="00B4542D">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w:t>
      </w:r>
      <w:r w:rsidRPr="00B4542D">
        <w:t>е</w:t>
      </w:r>
      <w:r w:rsidRPr="00B4542D">
        <w:t>ационного назначения и для ведения дачного хозяйства и садоводства;</w:t>
      </w:r>
    </w:p>
    <w:p w:rsidR="00B4542D" w:rsidRPr="00B4542D" w:rsidRDefault="00B4542D" w:rsidP="00B4542D">
      <w:pPr>
        <w:ind w:firstLine="709"/>
        <w:jc w:val="both"/>
      </w:pPr>
      <w:proofErr w:type="gramStart"/>
      <w:r w:rsidRPr="00B4542D">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w:t>
      </w:r>
      <w:r w:rsidRPr="00B4542D">
        <w:t>о</w:t>
      </w:r>
      <w:r w:rsidRPr="00B4542D">
        <w:t>дукции, комплексов водопроводных сооружений для подготовки и хранения питьевой воды, и</w:t>
      </w:r>
      <w:r w:rsidRPr="00B4542D">
        <w:t>с</w:t>
      </w:r>
      <w:r w:rsidRPr="00B4542D">
        <w:t>пользования земельных участков в целях производства, хранения и переработки сельскохозя</w:t>
      </w:r>
      <w:r w:rsidRPr="00B4542D">
        <w:t>й</w:t>
      </w:r>
      <w:r w:rsidRPr="00B4542D">
        <w:t>ственной продукции, предназначенной для дальнейшего использования в качестве пищевой пр</w:t>
      </w:r>
      <w:r w:rsidRPr="00B4542D">
        <w:t>о</w:t>
      </w:r>
      <w:r w:rsidRPr="00B4542D">
        <w:t>дукции, если химическое, физическое и (или) биологическое воздействие объекта, в отношении которого установлена</w:t>
      </w:r>
      <w:proofErr w:type="gramEnd"/>
      <w:r w:rsidRPr="00B4542D">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B4542D" w:rsidRPr="00B4542D" w:rsidRDefault="00B4542D" w:rsidP="00B4542D">
      <w:pPr>
        <w:ind w:firstLine="709"/>
        <w:jc w:val="both"/>
      </w:pPr>
      <w:r w:rsidRPr="00B4542D">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w:t>
      </w:r>
      <w:r w:rsidRPr="00B4542D">
        <w:t>о</w:t>
      </w:r>
      <w:r w:rsidRPr="00B4542D">
        <w:t xml:space="preserve">ительства, разрешенное использование которых не соответствует ограничениям использования </w:t>
      </w:r>
      <w:r w:rsidRPr="00B4542D">
        <w:lastRenderedPageBreak/>
        <w:t>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Реко</w:t>
      </w:r>
      <w:r w:rsidRPr="00B4542D">
        <w:t>н</w:t>
      </w:r>
      <w:r w:rsidRPr="00B4542D">
        <w:t>струкция объектов капитального строительства осуществляется только путем их приведения в с</w:t>
      </w:r>
      <w:r w:rsidRPr="00B4542D">
        <w:t>о</w:t>
      </w:r>
      <w:r w:rsidRPr="00B4542D">
        <w:t>ответствие с ограничениями использования земельных участков, предусмотренными решением об установлении санитарно-защитной зоны.</w:t>
      </w:r>
    </w:p>
    <w:p w:rsidR="00B4542D" w:rsidRPr="00B4542D" w:rsidRDefault="00B4542D" w:rsidP="00B4542D">
      <w:pPr>
        <w:ind w:firstLine="709"/>
        <w:jc w:val="both"/>
      </w:pPr>
      <w:r w:rsidRPr="00B4542D">
        <w:rPr>
          <w:i/>
        </w:rPr>
        <w:t>Санитарно-защитные для скотомогильников</w:t>
      </w:r>
      <w:r w:rsidRPr="00B4542D">
        <w:t xml:space="preserve"> устанавливаются в размере 1000 метров (об</w:t>
      </w:r>
      <w:r w:rsidRPr="00B4542D">
        <w:t>ъ</w:t>
      </w:r>
      <w:r w:rsidRPr="00B4542D">
        <w:t>екты 1-го класса опасности), полигонов ТКО – в размере 500 метров (объекты 2-го класса опасн</w:t>
      </w:r>
      <w:r w:rsidRPr="00B4542D">
        <w:t>о</w:t>
      </w:r>
      <w:r w:rsidRPr="00B4542D">
        <w:t>сти).</w:t>
      </w:r>
    </w:p>
    <w:p w:rsidR="00B4542D" w:rsidRPr="00B4542D" w:rsidRDefault="00B4542D" w:rsidP="00B4542D">
      <w:pPr>
        <w:ind w:firstLine="709"/>
        <w:jc w:val="both"/>
        <w:rPr>
          <w:i/>
        </w:rPr>
      </w:pPr>
      <w:r w:rsidRPr="00B4542D">
        <w:rPr>
          <w:i/>
        </w:rPr>
        <w:t>Санитарно-защитные зоны объектов электроснабжения</w:t>
      </w:r>
    </w:p>
    <w:p w:rsidR="00B4542D" w:rsidRPr="00B4542D" w:rsidRDefault="00B4542D" w:rsidP="00B4542D">
      <w:pPr>
        <w:ind w:firstLine="709"/>
        <w:jc w:val="both"/>
      </w:pPr>
      <w:proofErr w:type="spellStart"/>
      <w:r w:rsidRPr="00B4542D">
        <w:t>СаНПиН</w:t>
      </w:r>
      <w:proofErr w:type="spellEnd"/>
      <w:r w:rsidRPr="00B4542D">
        <w:t xml:space="preserve"> 2.2.1/2.1.1.1200-03 «Санитарно-защитные зоны и санитарная классификация пре</w:t>
      </w:r>
      <w:r w:rsidRPr="00B4542D">
        <w:t>д</w:t>
      </w:r>
      <w:r w:rsidRPr="00B4542D">
        <w:t>приятий, сооружений и иных объектов» утверждены требования к установлению границ санита</w:t>
      </w:r>
      <w:r w:rsidRPr="00B4542D">
        <w:t>р</w:t>
      </w:r>
      <w:r w:rsidRPr="00B4542D">
        <w:t>но-защитных зон для теплоэлектростанций, производящих электрическую и тепловую энергию при сжигании минерального топлива.</w:t>
      </w:r>
    </w:p>
    <w:p w:rsidR="00B4542D" w:rsidRPr="00B4542D" w:rsidRDefault="00B4542D" w:rsidP="00B4542D">
      <w:pPr>
        <w:ind w:firstLine="709"/>
        <w:jc w:val="both"/>
      </w:pPr>
      <w:r w:rsidRPr="00B4542D">
        <w:t>К классу I отнесены тепловые электростанции эквивалентной электрической мощностью 600 МВт и выше, использующие в качестве топлива уголь и мазут, для которых санитарно-защитная зона составляет 1000 метров.</w:t>
      </w:r>
    </w:p>
    <w:p w:rsidR="00B4542D" w:rsidRPr="00B4542D" w:rsidRDefault="00B4542D" w:rsidP="00B4542D">
      <w:pPr>
        <w:ind w:firstLine="709"/>
        <w:jc w:val="both"/>
      </w:pPr>
      <w:r w:rsidRPr="00B4542D">
        <w:t xml:space="preserve">К классу II отнесены тепловые электростанции эквивалентной электрической мощностью 600 МВт и выше, работающие на газовом и </w:t>
      </w:r>
      <w:proofErr w:type="spellStart"/>
      <w:r w:rsidRPr="00B4542D">
        <w:t>газомазутном</w:t>
      </w:r>
      <w:proofErr w:type="spellEnd"/>
      <w:r w:rsidRPr="00B4542D">
        <w:t xml:space="preserve"> топливе, а также тепловые электроце</w:t>
      </w:r>
      <w:r w:rsidRPr="00B4542D">
        <w:t>н</w:t>
      </w:r>
      <w:r w:rsidRPr="00B4542D">
        <w:t xml:space="preserve">трали и районные котельные тепловой мощностью 200 Г кал и выше, работающие на угольном и мазутном топливе, для которых установлена </w:t>
      </w:r>
      <w:proofErr w:type="spellStart"/>
      <w:r w:rsidRPr="00B4542D">
        <w:t>санитарно</w:t>
      </w:r>
      <w:r w:rsidRPr="00B4542D">
        <w:softHyphen/>
        <w:t>защитная</w:t>
      </w:r>
      <w:proofErr w:type="spellEnd"/>
      <w:r w:rsidRPr="00B4542D">
        <w:t xml:space="preserve"> зона 500 метров.</w:t>
      </w:r>
    </w:p>
    <w:p w:rsidR="00B4542D" w:rsidRPr="00B4542D" w:rsidRDefault="00B4542D" w:rsidP="00B4542D">
      <w:pPr>
        <w:ind w:firstLine="709"/>
        <w:jc w:val="both"/>
      </w:pPr>
      <w:r w:rsidRPr="00B4542D">
        <w:t>К классу III отнесены тепловые электроцентрали и районные котельные тепловой мощн</w:t>
      </w:r>
      <w:r w:rsidRPr="00B4542D">
        <w:t>о</w:t>
      </w:r>
      <w:r w:rsidRPr="00B4542D">
        <w:t xml:space="preserve">стью 200 Гкал и выше, работающие на газовом и </w:t>
      </w:r>
      <w:proofErr w:type="spellStart"/>
      <w:r w:rsidRPr="00B4542D">
        <w:t>газомазутном</w:t>
      </w:r>
      <w:proofErr w:type="spellEnd"/>
      <w:r w:rsidRPr="00B4542D">
        <w:t xml:space="preserve"> топливе (</w:t>
      </w:r>
      <w:proofErr w:type="gramStart"/>
      <w:r w:rsidRPr="00B4542D">
        <w:t>резервное</w:t>
      </w:r>
      <w:proofErr w:type="gramEnd"/>
      <w:r w:rsidRPr="00B4542D">
        <w:t xml:space="preserve">), и </w:t>
      </w:r>
      <w:proofErr w:type="spellStart"/>
      <w:r w:rsidRPr="00B4542D">
        <w:t>золоотвалы</w:t>
      </w:r>
      <w:proofErr w:type="spellEnd"/>
      <w:r w:rsidRPr="00B4542D">
        <w:t xml:space="preserve"> тепловых электростанций, для которых санитарно-защитная зона составляет 300 метров.</w:t>
      </w:r>
    </w:p>
    <w:p w:rsidR="00B4542D" w:rsidRPr="00B4542D" w:rsidRDefault="00B4542D" w:rsidP="00B4542D">
      <w:pPr>
        <w:ind w:firstLine="709"/>
        <w:jc w:val="both"/>
      </w:pPr>
      <w:r w:rsidRPr="00B4542D">
        <w:t>Для электроподстанций размер санитарно-защитной зоны устанавливается в зависимости от типа (открытые, закрытые) и мощности на основании расчетов физического воздействия на а</w:t>
      </w:r>
      <w:r w:rsidRPr="00B4542D">
        <w:t>т</w:t>
      </w:r>
      <w:r w:rsidRPr="00B4542D">
        <w:t>мосферный воздух, а также результатов натурных измерений.</w:t>
      </w:r>
    </w:p>
    <w:p w:rsidR="00B4542D" w:rsidRPr="00B4542D" w:rsidRDefault="00B4542D" w:rsidP="00B4542D">
      <w:pPr>
        <w:ind w:firstLine="709"/>
        <w:jc w:val="both"/>
      </w:pPr>
      <w:r w:rsidRPr="00B4542D">
        <w:t>При этом границы санитарно-защитной зоны устанавливаются от источников химического, биологического и (или) физического воздействия либо от границы промышленной площадки до ее внешней границы в заданном направлении.</w:t>
      </w:r>
    </w:p>
    <w:p w:rsidR="00B4542D" w:rsidRPr="00B4542D" w:rsidRDefault="00B4542D" w:rsidP="00B4542D">
      <w:pPr>
        <w:ind w:firstLine="709"/>
        <w:jc w:val="both"/>
      </w:pPr>
      <w:r w:rsidRPr="00B4542D">
        <w:t>Вопросы организации санитарно-защитных зон представляют серьезную проблему, в связи с этим необходимо предусмотреть мероприятия по разработке СЗЗ предприятий, являющихся и</w:t>
      </w:r>
      <w:r w:rsidRPr="00B4542D">
        <w:t>с</w:t>
      </w:r>
      <w:r w:rsidRPr="00B4542D">
        <w:t>точниками вредного воздействия на среду обитания населения. Разработка проекта санитарно-защитной зоны для объектов I-III класса опасности является обязательной.</w:t>
      </w:r>
    </w:p>
    <w:p w:rsidR="00B4542D" w:rsidRPr="00B4542D" w:rsidRDefault="00B4542D" w:rsidP="00B4542D">
      <w:pPr>
        <w:ind w:firstLine="709"/>
        <w:jc w:val="both"/>
        <w:rPr>
          <w:b/>
        </w:rPr>
      </w:pPr>
      <w:r w:rsidRPr="00B4542D">
        <w:rPr>
          <w:b/>
        </w:rPr>
        <w:t>Санитарные разрывы</w:t>
      </w:r>
    </w:p>
    <w:p w:rsidR="00B4542D" w:rsidRPr="00B4542D" w:rsidRDefault="00B4542D" w:rsidP="00B4542D">
      <w:pPr>
        <w:ind w:firstLine="709"/>
        <w:jc w:val="both"/>
      </w:pPr>
      <w:r w:rsidRPr="00B4542D">
        <w:t>Для высоковольтных линий электропередачи размеры санитарных разрывов совпадают с размерами охранных зон, представленных в разделе «Охранные зоны объектов электрохозяйства».</w:t>
      </w:r>
    </w:p>
    <w:p w:rsidR="00B4542D" w:rsidRPr="00B4542D" w:rsidRDefault="00B4542D" w:rsidP="00B4542D">
      <w:pPr>
        <w:ind w:firstLine="709"/>
        <w:jc w:val="both"/>
      </w:pPr>
      <w:bookmarkStart w:id="45" w:name="_Toc13133169"/>
      <w:r w:rsidRPr="00B4542D">
        <w:t>Санитарный разрыв от автомобильных дорог, объектов хранения автотранспорта (гаражей и автостоянок), объектов воздушного транспорта</w:t>
      </w:r>
      <w:bookmarkEnd w:id="45"/>
    </w:p>
    <w:p w:rsidR="00B4542D" w:rsidRPr="00B4542D" w:rsidRDefault="00B4542D" w:rsidP="00B4542D">
      <w:pPr>
        <w:ind w:firstLine="709"/>
        <w:jc w:val="both"/>
      </w:pPr>
      <w:r w:rsidRPr="00B4542D">
        <w:t>Размеры санитарного разрыва (санитарно-защитной зоны) железных дорог и автомагистр</w:t>
      </w:r>
      <w:r w:rsidRPr="00B4542D">
        <w:t>а</w:t>
      </w:r>
      <w:r w:rsidRPr="00B4542D">
        <w:t>лей принят в соответствии с требованиями п. 2.6 СанПиН 2.2.1./2.1.1.1200-03 «Санитарно-защитные зоны и санитарная классификация предприятий, сооружений и иных объектов», п. 8.20 СП 42.13330.2011 «Градостроительство. Планировка и застройка городских и сельских посел</w:t>
      </w:r>
      <w:r w:rsidRPr="00B4542D">
        <w:t>е</w:t>
      </w:r>
      <w:r w:rsidRPr="00B4542D">
        <w:t>ний» (актуализированная редакция СНиП 2.07.01-89*) с учётом требований постановления Прав</w:t>
      </w:r>
      <w:r w:rsidRPr="00B4542D">
        <w:t>и</w:t>
      </w:r>
      <w:r w:rsidRPr="00B4542D">
        <w:t>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4542D" w:rsidRPr="00B4542D" w:rsidRDefault="00B4542D" w:rsidP="00B4542D">
      <w:pPr>
        <w:ind w:firstLine="709"/>
        <w:jc w:val="both"/>
        <w:rPr>
          <w:b/>
        </w:rPr>
      </w:pPr>
      <w:bookmarkStart w:id="46" w:name="_Toc474233659"/>
      <w:bookmarkStart w:id="47" w:name="_Toc13133170"/>
      <w:r w:rsidRPr="00B4542D">
        <w:rPr>
          <w:b/>
        </w:rPr>
        <w:t>Придорожные полосы авто</w:t>
      </w:r>
      <w:bookmarkEnd w:id="46"/>
      <w:r w:rsidRPr="00B4542D">
        <w:rPr>
          <w:b/>
        </w:rPr>
        <w:t>мобильных дорог</w:t>
      </w:r>
      <w:bookmarkEnd w:id="47"/>
    </w:p>
    <w:p w:rsidR="00B4542D" w:rsidRPr="00B4542D" w:rsidRDefault="00B4542D" w:rsidP="00B4542D">
      <w:pPr>
        <w:ind w:firstLine="709"/>
        <w:jc w:val="both"/>
      </w:pPr>
      <w:proofErr w:type="gramStart"/>
      <w:r w:rsidRPr="00B4542D">
        <w:t>Для создания нормальных условий эксплуатации автомобильных дорог (за исключением автомобильных дорог, расположенных в границах населённых пунктов) и их сохранности, обесп</w:t>
      </w:r>
      <w:r w:rsidRPr="00B4542D">
        <w:t>е</w:t>
      </w:r>
      <w:r w:rsidRPr="00B4542D">
        <w:t>чения требований безопасности дорожного движения и требований безопасности населения с</w:t>
      </w:r>
      <w:r w:rsidRPr="00B4542D">
        <w:t>о</w:t>
      </w:r>
      <w:r w:rsidRPr="00B4542D">
        <w:t>здаются придорожные полосы в виде прилегающих с обеих сторон к полосам отвода автомобил</w:t>
      </w:r>
      <w:r w:rsidRPr="00B4542D">
        <w:t>ь</w:t>
      </w:r>
      <w:r w:rsidRPr="00B4542D">
        <w:t>ных дорог земельных участков с установлением особого режима их использования, включая стр</w:t>
      </w:r>
      <w:r w:rsidRPr="00B4542D">
        <w:t>о</w:t>
      </w:r>
      <w:r w:rsidRPr="00B4542D">
        <w:lastRenderedPageBreak/>
        <w:t>ительство зданий, строений и сооружений, ограничение хозяйственной деятельности в</w:t>
      </w:r>
      <w:proofErr w:type="gramEnd"/>
      <w:r w:rsidRPr="00B4542D">
        <w:t xml:space="preserve"> </w:t>
      </w:r>
      <w:proofErr w:type="gramStart"/>
      <w:r w:rsidRPr="00B4542D">
        <w:t>пределах</w:t>
      </w:r>
      <w:proofErr w:type="gramEnd"/>
      <w:r w:rsidRPr="00B4542D">
        <w:t xml:space="preserve"> придорожных полос.</w:t>
      </w:r>
    </w:p>
    <w:p w:rsidR="00B4542D" w:rsidRPr="00B4542D" w:rsidRDefault="00B4542D" w:rsidP="00B4542D">
      <w:pPr>
        <w:ind w:firstLine="709"/>
        <w:jc w:val="both"/>
      </w:pPr>
      <w:r w:rsidRPr="00B4542D">
        <w:t xml:space="preserve">Порядок установления и использования таких придорожных полос и полос </w:t>
      </w:r>
      <w:proofErr w:type="gramStart"/>
      <w:r w:rsidRPr="00B4542D">
        <w:t>отвода</w:t>
      </w:r>
      <w:proofErr w:type="gramEnd"/>
      <w:r w:rsidRPr="00B4542D">
        <w:t xml:space="preserve"> автом</w:t>
      </w:r>
      <w:r w:rsidRPr="00B4542D">
        <w:t>о</w:t>
      </w:r>
      <w:r w:rsidRPr="00B4542D">
        <w:t>бильных дорог определяется Правительством Российской Федерации, устанавливаются в соотве</w:t>
      </w:r>
      <w:r w:rsidRPr="00B4542D">
        <w:t>т</w:t>
      </w:r>
      <w:r w:rsidRPr="00B4542D">
        <w:t>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w:t>
      </w:r>
      <w:r w:rsidRPr="00B4542D">
        <w:t>а</w:t>
      </w:r>
      <w:r w:rsidRPr="00B4542D">
        <w:t>тельные акты Российской Федерации».</w:t>
      </w:r>
    </w:p>
    <w:p w:rsidR="00B4542D" w:rsidRPr="00B4542D" w:rsidRDefault="00B4542D" w:rsidP="00B4542D">
      <w:pPr>
        <w:ind w:firstLine="709"/>
        <w:jc w:val="both"/>
      </w:pPr>
      <w:r w:rsidRPr="00B4542D">
        <w:t>В зависимости от класса и (или) категории автомобильных дорог с учётом перспектив их развития ширина каждой придорожной полосы устанавливается в размере:</w:t>
      </w:r>
    </w:p>
    <w:p w:rsidR="00B4542D" w:rsidRPr="00B4542D" w:rsidRDefault="00B4542D" w:rsidP="00B4542D">
      <w:pPr>
        <w:ind w:firstLine="709"/>
        <w:jc w:val="both"/>
      </w:pPr>
      <w:r w:rsidRPr="00B4542D">
        <w:t>75 метров – для автомобильных дорог первой и второй категорий;</w:t>
      </w:r>
    </w:p>
    <w:p w:rsidR="00B4542D" w:rsidRPr="00B4542D" w:rsidRDefault="00B4542D" w:rsidP="00B4542D">
      <w:pPr>
        <w:ind w:firstLine="709"/>
        <w:jc w:val="both"/>
      </w:pPr>
      <w:r w:rsidRPr="00B4542D">
        <w:t>50 метров – для автомобильных дорог третьей и четвёртой категорий;</w:t>
      </w:r>
    </w:p>
    <w:p w:rsidR="00B4542D" w:rsidRPr="00B4542D" w:rsidRDefault="00B4542D" w:rsidP="00B4542D">
      <w:pPr>
        <w:ind w:firstLine="709"/>
        <w:jc w:val="both"/>
      </w:pPr>
      <w:r w:rsidRPr="00B4542D">
        <w:t>25 метров – для автомобильных дорог пятой категории.</w:t>
      </w:r>
    </w:p>
    <w:p w:rsidR="00B4542D" w:rsidRPr="00B4542D" w:rsidRDefault="00B4542D" w:rsidP="00B4542D">
      <w:pPr>
        <w:ind w:firstLine="709"/>
        <w:jc w:val="both"/>
      </w:pPr>
      <w:r w:rsidRPr="00B4542D">
        <w:t>В пределах придорожной полосы запрещается размещение жилых и общественных зданий, складов нефти и нефтепродуктов.</w:t>
      </w:r>
    </w:p>
    <w:p w:rsidR="00B4542D" w:rsidRPr="00B4542D" w:rsidRDefault="00B4542D" w:rsidP="00B4542D">
      <w:pPr>
        <w:ind w:firstLine="709"/>
        <w:jc w:val="both"/>
        <w:rPr>
          <w:b/>
        </w:rPr>
      </w:pPr>
      <w:r w:rsidRPr="00B4542D">
        <w:rPr>
          <w:b/>
        </w:rPr>
        <w:t>Особо ценные продуктивные сельскохозяйственные угодья</w:t>
      </w:r>
    </w:p>
    <w:p w:rsidR="00B4542D" w:rsidRPr="00B4542D" w:rsidRDefault="00B4542D" w:rsidP="00B4542D">
      <w:pPr>
        <w:ind w:firstLine="709"/>
        <w:jc w:val="both"/>
      </w:pPr>
      <w:proofErr w:type="gramStart"/>
      <w:r w:rsidRPr="00B4542D">
        <w:t>В соответствии со сведениями ЕГРН и перечнем особо ценных продуктивных сельскох</w:t>
      </w:r>
      <w:r w:rsidRPr="00B4542D">
        <w:t>о</w:t>
      </w:r>
      <w:r w:rsidRPr="00B4542D">
        <w:t>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 утвержденным пост</w:t>
      </w:r>
      <w:r w:rsidRPr="00B4542D">
        <w:t>а</w:t>
      </w:r>
      <w:r w:rsidRPr="00B4542D">
        <w:t>новлением Правительства Республики от 20.12.2012 № 772, на территории Курумканского района имеются особо ценные продуктивные сельскохозяйственные угодья, реестровый номер в ЕГРН - 03:11-6.388, часть которых находятся на территории сельского поселения «Курумкан».</w:t>
      </w:r>
      <w:proofErr w:type="gramEnd"/>
    </w:p>
    <w:p w:rsidR="00B4542D" w:rsidRPr="00B4542D" w:rsidRDefault="00B4542D" w:rsidP="00B4542D">
      <w:pPr>
        <w:ind w:firstLine="709"/>
        <w:jc w:val="both"/>
      </w:pPr>
      <w:r w:rsidRPr="00B4542D">
        <w:t>Согласно ст. 7 ФЗ «О переводе земель и земельных участков из одной категории в другую» от 21.12.2004 №172» перевод этих земель в другую категорию допускается в исключительных случаях, связанных:</w:t>
      </w:r>
    </w:p>
    <w:p w:rsidR="00B4542D" w:rsidRPr="00B4542D" w:rsidRDefault="00B4542D" w:rsidP="00B4542D">
      <w:pPr>
        <w:ind w:firstLine="709"/>
        <w:jc w:val="both"/>
      </w:pPr>
      <w:r w:rsidRPr="00B4542D">
        <w:t>- с установлением или изменением черты населенных пунктов;</w:t>
      </w:r>
    </w:p>
    <w:p w:rsidR="00B4542D" w:rsidRPr="00B4542D" w:rsidRDefault="00B4542D" w:rsidP="00B4542D">
      <w:pPr>
        <w:ind w:firstLine="709"/>
        <w:jc w:val="both"/>
      </w:pPr>
      <w:r w:rsidRPr="00B4542D">
        <w:t>-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(далее-линейные объекты) при наличии утвержденного в установленном порядке проекта рекультивации части сельскохозяйственных угодий, предоставл</w:t>
      </w:r>
      <w:r w:rsidRPr="00B4542D">
        <w:t>я</w:t>
      </w:r>
      <w:r w:rsidRPr="00B4542D">
        <w:t>емой на период осуществления строительства линейных объектов;</w:t>
      </w:r>
    </w:p>
    <w:p w:rsidR="00B4542D" w:rsidRPr="00B4542D" w:rsidRDefault="00B4542D" w:rsidP="00B4542D">
      <w:pPr>
        <w:ind w:firstLine="709"/>
        <w:jc w:val="both"/>
      </w:pPr>
      <w:r w:rsidRPr="00B4542D">
        <w:t>- с выполнением международных обязательств Российской Федерации, обеспечением об</w:t>
      </w:r>
      <w:r w:rsidRPr="00B4542D">
        <w:t>о</w:t>
      </w:r>
      <w:r w:rsidRPr="00B4542D">
        <w:t>роны страны и безопасности государства при отсутствии иных вариантов размещения соотве</w:t>
      </w:r>
      <w:r w:rsidRPr="00B4542D">
        <w:t>т</w:t>
      </w:r>
      <w:r w:rsidRPr="00B4542D">
        <w:t>ствующих объектов;</w:t>
      </w:r>
    </w:p>
    <w:p w:rsidR="00B4542D" w:rsidRPr="00B4542D" w:rsidRDefault="00B4542D" w:rsidP="00B4542D">
      <w:pPr>
        <w:ind w:firstLine="709"/>
        <w:jc w:val="both"/>
      </w:pPr>
      <w:r w:rsidRPr="00B4542D">
        <w:t>- с добычей полезных ископаемых при наличии утвержденного проекта рекультивации з</w:t>
      </w:r>
      <w:r w:rsidRPr="00B4542D">
        <w:t>е</w:t>
      </w:r>
      <w:r w:rsidRPr="00B4542D">
        <w:t>мель.</w:t>
      </w:r>
    </w:p>
    <w:p w:rsidR="00B4542D" w:rsidRPr="00B4542D" w:rsidRDefault="00B4542D" w:rsidP="00B4542D">
      <w:pPr>
        <w:ind w:firstLine="709"/>
        <w:jc w:val="both"/>
        <w:rPr>
          <w:b/>
        </w:rPr>
      </w:pPr>
      <w:r w:rsidRPr="00B4542D">
        <w:rPr>
          <w:b/>
        </w:rPr>
        <w:t>Зоны подтопления и затопления</w:t>
      </w:r>
    </w:p>
    <w:p w:rsidR="00B4542D" w:rsidRPr="00B4542D" w:rsidRDefault="00B4542D" w:rsidP="00B4542D">
      <w:pPr>
        <w:ind w:firstLine="709"/>
        <w:jc w:val="both"/>
      </w:pPr>
      <w:r w:rsidRPr="00B4542D">
        <w:t>В соответствии с перечнем населенных пунктов, подверженных возможному затоплению и подтоплению паводковыми водами, утвержденным распоряжением Правительства Республики Бурятия от 01.07.2014 № 377-р в сельском поселении «Курумкан» затопляемыми являются нас</w:t>
      </w:r>
      <w:r w:rsidRPr="00B4542D">
        <w:t>е</w:t>
      </w:r>
      <w:r w:rsidRPr="00B4542D">
        <w:t>ленные пункты:</w:t>
      </w:r>
    </w:p>
    <w:p w:rsidR="00B4542D" w:rsidRPr="00B4542D" w:rsidRDefault="00B4542D" w:rsidP="00B4542D">
      <w:pPr>
        <w:ind w:firstLine="709"/>
        <w:jc w:val="both"/>
      </w:pPr>
      <w:r w:rsidRPr="00B4542D">
        <w:t>- с. Курумкан - водами р. Баргузин, протяженность береговой линии водных объектов в границах населенного пункта составляет – 9,7 км</w:t>
      </w:r>
    </w:p>
    <w:p w:rsidR="00B4542D" w:rsidRPr="00B4542D" w:rsidRDefault="00B4542D" w:rsidP="00B4542D">
      <w:pPr>
        <w:ind w:firstLine="709"/>
        <w:jc w:val="both"/>
      </w:pPr>
      <w:r w:rsidRPr="00B4542D">
        <w:t xml:space="preserve">- у. </w:t>
      </w:r>
      <w:proofErr w:type="spellStart"/>
      <w:r w:rsidRPr="00B4542D">
        <w:t>Унэгэтэй</w:t>
      </w:r>
      <w:proofErr w:type="spellEnd"/>
      <w:r w:rsidRPr="00B4542D">
        <w:t xml:space="preserve"> - водами р. </w:t>
      </w:r>
      <w:proofErr w:type="spellStart"/>
      <w:r w:rsidRPr="00B4542D">
        <w:t>Мургун</w:t>
      </w:r>
      <w:proofErr w:type="spellEnd"/>
      <w:r w:rsidRPr="00B4542D">
        <w:t>, протяженность береговой линии водных объектов в гр</w:t>
      </w:r>
      <w:r w:rsidRPr="00B4542D">
        <w:t>а</w:t>
      </w:r>
      <w:r w:rsidRPr="00B4542D">
        <w:t>ницах населенного пункта составляет – 3,1 км;</w:t>
      </w:r>
    </w:p>
    <w:p w:rsidR="00B4542D" w:rsidRPr="00B4542D" w:rsidRDefault="00B4542D" w:rsidP="00B4542D">
      <w:pPr>
        <w:ind w:firstLine="709"/>
        <w:jc w:val="both"/>
      </w:pPr>
      <w:r w:rsidRPr="00B4542D">
        <w:t xml:space="preserve">- у. </w:t>
      </w:r>
      <w:proofErr w:type="spellStart"/>
      <w:r w:rsidRPr="00B4542D">
        <w:t>Мургун</w:t>
      </w:r>
      <w:proofErr w:type="spellEnd"/>
      <w:r w:rsidRPr="00B4542D">
        <w:t xml:space="preserve"> - водами р. </w:t>
      </w:r>
      <w:proofErr w:type="spellStart"/>
      <w:r w:rsidRPr="00B4542D">
        <w:t>Мургун</w:t>
      </w:r>
      <w:proofErr w:type="spellEnd"/>
      <w:r w:rsidRPr="00B4542D">
        <w:t>, протяженность береговой линии водных объектов в гран</w:t>
      </w:r>
      <w:r w:rsidRPr="00B4542D">
        <w:t>и</w:t>
      </w:r>
      <w:r w:rsidRPr="00B4542D">
        <w:t>цах населенного пункта составляет – 3,8 км.</w:t>
      </w:r>
    </w:p>
    <w:p w:rsidR="00B4542D" w:rsidRPr="00B4542D" w:rsidRDefault="00B4542D" w:rsidP="00B4542D">
      <w:pPr>
        <w:ind w:firstLine="709"/>
        <w:jc w:val="both"/>
      </w:pPr>
      <w:proofErr w:type="gramStart"/>
      <w:r w:rsidRPr="00B4542D">
        <w:t>В соответствии со сведениями ЕГРН на территории сельского поселения «Курумкан» уст</w:t>
      </w:r>
      <w:r w:rsidRPr="00B4542D">
        <w:t>а</w:t>
      </w:r>
      <w:r w:rsidRPr="00B4542D">
        <w:t>новлены зоны затопления, подтопления с реестровыми номерами: 03:11-6.1145, 03:11-6.1146, 03:11-6.1156, 03:11-6.1157, 03:11-6.1158, 03:11-6.1160, 03:11-6.1161, 03:11-6.1163, 03:11-6.1164, 03:11-6.1168, 03:11-6.1169, 03:11-6.1177, которые отражены на «Карте зон с особыми условиями использования территории».</w:t>
      </w:r>
      <w:proofErr w:type="gramEnd"/>
    </w:p>
    <w:p w:rsidR="00B4542D" w:rsidRPr="00B4542D" w:rsidRDefault="00B4542D" w:rsidP="00B4542D">
      <w:pPr>
        <w:ind w:firstLine="709"/>
        <w:jc w:val="both"/>
      </w:pPr>
      <w:r w:rsidRPr="00B4542D">
        <w:lastRenderedPageBreak/>
        <w:t>В соответствии со статьей 67.1. Водного кодекса Российской Федерации в границах зон з</w:t>
      </w:r>
      <w:r w:rsidRPr="00B4542D">
        <w:t>а</w:t>
      </w:r>
      <w:r w:rsidRPr="00B4542D">
        <w:t>топления запрещается:</w:t>
      </w:r>
    </w:p>
    <w:p w:rsidR="00B4542D" w:rsidRPr="00B4542D" w:rsidRDefault="00B4542D" w:rsidP="00B4542D">
      <w:pPr>
        <w:ind w:firstLine="709"/>
        <w:jc w:val="both"/>
      </w:pPr>
      <w:r w:rsidRPr="00B4542D">
        <w:t>размещение новых населенных пунктов и строительство объектов капитального строител</w:t>
      </w:r>
      <w:r w:rsidRPr="00B4542D">
        <w:t>ь</w:t>
      </w:r>
      <w:r w:rsidRPr="00B4542D">
        <w:t>ства без проведения специальных защитных мероприятий по предотвращению негативного во</w:t>
      </w:r>
      <w:r w:rsidRPr="00B4542D">
        <w:t>з</w:t>
      </w:r>
      <w:r w:rsidRPr="00B4542D">
        <w:t>действия вод;</w:t>
      </w:r>
    </w:p>
    <w:p w:rsidR="00B4542D" w:rsidRPr="00B4542D" w:rsidRDefault="00B4542D" w:rsidP="00B4542D">
      <w:pPr>
        <w:ind w:firstLine="709"/>
        <w:jc w:val="both"/>
      </w:pPr>
      <w:r w:rsidRPr="00B4542D">
        <w:t>использование сточных вод в целях регулирования плодородия почв;</w:t>
      </w:r>
    </w:p>
    <w:p w:rsidR="00B4542D" w:rsidRPr="00B4542D" w:rsidRDefault="00B4542D" w:rsidP="00B4542D">
      <w:pPr>
        <w:ind w:firstLine="709"/>
        <w:jc w:val="both"/>
      </w:pPr>
      <w:r w:rsidRPr="00B4542D">
        <w:t>размещение кладбищ, скотомогильников, объектов размещения отходов производства и п</w:t>
      </w:r>
      <w:r w:rsidRPr="00B4542D">
        <w:t>о</w:t>
      </w:r>
      <w:r w:rsidRPr="00B4542D">
        <w:t>требления, химических, взрывчатых, токсичных, отравляющих и ядовитых веществ, пунктов хр</w:t>
      </w:r>
      <w:r w:rsidRPr="00B4542D">
        <w:t>а</w:t>
      </w:r>
      <w:r w:rsidRPr="00B4542D">
        <w:t>нения и захоронения радиоактивных отходов;</w:t>
      </w:r>
    </w:p>
    <w:p w:rsidR="00B4542D" w:rsidRPr="00B4542D" w:rsidRDefault="00B4542D" w:rsidP="00B4542D">
      <w:pPr>
        <w:ind w:firstLine="709"/>
        <w:jc w:val="both"/>
      </w:pPr>
      <w:r w:rsidRPr="00B4542D">
        <w:t>осуществление авиационных мер по борьбе с вредными организмами.</w:t>
      </w:r>
    </w:p>
    <w:p w:rsidR="00B4542D" w:rsidRPr="00B4542D" w:rsidRDefault="00B4542D" w:rsidP="00B4542D">
      <w:pPr>
        <w:ind w:firstLine="709"/>
        <w:jc w:val="both"/>
      </w:pPr>
      <w:r w:rsidRPr="00B4542D">
        <w:t>установлен перечень населенных пунктов, подверженных возможному затоплению и по</w:t>
      </w:r>
      <w:r w:rsidRPr="00B4542D">
        <w:t>д</w:t>
      </w:r>
      <w:r w:rsidRPr="00B4542D">
        <w:t>топлению паводковыми водами.</w:t>
      </w:r>
    </w:p>
    <w:p w:rsidR="00B4542D" w:rsidRPr="00B4542D" w:rsidRDefault="00B4542D" w:rsidP="00B4542D">
      <w:pPr>
        <w:ind w:firstLine="709"/>
        <w:jc w:val="both"/>
        <w:rPr>
          <w:b/>
        </w:rPr>
      </w:pPr>
      <w:r w:rsidRPr="00B4542D">
        <w:rPr>
          <w:b/>
        </w:rPr>
        <w:t>Зоны залегания полезных ископаемых</w:t>
      </w:r>
    </w:p>
    <w:p w:rsidR="00B4542D" w:rsidRPr="00B4542D" w:rsidRDefault="00B4542D" w:rsidP="00B4542D">
      <w:pPr>
        <w:ind w:firstLine="709"/>
        <w:jc w:val="both"/>
      </w:pPr>
      <w:proofErr w:type="gramStart"/>
      <w:r w:rsidRPr="00B4542D">
        <w:t>В соответствии со статьей 25 Закона Российской Федерации от 21.02.1992 № 2395-1 «О недрах» строительство объектов капитального строительства на земельных участках, расположе</w:t>
      </w:r>
      <w:r w:rsidRPr="00B4542D">
        <w:t>н</w:t>
      </w:r>
      <w:r w:rsidRPr="00B4542D">
        <w:t>ных за границами населенных пунктов, размещение подземных сооружений за границами нас</w:t>
      </w:r>
      <w:r w:rsidRPr="00B4542D">
        <w:t>е</w:t>
      </w:r>
      <w:r w:rsidRPr="00B4542D">
        <w:t>ленных пунктов разрешаются только после получения заключения федерального органа управл</w:t>
      </w:r>
      <w:r w:rsidRPr="00B4542D">
        <w:t>е</w:t>
      </w:r>
      <w:r w:rsidRPr="00B4542D">
        <w:t>ния государственным фондом недр или его территориального органа об отсутствии полезных и</w:t>
      </w:r>
      <w:r w:rsidRPr="00B4542D">
        <w:t>с</w:t>
      </w:r>
      <w:r w:rsidRPr="00B4542D">
        <w:t>копаемых в недрах под участком предстоящей застройки.</w:t>
      </w:r>
      <w:proofErr w:type="gramEnd"/>
      <w:r w:rsidRPr="00B4542D">
        <w:t xml:space="preserve"> Застройка земельных участков, которые расположены за границами населенных пунктов и находятся на площадях залегания полезных и</w:t>
      </w:r>
      <w:r w:rsidRPr="00B4542D">
        <w:t>с</w:t>
      </w:r>
      <w:r w:rsidRPr="00B4542D">
        <w:t>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w:t>
      </w:r>
      <w:r w:rsidRPr="00B4542D">
        <w:t>з</w:t>
      </w:r>
      <w:r w:rsidRPr="00B4542D">
        <w:t>решения может осуществляться через многофункциональный центр предоставления госуда</w:t>
      </w:r>
      <w:r w:rsidRPr="00B4542D">
        <w:t>р</w:t>
      </w:r>
      <w:r w:rsidRPr="00B4542D">
        <w:t xml:space="preserve">ственных и муниципальных услуг. </w:t>
      </w:r>
    </w:p>
    <w:p w:rsidR="00B4542D" w:rsidRPr="00B4542D" w:rsidRDefault="00B4542D" w:rsidP="00B4542D">
      <w:pPr>
        <w:ind w:firstLine="709"/>
        <w:jc w:val="both"/>
      </w:pPr>
      <w:r w:rsidRPr="00B4542D">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w:t>
      </w:r>
      <w:r w:rsidRPr="00B4542D">
        <w:t>о</w:t>
      </w:r>
      <w:r w:rsidRPr="00B4542D">
        <w:t xml:space="preserve">ответствии с требованиями СП 21.13330, нормативных документов </w:t>
      </w:r>
      <w:proofErr w:type="spellStart"/>
      <w:r w:rsidRPr="00B4542D">
        <w:t>Ростехнадзора</w:t>
      </w:r>
      <w:proofErr w:type="spellEnd"/>
      <w:r w:rsidRPr="00B4542D">
        <w:t>, регламентир</w:t>
      </w:r>
      <w:r w:rsidRPr="00B4542D">
        <w:t>у</w:t>
      </w:r>
      <w:r w:rsidRPr="00B4542D">
        <w:t>ющих порядок застройки площадей залегания полезных ископаемых.</w:t>
      </w:r>
    </w:p>
    <w:p w:rsidR="00B4542D" w:rsidRDefault="00B4542D" w:rsidP="00B4542D">
      <w:pPr>
        <w:pStyle w:val="a6"/>
        <w:widowControl w:val="0"/>
        <w:adjustRightInd w:val="0"/>
        <w:ind w:firstLine="709"/>
        <w:jc w:val="both"/>
        <w:textAlignment w:val="baseline"/>
        <w:rPr>
          <w:color w:val="000000"/>
        </w:rPr>
      </w:pPr>
      <w:r w:rsidRPr="00B4542D">
        <w:t>Пригодность нарушенных земель для различных видов использования после рекультивации следует оценивать согласно ГОСТ 17.5.3.04 и ГОСТ 17.5.1.02.</w:t>
      </w:r>
    </w:p>
    <w:p w:rsidR="0008736F" w:rsidRPr="009070B9" w:rsidRDefault="0008736F" w:rsidP="0008736F">
      <w:pPr>
        <w:pStyle w:val="aff7"/>
        <w:spacing w:before="0" w:after="0"/>
        <w:ind w:firstLine="709"/>
        <w:rPr>
          <w:rFonts w:ascii="Times New Roman" w:hAnsi="Times New Roman"/>
          <w:b/>
          <w:lang w:val="ru-RU"/>
        </w:rPr>
      </w:pPr>
      <w:r>
        <w:rPr>
          <w:rFonts w:ascii="Times New Roman" w:hAnsi="Times New Roman"/>
          <w:b/>
          <w:lang w:val="ru-RU"/>
        </w:rPr>
        <w:t>О</w:t>
      </w:r>
      <w:r w:rsidRPr="009070B9">
        <w:rPr>
          <w:rFonts w:ascii="Times New Roman" w:hAnsi="Times New Roman"/>
          <w:b/>
        </w:rPr>
        <w:t>бъекты культурного наследия</w:t>
      </w:r>
    </w:p>
    <w:p w:rsidR="0008736F" w:rsidRDefault="0008736F" w:rsidP="00680B57">
      <w:pPr>
        <w:ind w:firstLine="709"/>
        <w:jc w:val="both"/>
      </w:pPr>
      <w:r>
        <w:t>Перечень объектов культурного наследия, расположенных на территории сельского пос</w:t>
      </w:r>
      <w:r>
        <w:t>е</w:t>
      </w:r>
      <w:r>
        <w:t>ления «</w:t>
      </w:r>
      <w:r w:rsidR="002D7C6A">
        <w:t>Курумкан</w:t>
      </w:r>
      <w:r>
        <w:t>»</w:t>
      </w:r>
      <w:r w:rsidR="00680B57">
        <w:t>:</w:t>
      </w: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019"/>
        <w:gridCol w:w="1994"/>
        <w:gridCol w:w="2046"/>
        <w:gridCol w:w="1598"/>
        <w:gridCol w:w="2219"/>
      </w:tblGrid>
      <w:tr w:rsidR="0008736F" w:rsidRPr="008D10D2" w:rsidTr="00247031">
        <w:tc>
          <w:tcPr>
            <w:tcW w:w="216"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w:t>
            </w:r>
          </w:p>
        </w:tc>
        <w:tc>
          <w:tcPr>
            <w:tcW w:w="978"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Наименование ОКН</w:t>
            </w:r>
          </w:p>
        </w:tc>
        <w:tc>
          <w:tcPr>
            <w:tcW w:w="966"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Местоположение ОКН</w:t>
            </w:r>
          </w:p>
        </w:tc>
        <w:tc>
          <w:tcPr>
            <w:tcW w:w="991"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Регистрационный номер ОКН</w:t>
            </w:r>
          </w:p>
        </w:tc>
        <w:tc>
          <w:tcPr>
            <w:tcW w:w="774"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autoSpaceDE w:val="0"/>
              <w:autoSpaceDN w:val="0"/>
              <w:adjustRightInd w:val="0"/>
              <w:jc w:val="center"/>
              <w:rPr>
                <w:color w:val="000000"/>
                <w:sz w:val="20"/>
                <w:szCs w:val="20"/>
              </w:rPr>
            </w:pPr>
            <w:r w:rsidRPr="008D10D2">
              <w:rPr>
                <w:bCs/>
                <w:color w:val="000000"/>
                <w:sz w:val="20"/>
                <w:szCs w:val="20"/>
              </w:rPr>
              <w:t>Категория и</w:t>
            </w:r>
            <w:r w:rsidRPr="008D10D2">
              <w:rPr>
                <w:bCs/>
                <w:color w:val="000000"/>
                <w:sz w:val="20"/>
                <w:szCs w:val="20"/>
              </w:rPr>
              <w:t>с</w:t>
            </w:r>
            <w:r w:rsidRPr="008D10D2">
              <w:rPr>
                <w:bCs/>
                <w:color w:val="000000"/>
                <w:sz w:val="20"/>
                <w:szCs w:val="20"/>
              </w:rPr>
              <w:t>торико-культурного значения ОКН</w:t>
            </w:r>
          </w:p>
        </w:tc>
        <w:tc>
          <w:tcPr>
            <w:tcW w:w="1075" w:type="pct"/>
            <w:tcBorders>
              <w:top w:val="single" w:sz="4" w:space="0" w:color="000000"/>
              <w:left w:val="single" w:sz="4" w:space="0" w:color="000000"/>
              <w:bottom w:val="single" w:sz="4" w:space="0" w:color="000000"/>
              <w:right w:val="single" w:sz="4" w:space="0" w:color="000000"/>
            </w:tcBorders>
          </w:tcPr>
          <w:p w:rsidR="0008736F" w:rsidRPr="008D10D2" w:rsidRDefault="0008736F" w:rsidP="00247031">
            <w:pPr>
              <w:autoSpaceDE w:val="0"/>
              <w:autoSpaceDN w:val="0"/>
              <w:adjustRightInd w:val="0"/>
              <w:jc w:val="center"/>
              <w:rPr>
                <w:bCs/>
                <w:color w:val="000000"/>
                <w:sz w:val="20"/>
                <w:szCs w:val="20"/>
              </w:rPr>
            </w:pPr>
            <w:r w:rsidRPr="008D10D2">
              <w:rPr>
                <w:bCs/>
                <w:color w:val="000000"/>
                <w:sz w:val="20"/>
                <w:szCs w:val="20"/>
              </w:rPr>
              <w:t>Примечание</w:t>
            </w:r>
          </w:p>
        </w:tc>
      </w:tr>
      <w:tr w:rsidR="0008736F" w:rsidRPr="008D10D2" w:rsidTr="00247031">
        <w:tc>
          <w:tcPr>
            <w:tcW w:w="216"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1.</w:t>
            </w:r>
          </w:p>
        </w:tc>
        <w:tc>
          <w:tcPr>
            <w:tcW w:w="978"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Cs/>
                <w:sz w:val="20"/>
                <w:szCs w:val="20"/>
              </w:rPr>
            </w:pPr>
            <w:r w:rsidRPr="0081518B">
              <w:rPr>
                <w:rFonts w:eastAsia="Times"/>
                <w:bCs/>
                <w:sz w:val="20"/>
                <w:szCs w:val="20"/>
              </w:rPr>
              <w:t>Плиточные могилы (эпоха бронзы)</w:t>
            </w:r>
          </w:p>
        </w:tc>
        <w:tc>
          <w:tcPr>
            <w:tcW w:w="966"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Cs/>
                <w:sz w:val="20"/>
                <w:szCs w:val="20"/>
              </w:rPr>
            </w:pPr>
            <w:r w:rsidRPr="0081518B">
              <w:rPr>
                <w:rFonts w:eastAsia="Times"/>
                <w:bCs/>
                <w:sz w:val="20"/>
                <w:szCs w:val="20"/>
              </w:rPr>
              <w:t>Республика Бур</w:t>
            </w:r>
            <w:r w:rsidRPr="0081518B">
              <w:rPr>
                <w:rFonts w:eastAsia="Times"/>
                <w:bCs/>
                <w:sz w:val="20"/>
                <w:szCs w:val="20"/>
              </w:rPr>
              <w:t>я</w:t>
            </w:r>
            <w:r w:rsidRPr="0081518B">
              <w:rPr>
                <w:rFonts w:eastAsia="Times"/>
                <w:bCs/>
                <w:sz w:val="20"/>
                <w:szCs w:val="20"/>
              </w:rPr>
              <w:t xml:space="preserve">тия, </w:t>
            </w:r>
            <w:r w:rsidR="002D7C6A">
              <w:rPr>
                <w:rFonts w:eastAsia="Times"/>
                <w:bCs/>
                <w:sz w:val="20"/>
                <w:szCs w:val="20"/>
              </w:rPr>
              <w:t>Курумканский</w:t>
            </w:r>
            <w:r w:rsidRPr="0081518B">
              <w:rPr>
                <w:rFonts w:eastAsia="Times"/>
                <w:bCs/>
                <w:sz w:val="20"/>
                <w:szCs w:val="20"/>
              </w:rPr>
              <w:t xml:space="preserve"> район, на склонах и у подножия склонов небольшого холма со скалистой ве</w:t>
            </w:r>
            <w:r w:rsidRPr="0081518B">
              <w:rPr>
                <w:rFonts w:eastAsia="Times"/>
                <w:bCs/>
                <w:sz w:val="20"/>
                <w:szCs w:val="20"/>
              </w:rPr>
              <w:t>р</w:t>
            </w:r>
            <w:r w:rsidRPr="0081518B">
              <w:rPr>
                <w:rFonts w:eastAsia="Times"/>
                <w:bCs/>
                <w:sz w:val="20"/>
                <w:szCs w:val="20"/>
              </w:rPr>
              <w:t xml:space="preserve">шиной, в 450 м юго-западнее отворота на с. </w:t>
            </w:r>
            <w:proofErr w:type="spellStart"/>
            <w:r w:rsidRPr="0081518B">
              <w:rPr>
                <w:rFonts w:eastAsia="Times"/>
                <w:bCs/>
                <w:sz w:val="20"/>
                <w:szCs w:val="20"/>
              </w:rPr>
              <w:t>Амагланта</w:t>
            </w:r>
            <w:proofErr w:type="spellEnd"/>
            <w:r w:rsidRPr="0081518B">
              <w:rPr>
                <w:rFonts w:eastAsia="Times"/>
                <w:bCs/>
                <w:sz w:val="20"/>
                <w:szCs w:val="20"/>
              </w:rPr>
              <w:t>, севернее автодороги Улан-Удэ – Ром</w:t>
            </w:r>
            <w:r w:rsidRPr="0081518B">
              <w:rPr>
                <w:rFonts w:eastAsia="Times"/>
                <w:bCs/>
                <w:sz w:val="20"/>
                <w:szCs w:val="20"/>
              </w:rPr>
              <w:t>а</w:t>
            </w:r>
            <w:r w:rsidRPr="0081518B">
              <w:rPr>
                <w:rFonts w:eastAsia="Times"/>
                <w:bCs/>
                <w:sz w:val="20"/>
                <w:szCs w:val="20"/>
              </w:rPr>
              <w:t>новка – Чита, вдоль ее полотна</w:t>
            </w:r>
          </w:p>
        </w:tc>
        <w:tc>
          <w:tcPr>
            <w:tcW w:w="991"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jc w:val="center"/>
              <w:rPr>
                <w:rFonts w:eastAsia="Times"/>
                <w:bCs/>
                <w:sz w:val="20"/>
                <w:szCs w:val="20"/>
              </w:rPr>
            </w:pPr>
            <w:r w:rsidRPr="0081518B">
              <w:rPr>
                <w:rFonts w:eastAsia="Times"/>
                <w:bCs/>
                <w:sz w:val="20"/>
                <w:szCs w:val="20"/>
              </w:rPr>
              <w:t>031540374960006</w:t>
            </w:r>
          </w:p>
        </w:tc>
        <w:tc>
          <w:tcPr>
            <w:tcW w:w="774"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Cs/>
                <w:sz w:val="20"/>
                <w:szCs w:val="20"/>
              </w:rPr>
            </w:pPr>
            <w:r w:rsidRPr="0081518B">
              <w:rPr>
                <w:rFonts w:eastAsia="Times"/>
                <w:sz w:val="20"/>
                <w:szCs w:val="20"/>
              </w:rPr>
              <w:t>федерального значения</w:t>
            </w:r>
          </w:p>
        </w:tc>
        <w:tc>
          <w:tcPr>
            <w:tcW w:w="1075"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autoSpaceDE w:val="0"/>
              <w:autoSpaceDN w:val="0"/>
              <w:adjustRightInd w:val="0"/>
              <w:rPr>
                <w:color w:val="000000"/>
                <w:sz w:val="20"/>
                <w:szCs w:val="20"/>
              </w:rPr>
            </w:pPr>
            <w:r w:rsidRPr="0081518B">
              <w:rPr>
                <w:sz w:val="20"/>
                <w:szCs w:val="20"/>
              </w:rPr>
              <w:t xml:space="preserve">Границы территории ОКН утверждены Приказом </w:t>
            </w:r>
            <w:proofErr w:type="spellStart"/>
            <w:r w:rsidRPr="0081518B">
              <w:rPr>
                <w:sz w:val="20"/>
                <w:szCs w:val="20"/>
              </w:rPr>
              <w:t>АГиП</w:t>
            </w:r>
            <w:proofErr w:type="spellEnd"/>
            <w:r w:rsidRPr="0081518B">
              <w:rPr>
                <w:sz w:val="20"/>
                <w:szCs w:val="20"/>
              </w:rPr>
              <w:t xml:space="preserve"> РБ</w:t>
            </w:r>
            <w:r>
              <w:rPr>
                <w:sz w:val="20"/>
                <w:szCs w:val="20"/>
              </w:rPr>
              <w:t xml:space="preserve"> от 30.09.2019 № 348д</w:t>
            </w:r>
          </w:p>
        </w:tc>
      </w:tr>
      <w:tr w:rsidR="0008736F" w:rsidRPr="008D10D2" w:rsidTr="00247031">
        <w:tc>
          <w:tcPr>
            <w:tcW w:w="216"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2.</w:t>
            </w:r>
          </w:p>
        </w:tc>
        <w:tc>
          <w:tcPr>
            <w:tcW w:w="978"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Cs/>
                <w:sz w:val="20"/>
                <w:szCs w:val="20"/>
              </w:rPr>
            </w:pPr>
            <w:r w:rsidRPr="0081518B">
              <w:rPr>
                <w:rFonts w:eastAsia="Times"/>
                <w:bCs/>
                <w:sz w:val="20"/>
                <w:szCs w:val="20"/>
              </w:rPr>
              <w:t>Памятник воинам-землякам, погибшим на фронтах Великой Отечественной во</w:t>
            </w:r>
            <w:r w:rsidRPr="0081518B">
              <w:rPr>
                <w:rFonts w:eastAsia="Times"/>
                <w:bCs/>
                <w:sz w:val="20"/>
                <w:szCs w:val="20"/>
              </w:rPr>
              <w:t>й</w:t>
            </w:r>
            <w:r w:rsidRPr="0081518B">
              <w:rPr>
                <w:rFonts w:eastAsia="Times"/>
                <w:bCs/>
                <w:sz w:val="20"/>
                <w:szCs w:val="20"/>
              </w:rPr>
              <w:lastRenderedPageBreak/>
              <w:t>ны</w:t>
            </w:r>
          </w:p>
        </w:tc>
        <w:tc>
          <w:tcPr>
            <w:tcW w:w="966"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Cs/>
                <w:sz w:val="20"/>
                <w:szCs w:val="20"/>
              </w:rPr>
            </w:pPr>
            <w:r w:rsidRPr="0081518B">
              <w:rPr>
                <w:rFonts w:eastAsia="Times"/>
                <w:bCs/>
                <w:sz w:val="20"/>
                <w:szCs w:val="20"/>
              </w:rPr>
              <w:lastRenderedPageBreak/>
              <w:t>Республика Бур</w:t>
            </w:r>
            <w:r w:rsidRPr="0081518B">
              <w:rPr>
                <w:rFonts w:eastAsia="Times"/>
                <w:bCs/>
                <w:sz w:val="20"/>
                <w:szCs w:val="20"/>
              </w:rPr>
              <w:t>я</w:t>
            </w:r>
            <w:r w:rsidRPr="0081518B">
              <w:rPr>
                <w:rFonts w:eastAsia="Times"/>
                <w:bCs/>
                <w:sz w:val="20"/>
                <w:szCs w:val="20"/>
              </w:rPr>
              <w:t xml:space="preserve">тия, </w:t>
            </w:r>
            <w:r w:rsidR="002D7C6A">
              <w:rPr>
                <w:rFonts w:eastAsia="Times"/>
                <w:bCs/>
                <w:sz w:val="20"/>
                <w:szCs w:val="20"/>
              </w:rPr>
              <w:t>Курумканский</w:t>
            </w:r>
            <w:r w:rsidRPr="0081518B">
              <w:rPr>
                <w:rFonts w:eastAsia="Times"/>
                <w:bCs/>
                <w:sz w:val="20"/>
                <w:szCs w:val="20"/>
              </w:rPr>
              <w:t xml:space="preserve"> район, с. </w:t>
            </w:r>
            <w:proofErr w:type="spellStart"/>
            <w:r w:rsidRPr="0081518B">
              <w:rPr>
                <w:rFonts w:eastAsia="Times"/>
                <w:bCs/>
                <w:sz w:val="20"/>
                <w:szCs w:val="20"/>
              </w:rPr>
              <w:t>Ашанга</w:t>
            </w:r>
            <w:proofErr w:type="spellEnd"/>
          </w:p>
        </w:tc>
        <w:tc>
          <w:tcPr>
            <w:tcW w:w="991"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jc w:val="center"/>
              <w:rPr>
                <w:rFonts w:eastAsia="Times"/>
                <w:bCs/>
                <w:sz w:val="20"/>
                <w:szCs w:val="20"/>
              </w:rPr>
            </w:pPr>
            <w:r w:rsidRPr="0081518B">
              <w:rPr>
                <w:rFonts w:eastAsia="Times"/>
                <w:bCs/>
                <w:sz w:val="20"/>
                <w:szCs w:val="20"/>
              </w:rPr>
              <w:t>031410114660005</w:t>
            </w:r>
          </w:p>
        </w:tc>
        <w:tc>
          <w:tcPr>
            <w:tcW w:w="774"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Cs/>
                <w:sz w:val="20"/>
                <w:szCs w:val="20"/>
              </w:rPr>
            </w:pPr>
            <w:r w:rsidRPr="0081518B">
              <w:rPr>
                <w:rFonts w:eastAsia="Times"/>
                <w:sz w:val="20"/>
                <w:szCs w:val="20"/>
              </w:rPr>
              <w:t>регионального значения</w:t>
            </w:r>
          </w:p>
        </w:tc>
        <w:tc>
          <w:tcPr>
            <w:tcW w:w="1075" w:type="pct"/>
            <w:tcBorders>
              <w:top w:val="single" w:sz="4" w:space="0" w:color="000000"/>
              <w:left w:val="single" w:sz="4" w:space="0" w:color="000000"/>
              <w:bottom w:val="single" w:sz="4" w:space="0" w:color="000000"/>
              <w:right w:val="single" w:sz="4" w:space="0" w:color="000000"/>
            </w:tcBorders>
          </w:tcPr>
          <w:p w:rsidR="0008736F" w:rsidRDefault="0008736F" w:rsidP="00247031">
            <w:r w:rsidRPr="00ED00E1">
              <w:rPr>
                <w:sz w:val="20"/>
                <w:szCs w:val="20"/>
              </w:rPr>
              <w:t xml:space="preserve">Границы территории ОКН утверждены Приказом </w:t>
            </w:r>
            <w:proofErr w:type="spellStart"/>
            <w:r w:rsidRPr="00ED00E1">
              <w:rPr>
                <w:sz w:val="20"/>
                <w:szCs w:val="20"/>
              </w:rPr>
              <w:t>АГиП</w:t>
            </w:r>
            <w:proofErr w:type="spellEnd"/>
            <w:r w:rsidRPr="00ED00E1">
              <w:rPr>
                <w:sz w:val="20"/>
                <w:szCs w:val="20"/>
              </w:rPr>
              <w:t xml:space="preserve"> РБ</w:t>
            </w:r>
            <w:r>
              <w:rPr>
                <w:sz w:val="20"/>
                <w:szCs w:val="20"/>
              </w:rPr>
              <w:t xml:space="preserve"> от 21.11.2019 № 434д</w:t>
            </w:r>
          </w:p>
        </w:tc>
      </w:tr>
      <w:tr w:rsidR="0008736F" w:rsidRPr="008D10D2" w:rsidTr="00247031">
        <w:tc>
          <w:tcPr>
            <w:tcW w:w="216"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lastRenderedPageBreak/>
              <w:t>3.</w:t>
            </w:r>
          </w:p>
        </w:tc>
        <w:tc>
          <w:tcPr>
            <w:tcW w:w="978"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Cs/>
                <w:sz w:val="20"/>
                <w:szCs w:val="20"/>
              </w:rPr>
            </w:pPr>
            <w:r w:rsidRPr="0081518B">
              <w:rPr>
                <w:rFonts w:eastAsia="Times"/>
                <w:bCs/>
                <w:sz w:val="20"/>
                <w:szCs w:val="20"/>
              </w:rPr>
              <w:t>Памятник воинам-землякам, погибшим на фронтах Великой Отечественной во</w:t>
            </w:r>
            <w:r w:rsidRPr="0081518B">
              <w:rPr>
                <w:rFonts w:eastAsia="Times"/>
                <w:bCs/>
                <w:sz w:val="20"/>
                <w:szCs w:val="20"/>
              </w:rPr>
              <w:t>й</w:t>
            </w:r>
            <w:r w:rsidRPr="0081518B">
              <w:rPr>
                <w:rFonts w:eastAsia="Times"/>
                <w:bCs/>
                <w:sz w:val="20"/>
                <w:szCs w:val="20"/>
              </w:rPr>
              <w:t>ны</w:t>
            </w:r>
          </w:p>
        </w:tc>
        <w:tc>
          <w:tcPr>
            <w:tcW w:w="966"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Cs/>
                <w:sz w:val="20"/>
                <w:szCs w:val="20"/>
              </w:rPr>
            </w:pPr>
            <w:r w:rsidRPr="0081518B">
              <w:rPr>
                <w:rFonts w:eastAsia="Times"/>
                <w:bCs/>
                <w:sz w:val="20"/>
                <w:szCs w:val="20"/>
              </w:rPr>
              <w:t>Республика Бур</w:t>
            </w:r>
            <w:r w:rsidRPr="0081518B">
              <w:rPr>
                <w:rFonts w:eastAsia="Times"/>
                <w:bCs/>
                <w:sz w:val="20"/>
                <w:szCs w:val="20"/>
              </w:rPr>
              <w:t>я</w:t>
            </w:r>
            <w:r w:rsidRPr="0081518B">
              <w:rPr>
                <w:rFonts w:eastAsia="Times"/>
                <w:bCs/>
                <w:sz w:val="20"/>
                <w:szCs w:val="20"/>
              </w:rPr>
              <w:t xml:space="preserve">тия, </w:t>
            </w:r>
            <w:r w:rsidR="002D7C6A">
              <w:rPr>
                <w:rFonts w:eastAsia="Times"/>
                <w:bCs/>
                <w:sz w:val="20"/>
                <w:szCs w:val="20"/>
              </w:rPr>
              <w:t>Курумканский</w:t>
            </w:r>
            <w:r w:rsidRPr="0081518B">
              <w:rPr>
                <w:rFonts w:eastAsia="Times"/>
                <w:bCs/>
                <w:sz w:val="20"/>
                <w:szCs w:val="20"/>
              </w:rPr>
              <w:t xml:space="preserve"> район, с. </w:t>
            </w:r>
            <w:proofErr w:type="spellStart"/>
            <w:r w:rsidRPr="0081518B">
              <w:rPr>
                <w:rFonts w:eastAsia="Times"/>
                <w:bCs/>
                <w:sz w:val="20"/>
                <w:szCs w:val="20"/>
              </w:rPr>
              <w:t>Амгаланта</w:t>
            </w:r>
            <w:proofErr w:type="spellEnd"/>
            <w:r w:rsidRPr="0081518B">
              <w:rPr>
                <w:rFonts w:eastAsia="Times"/>
                <w:bCs/>
                <w:sz w:val="20"/>
                <w:szCs w:val="20"/>
              </w:rPr>
              <w:t>, улица Интернаци</w:t>
            </w:r>
            <w:r w:rsidRPr="0081518B">
              <w:rPr>
                <w:rFonts w:eastAsia="Times"/>
                <w:bCs/>
                <w:sz w:val="20"/>
                <w:szCs w:val="20"/>
              </w:rPr>
              <w:t>о</w:t>
            </w:r>
            <w:r w:rsidRPr="0081518B">
              <w:rPr>
                <w:rFonts w:eastAsia="Times"/>
                <w:bCs/>
                <w:sz w:val="20"/>
                <w:szCs w:val="20"/>
              </w:rPr>
              <w:t>нальная</w:t>
            </w:r>
          </w:p>
        </w:tc>
        <w:tc>
          <w:tcPr>
            <w:tcW w:w="991"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jc w:val="center"/>
              <w:rPr>
                <w:rFonts w:eastAsia="Times"/>
                <w:bCs/>
                <w:sz w:val="20"/>
                <w:szCs w:val="20"/>
              </w:rPr>
            </w:pPr>
            <w:r w:rsidRPr="0081518B">
              <w:rPr>
                <w:rFonts w:eastAsia="Times"/>
                <w:bCs/>
                <w:sz w:val="20"/>
                <w:szCs w:val="20"/>
              </w:rPr>
              <w:t>031410115030005</w:t>
            </w:r>
          </w:p>
        </w:tc>
        <w:tc>
          <w:tcPr>
            <w:tcW w:w="774"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b/>
                <w:bCs/>
                <w:sz w:val="20"/>
                <w:szCs w:val="20"/>
              </w:rPr>
            </w:pPr>
            <w:r w:rsidRPr="0081518B">
              <w:rPr>
                <w:rFonts w:eastAsia="Times"/>
                <w:sz w:val="20"/>
                <w:szCs w:val="20"/>
              </w:rPr>
              <w:t>регионального значения</w:t>
            </w:r>
          </w:p>
        </w:tc>
        <w:tc>
          <w:tcPr>
            <w:tcW w:w="1075" w:type="pct"/>
            <w:tcBorders>
              <w:top w:val="single" w:sz="4" w:space="0" w:color="000000"/>
              <w:left w:val="single" w:sz="4" w:space="0" w:color="000000"/>
              <w:bottom w:val="single" w:sz="4" w:space="0" w:color="000000"/>
              <w:right w:val="single" w:sz="4" w:space="0" w:color="000000"/>
            </w:tcBorders>
          </w:tcPr>
          <w:p w:rsidR="0008736F" w:rsidRDefault="0008736F" w:rsidP="00247031">
            <w:r w:rsidRPr="00ED00E1">
              <w:rPr>
                <w:sz w:val="20"/>
                <w:szCs w:val="20"/>
              </w:rPr>
              <w:t xml:space="preserve">Границы территории ОКН утверждены Приказом </w:t>
            </w:r>
            <w:proofErr w:type="spellStart"/>
            <w:r w:rsidRPr="00ED00E1">
              <w:rPr>
                <w:sz w:val="20"/>
                <w:szCs w:val="20"/>
              </w:rPr>
              <w:t>АГиП</w:t>
            </w:r>
            <w:proofErr w:type="spellEnd"/>
            <w:r w:rsidRPr="00ED00E1">
              <w:rPr>
                <w:sz w:val="20"/>
                <w:szCs w:val="20"/>
              </w:rPr>
              <w:t xml:space="preserve"> РБ</w:t>
            </w:r>
            <w:r>
              <w:rPr>
                <w:sz w:val="20"/>
                <w:szCs w:val="20"/>
              </w:rPr>
              <w:t xml:space="preserve"> от 21.11.2019 № 434д</w:t>
            </w:r>
          </w:p>
        </w:tc>
      </w:tr>
    </w:tbl>
    <w:p w:rsidR="004B3959" w:rsidRDefault="004B3959" w:rsidP="00680B57">
      <w:pPr>
        <w:ind w:firstLine="709"/>
        <w:jc w:val="both"/>
      </w:pPr>
    </w:p>
    <w:p w:rsidR="004B3959" w:rsidRDefault="00680B57" w:rsidP="00680B57">
      <w:pPr>
        <w:ind w:firstLine="709"/>
        <w:jc w:val="both"/>
      </w:pPr>
      <w:r>
        <w:t>Перечень выявленных объектов культурного наследия, расположенных на территории сельского поселения «</w:t>
      </w:r>
      <w:r w:rsidR="002D7C6A">
        <w:t>Курумкан</w:t>
      </w:r>
      <w:r>
        <w:t>»:</w:t>
      </w:r>
    </w:p>
    <w:p w:rsidR="00680B57" w:rsidRPr="007578D9" w:rsidRDefault="00680B57" w:rsidP="00680B57">
      <w:pPr>
        <w:ind w:firstLine="709"/>
        <w:jc w:val="both"/>
      </w:pPr>
      <w:r>
        <w:t xml:space="preserve"> </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2822"/>
        <w:gridCol w:w="7086"/>
      </w:tblGrid>
      <w:tr w:rsidR="0008736F" w:rsidRPr="008D10D2" w:rsidTr="00680B57">
        <w:tc>
          <w:tcPr>
            <w:tcW w:w="197"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w:t>
            </w:r>
          </w:p>
        </w:tc>
        <w:tc>
          <w:tcPr>
            <w:tcW w:w="1368"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Наименование ВОКН</w:t>
            </w:r>
          </w:p>
        </w:tc>
        <w:tc>
          <w:tcPr>
            <w:tcW w:w="3435"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Адрес ВОКН</w:t>
            </w:r>
          </w:p>
        </w:tc>
      </w:tr>
      <w:tr w:rsidR="0008736F" w:rsidRPr="008D10D2" w:rsidTr="00680B57">
        <w:trPr>
          <w:trHeight w:val="276"/>
        </w:trPr>
        <w:tc>
          <w:tcPr>
            <w:tcW w:w="197"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1.</w:t>
            </w:r>
          </w:p>
        </w:tc>
        <w:tc>
          <w:tcPr>
            <w:tcW w:w="1368"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sz w:val="20"/>
                <w:szCs w:val="20"/>
              </w:rPr>
            </w:pPr>
            <w:proofErr w:type="spellStart"/>
            <w:r w:rsidRPr="0081518B">
              <w:rPr>
                <w:sz w:val="20"/>
                <w:szCs w:val="20"/>
              </w:rPr>
              <w:t>Агуйта</w:t>
            </w:r>
            <w:proofErr w:type="spellEnd"/>
            <w:r w:rsidRPr="0081518B">
              <w:rPr>
                <w:sz w:val="20"/>
                <w:szCs w:val="20"/>
              </w:rPr>
              <w:t>-Байса (</w:t>
            </w:r>
            <w:proofErr w:type="spellStart"/>
            <w:r w:rsidRPr="0081518B">
              <w:rPr>
                <w:sz w:val="20"/>
                <w:szCs w:val="20"/>
              </w:rPr>
              <w:t>Нухэтэ</w:t>
            </w:r>
            <w:proofErr w:type="spellEnd"/>
            <w:r w:rsidRPr="0081518B">
              <w:rPr>
                <w:sz w:val="20"/>
                <w:szCs w:val="20"/>
              </w:rPr>
              <w:t>-Байса). Стоянка</w:t>
            </w:r>
          </w:p>
        </w:tc>
        <w:tc>
          <w:tcPr>
            <w:tcW w:w="3435"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sz w:val="20"/>
                <w:szCs w:val="20"/>
              </w:rPr>
            </w:pPr>
            <w:r w:rsidRPr="0081518B">
              <w:rPr>
                <w:rFonts w:eastAsia="Times"/>
                <w:bCs/>
                <w:sz w:val="20"/>
                <w:szCs w:val="20"/>
              </w:rPr>
              <w:t xml:space="preserve">Республика Бурятия, </w:t>
            </w:r>
            <w:r w:rsidR="002D7C6A">
              <w:rPr>
                <w:rFonts w:eastAsia="Times"/>
                <w:bCs/>
                <w:sz w:val="20"/>
                <w:szCs w:val="20"/>
              </w:rPr>
              <w:t>Курумканский</w:t>
            </w:r>
            <w:r w:rsidRPr="0081518B">
              <w:rPr>
                <w:rFonts w:eastAsia="Times"/>
                <w:bCs/>
                <w:sz w:val="20"/>
                <w:szCs w:val="20"/>
              </w:rPr>
              <w:t xml:space="preserve"> район, север-северо-западнее южной окр</w:t>
            </w:r>
            <w:r w:rsidRPr="0081518B">
              <w:rPr>
                <w:rFonts w:eastAsia="Times"/>
                <w:bCs/>
                <w:sz w:val="20"/>
                <w:szCs w:val="20"/>
              </w:rPr>
              <w:t>а</w:t>
            </w:r>
            <w:r w:rsidRPr="0081518B">
              <w:rPr>
                <w:rFonts w:eastAsia="Times"/>
                <w:bCs/>
                <w:sz w:val="20"/>
                <w:szCs w:val="20"/>
              </w:rPr>
              <w:t>ины улуса. Южнее скалы с гротом проходит мощный подгорный шлейф с тр</w:t>
            </w:r>
            <w:r w:rsidRPr="0081518B">
              <w:rPr>
                <w:rFonts w:eastAsia="Times"/>
                <w:bCs/>
                <w:sz w:val="20"/>
                <w:szCs w:val="20"/>
              </w:rPr>
              <w:t>а</w:t>
            </w:r>
            <w:r w:rsidRPr="0081518B">
              <w:rPr>
                <w:rFonts w:eastAsia="Times"/>
                <w:bCs/>
                <w:sz w:val="20"/>
                <w:szCs w:val="20"/>
              </w:rPr>
              <w:t>вянистой растительностью на поверхности</w:t>
            </w:r>
          </w:p>
        </w:tc>
      </w:tr>
      <w:tr w:rsidR="0008736F" w:rsidRPr="008D10D2" w:rsidTr="00680B57">
        <w:trPr>
          <w:trHeight w:val="276"/>
        </w:trPr>
        <w:tc>
          <w:tcPr>
            <w:tcW w:w="197"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2.</w:t>
            </w:r>
          </w:p>
        </w:tc>
        <w:tc>
          <w:tcPr>
            <w:tcW w:w="1368"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sz w:val="20"/>
                <w:szCs w:val="20"/>
              </w:rPr>
            </w:pPr>
            <w:r w:rsidRPr="0081518B">
              <w:rPr>
                <w:rFonts w:eastAsia="Times"/>
                <w:sz w:val="20"/>
                <w:szCs w:val="20"/>
              </w:rPr>
              <w:t>Георгиевка. Могильник</w:t>
            </w:r>
          </w:p>
        </w:tc>
        <w:tc>
          <w:tcPr>
            <w:tcW w:w="3435"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sz w:val="20"/>
                <w:szCs w:val="20"/>
              </w:rPr>
            </w:pPr>
            <w:r w:rsidRPr="0081518B">
              <w:rPr>
                <w:rFonts w:eastAsia="Times"/>
                <w:bCs/>
                <w:sz w:val="20"/>
                <w:szCs w:val="20"/>
              </w:rPr>
              <w:t xml:space="preserve">Республика Бурятия, </w:t>
            </w:r>
            <w:r w:rsidR="002D7C6A">
              <w:rPr>
                <w:rFonts w:eastAsia="Times"/>
                <w:bCs/>
                <w:sz w:val="20"/>
                <w:szCs w:val="20"/>
              </w:rPr>
              <w:t>Курумканский</w:t>
            </w:r>
            <w:r w:rsidRPr="0081518B">
              <w:rPr>
                <w:rFonts w:eastAsia="Times"/>
                <w:bCs/>
                <w:sz w:val="20"/>
                <w:szCs w:val="20"/>
              </w:rPr>
              <w:t xml:space="preserve"> район, северо-западнее села </w:t>
            </w:r>
            <w:proofErr w:type="gramStart"/>
            <w:r w:rsidRPr="0081518B">
              <w:rPr>
                <w:rFonts w:eastAsia="Times"/>
                <w:bCs/>
                <w:sz w:val="20"/>
                <w:szCs w:val="20"/>
              </w:rPr>
              <w:t>Георгиевское</w:t>
            </w:r>
            <w:proofErr w:type="gramEnd"/>
            <w:r w:rsidRPr="0081518B">
              <w:rPr>
                <w:rFonts w:eastAsia="Times"/>
                <w:bCs/>
                <w:sz w:val="20"/>
                <w:szCs w:val="20"/>
              </w:rPr>
              <w:t>. Погребения располагаются на поле по обе стороны асфальтированной дороги, ведущей на село.</w:t>
            </w:r>
          </w:p>
        </w:tc>
      </w:tr>
      <w:tr w:rsidR="0008736F" w:rsidRPr="008D10D2" w:rsidTr="00680B57">
        <w:trPr>
          <w:trHeight w:val="276"/>
        </w:trPr>
        <w:tc>
          <w:tcPr>
            <w:tcW w:w="197" w:type="pct"/>
            <w:tcBorders>
              <w:top w:val="single" w:sz="4" w:space="0" w:color="000000"/>
              <w:left w:val="single" w:sz="4" w:space="0" w:color="000000"/>
              <w:bottom w:val="single" w:sz="4" w:space="0" w:color="000000"/>
              <w:right w:val="single" w:sz="4" w:space="0" w:color="000000"/>
            </w:tcBorders>
            <w:hideMark/>
          </w:tcPr>
          <w:p w:rsidR="0008736F" w:rsidRPr="008D10D2" w:rsidRDefault="0008736F" w:rsidP="00247031">
            <w:pPr>
              <w:pStyle w:val="a6"/>
              <w:jc w:val="center"/>
              <w:rPr>
                <w:sz w:val="20"/>
                <w:szCs w:val="20"/>
              </w:rPr>
            </w:pPr>
            <w:r w:rsidRPr="008D10D2">
              <w:rPr>
                <w:sz w:val="20"/>
                <w:szCs w:val="20"/>
              </w:rPr>
              <w:t>3.</w:t>
            </w:r>
          </w:p>
        </w:tc>
        <w:tc>
          <w:tcPr>
            <w:tcW w:w="1368"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sz w:val="20"/>
                <w:szCs w:val="20"/>
              </w:rPr>
            </w:pPr>
            <w:proofErr w:type="spellStart"/>
            <w:r w:rsidRPr="0081518B">
              <w:rPr>
                <w:rFonts w:eastAsia="Times"/>
                <w:sz w:val="20"/>
                <w:szCs w:val="20"/>
              </w:rPr>
              <w:t>Шибетовская</w:t>
            </w:r>
            <w:proofErr w:type="spellEnd"/>
            <w:r w:rsidRPr="0081518B">
              <w:rPr>
                <w:rFonts w:eastAsia="Times"/>
                <w:sz w:val="20"/>
                <w:szCs w:val="20"/>
              </w:rPr>
              <w:t xml:space="preserve"> Гора. Могил</w:t>
            </w:r>
            <w:r w:rsidRPr="0081518B">
              <w:rPr>
                <w:rFonts w:eastAsia="Times"/>
                <w:sz w:val="20"/>
                <w:szCs w:val="20"/>
              </w:rPr>
              <w:t>ь</w:t>
            </w:r>
            <w:r w:rsidRPr="0081518B">
              <w:rPr>
                <w:rFonts w:eastAsia="Times"/>
                <w:sz w:val="20"/>
                <w:szCs w:val="20"/>
              </w:rPr>
              <w:t>ник</w:t>
            </w:r>
          </w:p>
        </w:tc>
        <w:tc>
          <w:tcPr>
            <w:tcW w:w="3435" w:type="pct"/>
            <w:tcBorders>
              <w:top w:val="single" w:sz="4" w:space="0" w:color="000000"/>
              <w:left w:val="single" w:sz="4" w:space="0" w:color="000000"/>
              <w:bottom w:val="single" w:sz="4" w:space="0" w:color="000000"/>
              <w:right w:val="single" w:sz="4" w:space="0" w:color="000000"/>
            </w:tcBorders>
          </w:tcPr>
          <w:p w:rsidR="0008736F" w:rsidRPr="0081518B" w:rsidRDefault="0008736F" w:rsidP="00247031">
            <w:pPr>
              <w:rPr>
                <w:rFonts w:eastAsia="Times"/>
                <w:sz w:val="20"/>
                <w:szCs w:val="20"/>
              </w:rPr>
            </w:pPr>
            <w:r w:rsidRPr="0081518B">
              <w:rPr>
                <w:rFonts w:eastAsia="Times"/>
                <w:bCs/>
                <w:sz w:val="20"/>
                <w:szCs w:val="20"/>
              </w:rPr>
              <w:t xml:space="preserve">Республика Бурятия, </w:t>
            </w:r>
            <w:r w:rsidR="002D7C6A">
              <w:rPr>
                <w:rFonts w:eastAsia="Times"/>
                <w:bCs/>
                <w:sz w:val="20"/>
                <w:szCs w:val="20"/>
              </w:rPr>
              <w:t>Курумканский</w:t>
            </w:r>
            <w:r w:rsidRPr="0081518B">
              <w:rPr>
                <w:rFonts w:eastAsia="Times"/>
                <w:bCs/>
                <w:sz w:val="20"/>
                <w:szCs w:val="20"/>
              </w:rPr>
              <w:t xml:space="preserve"> район, на </w:t>
            </w:r>
            <w:proofErr w:type="gramStart"/>
            <w:r w:rsidRPr="0081518B">
              <w:rPr>
                <w:rFonts w:eastAsia="Times"/>
                <w:bCs/>
                <w:sz w:val="20"/>
                <w:szCs w:val="20"/>
              </w:rPr>
              <w:t>южном</w:t>
            </w:r>
            <w:proofErr w:type="gramEnd"/>
            <w:r w:rsidRPr="0081518B">
              <w:rPr>
                <w:rFonts w:eastAsia="Times"/>
                <w:bCs/>
                <w:sz w:val="20"/>
                <w:szCs w:val="20"/>
              </w:rPr>
              <w:t xml:space="preserve"> и юго-восточном склонах юго-восточного отрога </w:t>
            </w:r>
            <w:proofErr w:type="spellStart"/>
            <w:r w:rsidRPr="0081518B">
              <w:rPr>
                <w:rFonts w:eastAsia="Times"/>
                <w:bCs/>
                <w:sz w:val="20"/>
                <w:szCs w:val="20"/>
              </w:rPr>
              <w:t>Шибетовской</w:t>
            </w:r>
            <w:proofErr w:type="spellEnd"/>
            <w:r w:rsidRPr="0081518B">
              <w:rPr>
                <w:rFonts w:eastAsia="Times"/>
                <w:bCs/>
                <w:sz w:val="20"/>
                <w:szCs w:val="20"/>
              </w:rPr>
              <w:t xml:space="preserve"> горы, восточнее села Георгиевское</w:t>
            </w:r>
          </w:p>
        </w:tc>
      </w:tr>
    </w:tbl>
    <w:p w:rsidR="005A24D5" w:rsidRDefault="005A24D5" w:rsidP="002C03E6">
      <w:pPr>
        <w:pStyle w:val="Default"/>
        <w:ind w:firstLine="709"/>
        <w:jc w:val="both"/>
      </w:pPr>
    </w:p>
    <w:sectPr w:rsidR="005A24D5" w:rsidSect="00735EE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6F" w:rsidRDefault="0055686F">
      <w:r>
        <w:separator/>
      </w:r>
    </w:p>
  </w:endnote>
  <w:endnote w:type="continuationSeparator" w:id="0">
    <w:p w:rsidR="0055686F" w:rsidRDefault="0055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A2" w:rsidRDefault="00301FA2">
    <w:pPr>
      <w:pStyle w:val="ae"/>
      <w:jc w:val="right"/>
    </w:pPr>
    <w:r>
      <w:fldChar w:fldCharType="begin"/>
    </w:r>
    <w:r>
      <w:instrText xml:space="preserve"> PAGE   \* MERGEFORMAT </w:instrText>
    </w:r>
    <w:r>
      <w:fldChar w:fldCharType="separate"/>
    </w:r>
    <w:r w:rsidR="00BC78CC">
      <w:rPr>
        <w:noProof/>
      </w:rPr>
      <w:t>1</w:t>
    </w:r>
    <w:r>
      <w:rPr>
        <w:noProof/>
      </w:rPr>
      <w:fldChar w:fldCharType="end"/>
    </w:r>
  </w:p>
  <w:p w:rsidR="00301FA2" w:rsidRDefault="00301FA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A2" w:rsidRPr="00B4542D" w:rsidRDefault="00301FA2" w:rsidP="00CF44B5">
    <w:pPr>
      <w:jc w:val="center"/>
    </w:pPr>
    <w:r w:rsidRPr="00B4542D">
      <w:fldChar w:fldCharType="begin"/>
    </w:r>
    <w:r w:rsidRPr="00B4542D">
      <w:instrText xml:space="preserve"> PAGE   \* MERGEFORMAT </w:instrText>
    </w:r>
    <w:r w:rsidRPr="00B4542D">
      <w:fldChar w:fldCharType="separate"/>
    </w:r>
    <w:r w:rsidR="00BC78CC">
      <w:rPr>
        <w:noProof/>
      </w:rPr>
      <w:t>72</w:t>
    </w:r>
    <w:r w:rsidRPr="00B454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6F" w:rsidRDefault="0055686F">
      <w:r>
        <w:separator/>
      </w:r>
    </w:p>
  </w:footnote>
  <w:footnote w:type="continuationSeparator" w:id="0">
    <w:p w:rsidR="0055686F" w:rsidRDefault="00556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56A"/>
    <w:multiLevelType w:val="hybridMultilevel"/>
    <w:tmpl w:val="03BA33A0"/>
    <w:lvl w:ilvl="0" w:tplc="5582DD9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D7549"/>
    <w:multiLevelType w:val="hybridMultilevel"/>
    <w:tmpl w:val="A5623514"/>
    <w:lvl w:ilvl="0" w:tplc="C8AC235A">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nsid w:val="08A678B5"/>
    <w:multiLevelType w:val="hybridMultilevel"/>
    <w:tmpl w:val="E73EB450"/>
    <w:lvl w:ilvl="0" w:tplc="5582DD9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292B2A"/>
    <w:multiLevelType w:val="hybridMultilevel"/>
    <w:tmpl w:val="AF3ADF86"/>
    <w:lvl w:ilvl="0" w:tplc="C1D219BE">
      <w:start w:val="1"/>
      <w:numFmt w:val="decimal"/>
      <w:lvlText w:val="%1."/>
      <w:lvlJc w:val="left"/>
      <w:pPr>
        <w:tabs>
          <w:tab w:val="num" w:pos="720"/>
        </w:tabs>
        <w:ind w:left="0" w:firstLine="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F771EF"/>
    <w:multiLevelType w:val="hybridMultilevel"/>
    <w:tmpl w:val="B2FE639E"/>
    <w:lvl w:ilvl="0" w:tplc="05CA7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C542241"/>
    <w:multiLevelType w:val="hybridMultilevel"/>
    <w:tmpl w:val="464E9DFA"/>
    <w:lvl w:ilvl="0" w:tplc="2D848BCA">
      <w:start w:val="1"/>
      <w:numFmt w:val="decimal"/>
      <w:lvlText w:val="%1."/>
      <w:lvlJc w:val="left"/>
      <w:pPr>
        <w:tabs>
          <w:tab w:val="num" w:pos="720"/>
        </w:tabs>
        <w:ind w:left="0" w:firstLine="360"/>
      </w:pPr>
      <w:rPr>
        <w:rFonts w:hint="default"/>
      </w:rPr>
    </w:lvl>
    <w:lvl w:ilvl="1" w:tplc="6B3671F6">
      <w:start w:val="1"/>
      <w:numFmt w:val="bullet"/>
      <w:lvlText w:val="–"/>
      <w:lvlJc w:val="left"/>
      <w:pPr>
        <w:tabs>
          <w:tab w:val="num" w:pos="1077"/>
        </w:tabs>
        <w:ind w:left="1077" w:hanging="357"/>
      </w:pPr>
      <w:rPr>
        <w:rFonts w:ascii="Times New Roman" w:hAnsi="Times New Roman" w:cs="Times New Roman" w:hint="default"/>
      </w:rPr>
    </w:lvl>
    <w:lvl w:ilvl="2" w:tplc="CC48A438">
      <w:start w:val="1"/>
      <w:numFmt w:val="decimal"/>
      <w:lvlText w:val="%3)"/>
      <w:lvlJc w:val="left"/>
      <w:pPr>
        <w:tabs>
          <w:tab w:val="num" w:pos="1077"/>
        </w:tabs>
        <w:ind w:left="1077" w:hanging="35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636A22"/>
    <w:multiLevelType w:val="hybridMultilevel"/>
    <w:tmpl w:val="BEECE748"/>
    <w:lvl w:ilvl="0" w:tplc="B664B066">
      <w:start w:val="1"/>
      <w:numFmt w:val="decimal"/>
      <w:suff w:val="space"/>
      <w:lvlText w:val="%1."/>
      <w:lvlJc w:val="left"/>
      <w:pPr>
        <w:ind w:left="-147" w:firstLine="567"/>
      </w:pPr>
      <w:rPr>
        <w:rFonts w:hint="default"/>
        <w:b/>
      </w:rPr>
    </w:lvl>
    <w:lvl w:ilvl="1" w:tplc="68D4FA60">
      <w:start w:val="1"/>
      <w:numFmt w:val="bullet"/>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F12696D"/>
    <w:multiLevelType w:val="hybridMultilevel"/>
    <w:tmpl w:val="719CE1A2"/>
    <w:lvl w:ilvl="0" w:tplc="C8AC235A">
      <w:start w:val="1"/>
      <w:numFmt w:val="bullet"/>
      <w:lvlText w:val=""/>
      <w:lvlJc w:val="left"/>
      <w:pPr>
        <w:ind w:left="2770" w:hanging="360"/>
      </w:pPr>
      <w:rPr>
        <w:rFonts w:ascii="Symbol" w:hAnsi="Symbol"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8">
    <w:nsid w:val="20FC15DE"/>
    <w:multiLevelType w:val="hybridMultilevel"/>
    <w:tmpl w:val="119859D6"/>
    <w:lvl w:ilvl="0" w:tplc="C8AC235A">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9">
    <w:nsid w:val="2A0365EE"/>
    <w:multiLevelType w:val="hybridMultilevel"/>
    <w:tmpl w:val="C82CEF5C"/>
    <w:lvl w:ilvl="0" w:tplc="5A5E6092">
      <w:start w:val="1"/>
      <w:numFmt w:val="bullet"/>
      <w:lvlText w:val=""/>
      <w:lvlJc w:val="left"/>
      <w:pPr>
        <w:tabs>
          <w:tab w:val="num" w:pos="1077"/>
        </w:tabs>
        <w:ind w:left="1077" w:hanging="357"/>
      </w:pPr>
      <w:rPr>
        <w:rFonts w:ascii="Symbol" w:hAnsi="Symbol" w:hint="default"/>
      </w:rPr>
    </w:lvl>
    <w:lvl w:ilvl="1" w:tplc="38B4C232">
      <w:start w:val="1"/>
      <w:numFmt w:val="bullet"/>
      <w:lvlText w:val=""/>
      <w:lvlJc w:val="left"/>
      <w:pPr>
        <w:tabs>
          <w:tab w:val="num" w:pos="1077"/>
        </w:tabs>
        <w:ind w:left="1077" w:hanging="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5117CD"/>
    <w:multiLevelType w:val="hybridMultilevel"/>
    <w:tmpl w:val="6EB0EF9A"/>
    <w:lvl w:ilvl="0" w:tplc="9F82DB68">
      <w:start w:val="1"/>
      <w:numFmt w:val="decimal"/>
      <w:lvlText w:val="%1."/>
      <w:lvlJc w:val="left"/>
      <w:pPr>
        <w:ind w:left="462" w:hanging="240"/>
        <w:jc w:val="right"/>
      </w:pPr>
      <w:rPr>
        <w:rFonts w:hint="default"/>
        <w:b/>
        <w:bCs/>
        <w:w w:val="100"/>
        <w:lang w:val="ru-RU" w:eastAsia="en-US" w:bidi="ar-SA"/>
      </w:rPr>
    </w:lvl>
    <w:lvl w:ilvl="1" w:tplc="BC8E20A4">
      <w:start w:val="1"/>
      <w:numFmt w:val="decimal"/>
      <w:lvlText w:val="%2)"/>
      <w:lvlJc w:val="left"/>
      <w:pPr>
        <w:ind w:left="1141" w:hanging="260"/>
      </w:pPr>
      <w:rPr>
        <w:rFonts w:ascii="Times New Roman" w:eastAsia="Times New Roman" w:hAnsi="Times New Roman" w:cs="Times New Roman" w:hint="default"/>
        <w:w w:val="99"/>
        <w:sz w:val="24"/>
        <w:szCs w:val="24"/>
        <w:lang w:val="ru-RU" w:eastAsia="en-US" w:bidi="ar-SA"/>
      </w:rPr>
    </w:lvl>
    <w:lvl w:ilvl="2" w:tplc="87843824">
      <w:numFmt w:val="bullet"/>
      <w:lvlText w:val="•"/>
      <w:lvlJc w:val="left"/>
      <w:pPr>
        <w:ind w:left="2138" w:hanging="260"/>
      </w:pPr>
      <w:rPr>
        <w:rFonts w:hint="default"/>
        <w:lang w:val="ru-RU" w:eastAsia="en-US" w:bidi="ar-SA"/>
      </w:rPr>
    </w:lvl>
    <w:lvl w:ilvl="3" w:tplc="2166B5A2">
      <w:numFmt w:val="bullet"/>
      <w:lvlText w:val="•"/>
      <w:lvlJc w:val="left"/>
      <w:pPr>
        <w:ind w:left="3136" w:hanging="260"/>
      </w:pPr>
      <w:rPr>
        <w:rFonts w:hint="default"/>
        <w:lang w:val="ru-RU" w:eastAsia="en-US" w:bidi="ar-SA"/>
      </w:rPr>
    </w:lvl>
    <w:lvl w:ilvl="4" w:tplc="C0DE8904">
      <w:numFmt w:val="bullet"/>
      <w:lvlText w:val="•"/>
      <w:lvlJc w:val="left"/>
      <w:pPr>
        <w:ind w:left="4135" w:hanging="260"/>
      </w:pPr>
      <w:rPr>
        <w:rFonts w:hint="default"/>
        <w:lang w:val="ru-RU" w:eastAsia="en-US" w:bidi="ar-SA"/>
      </w:rPr>
    </w:lvl>
    <w:lvl w:ilvl="5" w:tplc="059C7EAC">
      <w:numFmt w:val="bullet"/>
      <w:lvlText w:val="•"/>
      <w:lvlJc w:val="left"/>
      <w:pPr>
        <w:ind w:left="5133" w:hanging="260"/>
      </w:pPr>
      <w:rPr>
        <w:rFonts w:hint="default"/>
        <w:lang w:val="ru-RU" w:eastAsia="en-US" w:bidi="ar-SA"/>
      </w:rPr>
    </w:lvl>
    <w:lvl w:ilvl="6" w:tplc="168C6EC6">
      <w:numFmt w:val="bullet"/>
      <w:lvlText w:val="•"/>
      <w:lvlJc w:val="left"/>
      <w:pPr>
        <w:ind w:left="6132" w:hanging="260"/>
      </w:pPr>
      <w:rPr>
        <w:rFonts w:hint="default"/>
        <w:lang w:val="ru-RU" w:eastAsia="en-US" w:bidi="ar-SA"/>
      </w:rPr>
    </w:lvl>
    <w:lvl w:ilvl="7" w:tplc="07A253B0">
      <w:numFmt w:val="bullet"/>
      <w:lvlText w:val="•"/>
      <w:lvlJc w:val="left"/>
      <w:pPr>
        <w:ind w:left="7130" w:hanging="260"/>
      </w:pPr>
      <w:rPr>
        <w:rFonts w:hint="default"/>
        <w:lang w:val="ru-RU" w:eastAsia="en-US" w:bidi="ar-SA"/>
      </w:rPr>
    </w:lvl>
    <w:lvl w:ilvl="8" w:tplc="03982F54">
      <w:numFmt w:val="bullet"/>
      <w:lvlText w:val="•"/>
      <w:lvlJc w:val="left"/>
      <w:pPr>
        <w:ind w:left="8129" w:hanging="260"/>
      </w:pPr>
      <w:rPr>
        <w:rFonts w:hint="default"/>
        <w:lang w:val="ru-RU" w:eastAsia="en-US" w:bidi="ar-SA"/>
      </w:rPr>
    </w:lvl>
  </w:abstractNum>
  <w:abstractNum w:abstractNumId="11">
    <w:nsid w:val="2D915D35"/>
    <w:multiLevelType w:val="hybridMultilevel"/>
    <w:tmpl w:val="EF308D26"/>
    <w:lvl w:ilvl="0" w:tplc="5CFCC25A">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023204"/>
    <w:multiLevelType w:val="hybridMultilevel"/>
    <w:tmpl w:val="3006E3E6"/>
    <w:lvl w:ilvl="0" w:tplc="AB58E92A">
      <w:start w:val="1"/>
      <w:numFmt w:val="decimal"/>
      <w:lvlText w:val="%1."/>
      <w:lvlJc w:val="left"/>
      <w:pPr>
        <w:tabs>
          <w:tab w:val="num" w:pos="900"/>
        </w:tabs>
        <w:ind w:left="180" w:firstLine="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28E3EA5"/>
    <w:multiLevelType w:val="hybridMultilevel"/>
    <w:tmpl w:val="F97A7BC8"/>
    <w:lvl w:ilvl="0" w:tplc="5582DD9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CC56B6"/>
    <w:multiLevelType w:val="hybridMultilevel"/>
    <w:tmpl w:val="B99C121C"/>
    <w:lvl w:ilvl="0" w:tplc="04190001">
      <w:start w:val="1"/>
      <w:numFmt w:val="bullet"/>
      <w:lvlText w:val=""/>
      <w:lvlJc w:val="left"/>
      <w:pPr>
        <w:ind w:left="6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E057C9"/>
    <w:multiLevelType w:val="hybridMultilevel"/>
    <w:tmpl w:val="B5F4F586"/>
    <w:lvl w:ilvl="0" w:tplc="C1D219BE">
      <w:start w:val="1"/>
      <w:numFmt w:val="decimal"/>
      <w:lvlText w:val="%1."/>
      <w:lvlJc w:val="left"/>
      <w:pPr>
        <w:tabs>
          <w:tab w:val="num" w:pos="720"/>
        </w:tabs>
        <w:ind w:left="0" w:firstLine="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F77D11"/>
    <w:multiLevelType w:val="hybridMultilevel"/>
    <w:tmpl w:val="B2FE639E"/>
    <w:lvl w:ilvl="0" w:tplc="05CA7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1D434DE"/>
    <w:multiLevelType w:val="hybridMultilevel"/>
    <w:tmpl w:val="B048703A"/>
    <w:lvl w:ilvl="0" w:tplc="0419000F">
      <w:start w:val="1"/>
      <w:numFmt w:val="decimal"/>
      <w:lvlText w:val="%1."/>
      <w:lvlJc w:val="left"/>
      <w:pPr>
        <w:tabs>
          <w:tab w:val="num" w:pos="720"/>
        </w:tabs>
        <w:ind w:left="720" w:hanging="360"/>
      </w:pPr>
    </w:lvl>
    <w:lvl w:ilvl="1" w:tplc="CB82E54A">
      <w:start w:val="1"/>
      <w:numFmt w:val="bullet"/>
      <w:lvlText w:val=""/>
      <w:lvlJc w:val="left"/>
      <w:pPr>
        <w:tabs>
          <w:tab w:val="num" w:pos="1077"/>
        </w:tabs>
        <w:ind w:left="1077" w:hanging="357"/>
      </w:pPr>
      <w:rPr>
        <w:rFonts w:ascii="Symbol" w:hAnsi="Symbol" w:hint="default"/>
      </w:rPr>
    </w:lvl>
    <w:lvl w:ilvl="2" w:tplc="C23C0B2C">
      <w:start w:val="3"/>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844ED3"/>
    <w:multiLevelType w:val="hybridMultilevel"/>
    <w:tmpl w:val="3294ACE2"/>
    <w:lvl w:ilvl="0" w:tplc="0419000F">
      <w:start w:val="1"/>
      <w:numFmt w:val="decimal"/>
      <w:lvlText w:val="%1."/>
      <w:lvlJc w:val="left"/>
      <w:pPr>
        <w:tabs>
          <w:tab w:val="num" w:pos="720"/>
        </w:tabs>
        <w:ind w:left="720" w:hanging="360"/>
      </w:pPr>
    </w:lvl>
    <w:lvl w:ilvl="1" w:tplc="6A14FD8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B611E4"/>
    <w:multiLevelType w:val="hybridMultilevel"/>
    <w:tmpl w:val="F544C464"/>
    <w:lvl w:ilvl="0" w:tplc="AB58E92A">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696AF5"/>
    <w:multiLevelType w:val="hybridMultilevel"/>
    <w:tmpl w:val="5276EC0A"/>
    <w:lvl w:ilvl="0" w:tplc="A65E0EDE">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01C35"/>
    <w:multiLevelType w:val="hybridMultilevel"/>
    <w:tmpl w:val="A59AA360"/>
    <w:lvl w:ilvl="0" w:tplc="349A8628">
      <w:start w:val="1"/>
      <w:numFmt w:val="bullet"/>
      <w:lvlText w:val=""/>
      <w:lvlJc w:val="left"/>
      <w:pPr>
        <w:tabs>
          <w:tab w:val="num" w:pos="1077"/>
        </w:tabs>
        <w:ind w:left="1077" w:hanging="357"/>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CCF73E7"/>
    <w:multiLevelType w:val="hybridMultilevel"/>
    <w:tmpl w:val="69A6735E"/>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74592D"/>
    <w:multiLevelType w:val="hybridMultilevel"/>
    <w:tmpl w:val="CA20EB0A"/>
    <w:lvl w:ilvl="0" w:tplc="C128D412">
      <w:start w:val="1"/>
      <w:numFmt w:val="bullet"/>
      <w:lvlText w:val=""/>
      <w:lvlJc w:val="left"/>
      <w:pPr>
        <w:tabs>
          <w:tab w:val="num" w:pos="1077"/>
        </w:tabs>
        <w:ind w:left="1077" w:hanging="35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AA7BEA"/>
    <w:multiLevelType w:val="hybridMultilevel"/>
    <w:tmpl w:val="794E45D8"/>
    <w:lvl w:ilvl="0" w:tplc="B42EF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4956E0"/>
    <w:multiLevelType w:val="hybridMultilevel"/>
    <w:tmpl w:val="D082CB92"/>
    <w:lvl w:ilvl="0" w:tplc="193A0C62">
      <w:start w:val="1"/>
      <w:numFmt w:val="bullet"/>
      <w:lvlText w:val=""/>
      <w:lvlJc w:val="left"/>
      <w:pPr>
        <w:tabs>
          <w:tab w:val="num" w:pos="1077"/>
        </w:tabs>
        <w:ind w:left="1077" w:hanging="357"/>
      </w:pPr>
      <w:rPr>
        <w:rFonts w:ascii="Symbol" w:hAnsi="Symbol" w:hint="default"/>
      </w:rPr>
    </w:lvl>
    <w:lvl w:ilvl="1" w:tplc="5A5E6092">
      <w:start w:val="1"/>
      <w:numFmt w:val="bullet"/>
      <w:lvlText w:val=""/>
      <w:lvlJc w:val="left"/>
      <w:pPr>
        <w:tabs>
          <w:tab w:val="num" w:pos="1077"/>
        </w:tabs>
        <w:ind w:left="1077" w:hanging="357"/>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58615DA"/>
    <w:multiLevelType w:val="hybridMultilevel"/>
    <w:tmpl w:val="112C423E"/>
    <w:lvl w:ilvl="0" w:tplc="8C30A2A8">
      <w:start w:val="1"/>
      <w:numFmt w:val="bullet"/>
      <w:pStyle w:val="a"/>
      <w:lvlText w:val=""/>
      <w:lvlJc w:val="left"/>
      <w:pPr>
        <w:ind w:left="1429" w:hanging="360"/>
      </w:pPr>
      <w:rPr>
        <w:rFonts w:ascii="Symbol" w:hAnsi="Symbol" w:hint="default"/>
      </w:rPr>
    </w:lvl>
    <w:lvl w:ilvl="1" w:tplc="7DEC5602">
      <w:start w:val="1"/>
      <w:numFmt w:val="decimal"/>
      <w:lvlText w:val="%2."/>
      <w:lvlJc w:val="left"/>
      <w:pPr>
        <w:tabs>
          <w:tab w:val="num" w:pos="1440"/>
        </w:tabs>
        <w:ind w:left="1440" w:hanging="360"/>
      </w:pPr>
    </w:lvl>
    <w:lvl w:ilvl="2" w:tplc="EB388B18">
      <w:start w:val="1"/>
      <w:numFmt w:val="decimal"/>
      <w:lvlText w:val="%3."/>
      <w:lvlJc w:val="left"/>
      <w:pPr>
        <w:tabs>
          <w:tab w:val="num" w:pos="2160"/>
        </w:tabs>
        <w:ind w:left="2160" w:hanging="360"/>
      </w:pPr>
    </w:lvl>
    <w:lvl w:ilvl="3" w:tplc="BDE2FF4A">
      <w:start w:val="1"/>
      <w:numFmt w:val="decimal"/>
      <w:lvlText w:val="%4."/>
      <w:lvlJc w:val="left"/>
      <w:pPr>
        <w:tabs>
          <w:tab w:val="num" w:pos="2880"/>
        </w:tabs>
        <w:ind w:left="2880" w:hanging="360"/>
      </w:pPr>
    </w:lvl>
    <w:lvl w:ilvl="4" w:tplc="5F2C7AAE">
      <w:start w:val="1"/>
      <w:numFmt w:val="decimal"/>
      <w:lvlText w:val="%5."/>
      <w:lvlJc w:val="left"/>
      <w:pPr>
        <w:tabs>
          <w:tab w:val="num" w:pos="3600"/>
        </w:tabs>
        <w:ind w:left="3600" w:hanging="360"/>
      </w:pPr>
    </w:lvl>
    <w:lvl w:ilvl="5" w:tplc="ECC8773A">
      <w:start w:val="1"/>
      <w:numFmt w:val="decimal"/>
      <w:lvlText w:val="%6."/>
      <w:lvlJc w:val="left"/>
      <w:pPr>
        <w:tabs>
          <w:tab w:val="num" w:pos="4320"/>
        </w:tabs>
        <w:ind w:left="4320" w:hanging="360"/>
      </w:pPr>
    </w:lvl>
    <w:lvl w:ilvl="6" w:tplc="53F0A880">
      <w:start w:val="1"/>
      <w:numFmt w:val="decimal"/>
      <w:lvlText w:val="%7."/>
      <w:lvlJc w:val="left"/>
      <w:pPr>
        <w:tabs>
          <w:tab w:val="num" w:pos="5040"/>
        </w:tabs>
        <w:ind w:left="5040" w:hanging="360"/>
      </w:pPr>
    </w:lvl>
    <w:lvl w:ilvl="7" w:tplc="E982C39A">
      <w:start w:val="1"/>
      <w:numFmt w:val="decimal"/>
      <w:lvlText w:val="%8."/>
      <w:lvlJc w:val="left"/>
      <w:pPr>
        <w:tabs>
          <w:tab w:val="num" w:pos="5760"/>
        </w:tabs>
        <w:ind w:left="5760" w:hanging="360"/>
      </w:pPr>
    </w:lvl>
    <w:lvl w:ilvl="8" w:tplc="7C74EBF8">
      <w:start w:val="1"/>
      <w:numFmt w:val="decimal"/>
      <w:lvlText w:val="%9."/>
      <w:lvlJc w:val="left"/>
      <w:pPr>
        <w:tabs>
          <w:tab w:val="num" w:pos="6480"/>
        </w:tabs>
        <w:ind w:left="6480" w:hanging="360"/>
      </w:pPr>
    </w:lvl>
  </w:abstractNum>
  <w:abstractNum w:abstractNumId="28">
    <w:nsid w:val="688F01B3"/>
    <w:multiLevelType w:val="hybridMultilevel"/>
    <w:tmpl w:val="F304985C"/>
    <w:lvl w:ilvl="0" w:tplc="0BD07486">
      <w:start w:val="1"/>
      <w:numFmt w:val="bullet"/>
      <w:lvlText w:val=""/>
      <w:lvlJc w:val="left"/>
      <w:pPr>
        <w:tabs>
          <w:tab w:val="num" w:pos="1077"/>
        </w:tabs>
        <w:ind w:left="1077" w:hanging="357"/>
      </w:pPr>
      <w:rPr>
        <w:rFonts w:ascii="Symbol" w:hAnsi="Symbol" w:hint="default"/>
      </w:rPr>
    </w:lvl>
    <w:lvl w:ilvl="1" w:tplc="A5228544" w:tentative="1">
      <w:start w:val="1"/>
      <w:numFmt w:val="bullet"/>
      <w:lvlText w:val="o"/>
      <w:lvlJc w:val="left"/>
      <w:pPr>
        <w:tabs>
          <w:tab w:val="num" w:pos="1440"/>
        </w:tabs>
        <w:ind w:left="1440" w:hanging="360"/>
      </w:pPr>
      <w:rPr>
        <w:rFonts w:ascii="Courier New" w:hAnsi="Courier New" w:cs="Courier New" w:hint="default"/>
      </w:rPr>
    </w:lvl>
    <w:lvl w:ilvl="2" w:tplc="FE384300" w:tentative="1">
      <w:start w:val="1"/>
      <w:numFmt w:val="bullet"/>
      <w:lvlText w:val=""/>
      <w:lvlJc w:val="left"/>
      <w:pPr>
        <w:tabs>
          <w:tab w:val="num" w:pos="2160"/>
        </w:tabs>
        <w:ind w:left="2160" w:hanging="360"/>
      </w:pPr>
      <w:rPr>
        <w:rFonts w:ascii="Wingdings" w:hAnsi="Wingdings" w:hint="default"/>
      </w:rPr>
    </w:lvl>
    <w:lvl w:ilvl="3" w:tplc="A9DE2F28" w:tentative="1">
      <w:start w:val="1"/>
      <w:numFmt w:val="bullet"/>
      <w:lvlText w:val=""/>
      <w:lvlJc w:val="left"/>
      <w:pPr>
        <w:tabs>
          <w:tab w:val="num" w:pos="2880"/>
        </w:tabs>
        <w:ind w:left="2880" w:hanging="360"/>
      </w:pPr>
      <w:rPr>
        <w:rFonts w:ascii="Symbol" w:hAnsi="Symbol" w:hint="default"/>
      </w:rPr>
    </w:lvl>
    <w:lvl w:ilvl="4" w:tplc="7E3C4616" w:tentative="1">
      <w:start w:val="1"/>
      <w:numFmt w:val="bullet"/>
      <w:lvlText w:val="o"/>
      <w:lvlJc w:val="left"/>
      <w:pPr>
        <w:tabs>
          <w:tab w:val="num" w:pos="3600"/>
        </w:tabs>
        <w:ind w:left="3600" w:hanging="360"/>
      </w:pPr>
      <w:rPr>
        <w:rFonts w:ascii="Courier New" w:hAnsi="Courier New" w:cs="Courier New" w:hint="default"/>
      </w:rPr>
    </w:lvl>
    <w:lvl w:ilvl="5" w:tplc="23503174" w:tentative="1">
      <w:start w:val="1"/>
      <w:numFmt w:val="bullet"/>
      <w:lvlText w:val=""/>
      <w:lvlJc w:val="left"/>
      <w:pPr>
        <w:tabs>
          <w:tab w:val="num" w:pos="4320"/>
        </w:tabs>
        <w:ind w:left="4320" w:hanging="360"/>
      </w:pPr>
      <w:rPr>
        <w:rFonts w:ascii="Wingdings" w:hAnsi="Wingdings" w:hint="default"/>
      </w:rPr>
    </w:lvl>
    <w:lvl w:ilvl="6" w:tplc="A90A8E38" w:tentative="1">
      <w:start w:val="1"/>
      <w:numFmt w:val="bullet"/>
      <w:lvlText w:val=""/>
      <w:lvlJc w:val="left"/>
      <w:pPr>
        <w:tabs>
          <w:tab w:val="num" w:pos="5040"/>
        </w:tabs>
        <w:ind w:left="5040" w:hanging="360"/>
      </w:pPr>
      <w:rPr>
        <w:rFonts w:ascii="Symbol" w:hAnsi="Symbol" w:hint="default"/>
      </w:rPr>
    </w:lvl>
    <w:lvl w:ilvl="7" w:tplc="831C4956" w:tentative="1">
      <w:start w:val="1"/>
      <w:numFmt w:val="bullet"/>
      <w:lvlText w:val="o"/>
      <w:lvlJc w:val="left"/>
      <w:pPr>
        <w:tabs>
          <w:tab w:val="num" w:pos="5760"/>
        </w:tabs>
        <w:ind w:left="5760" w:hanging="360"/>
      </w:pPr>
      <w:rPr>
        <w:rFonts w:ascii="Courier New" w:hAnsi="Courier New" w:cs="Courier New" w:hint="default"/>
      </w:rPr>
    </w:lvl>
    <w:lvl w:ilvl="8" w:tplc="F9A61186" w:tentative="1">
      <w:start w:val="1"/>
      <w:numFmt w:val="bullet"/>
      <w:lvlText w:val=""/>
      <w:lvlJc w:val="left"/>
      <w:pPr>
        <w:tabs>
          <w:tab w:val="num" w:pos="6480"/>
        </w:tabs>
        <w:ind w:left="6480" w:hanging="360"/>
      </w:pPr>
      <w:rPr>
        <w:rFonts w:ascii="Wingdings" w:hAnsi="Wingdings" w:hint="default"/>
      </w:rPr>
    </w:lvl>
  </w:abstractNum>
  <w:abstractNum w:abstractNumId="29">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5B503B8"/>
    <w:multiLevelType w:val="multilevel"/>
    <w:tmpl w:val="9DAA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20"/>
  </w:num>
  <w:num w:numId="4">
    <w:abstractNumId w:val="15"/>
  </w:num>
  <w:num w:numId="5">
    <w:abstractNumId w:val="19"/>
  </w:num>
  <w:num w:numId="6">
    <w:abstractNumId w:val="23"/>
  </w:num>
  <w:num w:numId="7">
    <w:abstractNumId w:val="12"/>
  </w:num>
  <w:num w:numId="8">
    <w:abstractNumId w:val="21"/>
  </w:num>
  <w:num w:numId="9">
    <w:abstractNumId w:val="11"/>
  </w:num>
  <w:num w:numId="10">
    <w:abstractNumId w:val="13"/>
  </w:num>
  <w:num w:numId="11">
    <w:abstractNumId w:val="2"/>
  </w:num>
  <w:num w:numId="12">
    <w:abstractNumId w:val="0"/>
  </w:num>
  <w:num w:numId="13">
    <w:abstractNumId w:val="28"/>
  </w:num>
  <w:num w:numId="14">
    <w:abstractNumId w:val="5"/>
  </w:num>
  <w:num w:numId="1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num>
  <w:num w:numId="23">
    <w:abstractNumId w:val="24"/>
  </w:num>
  <w:num w:numId="24">
    <w:abstractNumId w:val="6"/>
  </w:num>
  <w:num w:numId="25">
    <w:abstractNumId w:val="29"/>
  </w:num>
  <w:num w:numId="26">
    <w:abstractNumId w:val="4"/>
  </w:num>
  <w:num w:numId="27">
    <w:abstractNumId w:val="16"/>
  </w:num>
  <w:num w:numId="28">
    <w:abstractNumId w:val="7"/>
  </w:num>
  <w:num w:numId="29">
    <w:abstractNumId w:val="22"/>
  </w:num>
  <w:num w:numId="30">
    <w:abstractNumId w:val="8"/>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220D5"/>
    <w:rsid w:val="000020F1"/>
    <w:rsid w:val="00011AEE"/>
    <w:rsid w:val="000174AF"/>
    <w:rsid w:val="000264CB"/>
    <w:rsid w:val="00033412"/>
    <w:rsid w:val="00047DB4"/>
    <w:rsid w:val="00053C70"/>
    <w:rsid w:val="00054B33"/>
    <w:rsid w:val="00066A91"/>
    <w:rsid w:val="0008736F"/>
    <w:rsid w:val="000942E4"/>
    <w:rsid w:val="000C1846"/>
    <w:rsid w:val="000D2DBB"/>
    <w:rsid w:val="000D5259"/>
    <w:rsid w:val="000E5AD9"/>
    <w:rsid w:val="000F40C6"/>
    <w:rsid w:val="000F6B65"/>
    <w:rsid w:val="00107D51"/>
    <w:rsid w:val="0013413E"/>
    <w:rsid w:val="0013617F"/>
    <w:rsid w:val="00136B60"/>
    <w:rsid w:val="00141C1F"/>
    <w:rsid w:val="001519CA"/>
    <w:rsid w:val="00164DFB"/>
    <w:rsid w:val="00172617"/>
    <w:rsid w:val="00175099"/>
    <w:rsid w:val="00197EE9"/>
    <w:rsid w:val="001E1DDB"/>
    <w:rsid w:val="001F3872"/>
    <w:rsid w:val="001F3DAF"/>
    <w:rsid w:val="00225CE2"/>
    <w:rsid w:val="00230EF6"/>
    <w:rsid w:val="00234225"/>
    <w:rsid w:val="00236DE7"/>
    <w:rsid w:val="00237C47"/>
    <w:rsid w:val="00240F2F"/>
    <w:rsid w:val="00247031"/>
    <w:rsid w:val="002652EA"/>
    <w:rsid w:val="00265DCA"/>
    <w:rsid w:val="002720EA"/>
    <w:rsid w:val="002756AC"/>
    <w:rsid w:val="002845C2"/>
    <w:rsid w:val="00294BE0"/>
    <w:rsid w:val="002969FA"/>
    <w:rsid w:val="002A5012"/>
    <w:rsid w:val="002C03E6"/>
    <w:rsid w:val="002C1668"/>
    <w:rsid w:val="002D7C6A"/>
    <w:rsid w:val="002E6AA1"/>
    <w:rsid w:val="002F1339"/>
    <w:rsid w:val="00301FA2"/>
    <w:rsid w:val="00302A93"/>
    <w:rsid w:val="00305155"/>
    <w:rsid w:val="0032433A"/>
    <w:rsid w:val="0034185A"/>
    <w:rsid w:val="003427B0"/>
    <w:rsid w:val="0037246E"/>
    <w:rsid w:val="00377D37"/>
    <w:rsid w:val="00385118"/>
    <w:rsid w:val="00386801"/>
    <w:rsid w:val="00387513"/>
    <w:rsid w:val="00393F2E"/>
    <w:rsid w:val="003C41C8"/>
    <w:rsid w:val="003C4FC4"/>
    <w:rsid w:val="003D0276"/>
    <w:rsid w:val="003D3593"/>
    <w:rsid w:val="00412449"/>
    <w:rsid w:val="0042513B"/>
    <w:rsid w:val="00452DB5"/>
    <w:rsid w:val="004670F0"/>
    <w:rsid w:val="00476E2F"/>
    <w:rsid w:val="004A13A4"/>
    <w:rsid w:val="004B3959"/>
    <w:rsid w:val="004C38ED"/>
    <w:rsid w:val="004E5240"/>
    <w:rsid w:val="00516069"/>
    <w:rsid w:val="00520E12"/>
    <w:rsid w:val="00525F3D"/>
    <w:rsid w:val="00533171"/>
    <w:rsid w:val="00547BDC"/>
    <w:rsid w:val="005536F2"/>
    <w:rsid w:val="0055686F"/>
    <w:rsid w:val="0057639C"/>
    <w:rsid w:val="00577A23"/>
    <w:rsid w:val="005806D3"/>
    <w:rsid w:val="005866B2"/>
    <w:rsid w:val="00592650"/>
    <w:rsid w:val="005A24D1"/>
    <w:rsid w:val="005A24D5"/>
    <w:rsid w:val="005A3F12"/>
    <w:rsid w:val="005B4B2A"/>
    <w:rsid w:val="005C2752"/>
    <w:rsid w:val="005E38F3"/>
    <w:rsid w:val="005F3813"/>
    <w:rsid w:val="0061485A"/>
    <w:rsid w:val="00614F56"/>
    <w:rsid w:val="006475F7"/>
    <w:rsid w:val="006504C4"/>
    <w:rsid w:val="00650733"/>
    <w:rsid w:val="00652FB7"/>
    <w:rsid w:val="00655612"/>
    <w:rsid w:val="00680B57"/>
    <w:rsid w:val="00681880"/>
    <w:rsid w:val="006B59FA"/>
    <w:rsid w:val="006D3A3E"/>
    <w:rsid w:val="007104FB"/>
    <w:rsid w:val="007264AE"/>
    <w:rsid w:val="00735C60"/>
    <w:rsid w:val="00735EE4"/>
    <w:rsid w:val="00737C23"/>
    <w:rsid w:val="00744995"/>
    <w:rsid w:val="0074758D"/>
    <w:rsid w:val="00750AB6"/>
    <w:rsid w:val="0075356E"/>
    <w:rsid w:val="007623D5"/>
    <w:rsid w:val="00774BBD"/>
    <w:rsid w:val="007823DA"/>
    <w:rsid w:val="00793D08"/>
    <w:rsid w:val="0079696A"/>
    <w:rsid w:val="007A6BD4"/>
    <w:rsid w:val="007C37C9"/>
    <w:rsid w:val="007C5628"/>
    <w:rsid w:val="007D0E60"/>
    <w:rsid w:val="007D65A4"/>
    <w:rsid w:val="007E0CA3"/>
    <w:rsid w:val="00800AB3"/>
    <w:rsid w:val="00803DEE"/>
    <w:rsid w:val="00822E77"/>
    <w:rsid w:val="00840CFB"/>
    <w:rsid w:val="008655F8"/>
    <w:rsid w:val="00872DAE"/>
    <w:rsid w:val="008A1992"/>
    <w:rsid w:val="008B68FC"/>
    <w:rsid w:val="008B7397"/>
    <w:rsid w:val="008C0D14"/>
    <w:rsid w:val="008D61AB"/>
    <w:rsid w:val="008D63F7"/>
    <w:rsid w:val="008F1263"/>
    <w:rsid w:val="008F3616"/>
    <w:rsid w:val="00900F1C"/>
    <w:rsid w:val="009042F5"/>
    <w:rsid w:val="00927842"/>
    <w:rsid w:val="0093721F"/>
    <w:rsid w:val="00961CE5"/>
    <w:rsid w:val="00985B14"/>
    <w:rsid w:val="00997623"/>
    <w:rsid w:val="009B281D"/>
    <w:rsid w:val="00A0022A"/>
    <w:rsid w:val="00A073ED"/>
    <w:rsid w:val="00A14C0A"/>
    <w:rsid w:val="00A350D3"/>
    <w:rsid w:val="00A4105B"/>
    <w:rsid w:val="00A51B67"/>
    <w:rsid w:val="00A5714B"/>
    <w:rsid w:val="00A63526"/>
    <w:rsid w:val="00A709D9"/>
    <w:rsid w:val="00A826DC"/>
    <w:rsid w:val="00A83C28"/>
    <w:rsid w:val="00A860C8"/>
    <w:rsid w:val="00A970F9"/>
    <w:rsid w:val="00AC520F"/>
    <w:rsid w:val="00AD09BC"/>
    <w:rsid w:val="00B02372"/>
    <w:rsid w:val="00B02FFB"/>
    <w:rsid w:val="00B04C28"/>
    <w:rsid w:val="00B12D74"/>
    <w:rsid w:val="00B17AEB"/>
    <w:rsid w:val="00B42CD5"/>
    <w:rsid w:val="00B4542D"/>
    <w:rsid w:val="00B545D5"/>
    <w:rsid w:val="00B55278"/>
    <w:rsid w:val="00B844EB"/>
    <w:rsid w:val="00B872C1"/>
    <w:rsid w:val="00B97C6E"/>
    <w:rsid w:val="00BC3231"/>
    <w:rsid w:val="00BC78CC"/>
    <w:rsid w:val="00BD0988"/>
    <w:rsid w:val="00BD4A79"/>
    <w:rsid w:val="00BF0DAA"/>
    <w:rsid w:val="00C004B2"/>
    <w:rsid w:val="00C01286"/>
    <w:rsid w:val="00C26F8F"/>
    <w:rsid w:val="00C310FA"/>
    <w:rsid w:val="00C31234"/>
    <w:rsid w:val="00C31965"/>
    <w:rsid w:val="00C3546B"/>
    <w:rsid w:val="00C651E5"/>
    <w:rsid w:val="00C745AE"/>
    <w:rsid w:val="00C8404F"/>
    <w:rsid w:val="00C958E2"/>
    <w:rsid w:val="00CA674D"/>
    <w:rsid w:val="00CB1CB2"/>
    <w:rsid w:val="00CC24AA"/>
    <w:rsid w:val="00CD2293"/>
    <w:rsid w:val="00CF44B5"/>
    <w:rsid w:val="00CF7A55"/>
    <w:rsid w:val="00D05A00"/>
    <w:rsid w:val="00D13E25"/>
    <w:rsid w:val="00D220D5"/>
    <w:rsid w:val="00D435FF"/>
    <w:rsid w:val="00D842B0"/>
    <w:rsid w:val="00DA2DF5"/>
    <w:rsid w:val="00DA375D"/>
    <w:rsid w:val="00DB4D8E"/>
    <w:rsid w:val="00DB7675"/>
    <w:rsid w:val="00DB7CBE"/>
    <w:rsid w:val="00DC40C0"/>
    <w:rsid w:val="00DD3B72"/>
    <w:rsid w:val="00DD3D40"/>
    <w:rsid w:val="00DD5CBE"/>
    <w:rsid w:val="00DF2283"/>
    <w:rsid w:val="00DF5675"/>
    <w:rsid w:val="00DF6341"/>
    <w:rsid w:val="00E07A59"/>
    <w:rsid w:val="00E15C50"/>
    <w:rsid w:val="00E26284"/>
    <w:rsid w:val="00E350ED"/>
    <w:rsid w:val="00E452B2"/>
    <w:rsid w:val="00E625EF"/>
    <w:rsid w:val="00E67278"/>
    <w:rsid w:val="00E728E1"/>
    <w:rsid w:val="00E83F51"/>
    <w:rsid w:val="00E91963"/>
    <w:rsid w:val="00EA2F24"/>
    <w:rsid w:val="00EB58AF"/>
    <w:rsid w:val="00EB5E3F"/>
    <w:rsid w:val="00EC1CE8"/>
    <w:rsid w:val="00ED00AE"/>
    <w:rsid w:val="00ED5963"/>
    <w:rsid w:val="00EE47EC"/>
    <w:rsid w:val="00F145CF"/>
    <w:rsid w:val="00F20B8C"/>
    <w:rsid w:val="00F421C9"/>
    <w:rsid w:val="00F42B1E"/>
    <w:rsid w:val="00F643C0"/>
    <w:rsid w:val="00F77A4E"/>
    <w:rsid w:val="00F80851"/>
    <w:rsid w:val="00F94015"/>
    <w:rsid w:val="00FA6A30"/>
    <w:rsid w:val="00FB08F2"/>
    <w:rsid w:val="00FB2612"/>
    <w:rsid w:val="00FB2C63"/>
    <w:rsid w:val="00FB79DB"/>
    <w:rsid w:val="00FC00BB"/>
    <w:rsid w:val="00FC15D7"/>
    <w:rsid w:val="00FF4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D220D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220D5"/>
    <w:pPr>
      <w:keepNext/>
      <w:jc w:val="center"/>
      <w:outlineLvl w:val="0"/>
    </w:pPr>
    <w:rPr>
      <w:b/>
      <w:sz w:val="36"/>
      <w:szCs w:val="20"/>
    </w:rPr>
  </w:style>
  <w:style w:type="paragraph" w:styleId="2">
    <w:name w:val="heading 2"/>
    <w:basedOn w:val="a0"/>
    <w:next w:val="a0"/>
    <w:link w:val="20"/>
    <w:qFormat/>
    <w:rsid w:val="00D220D5"/>
    <w:pPr>
      <w:keepNext/>
      <w:jc w:val="center"/>
      <w:outlineLvl w:val="1"/>
    </w:pPr>
    <w:rPr>
      <w:sz w:val="36"/>
      <w:szCs w:val="20"/>
    </w:rPr>
  </w:style>
  <w:style w:type="paragraph" w:styleId="3">
    <w:name w:val="heading 3"/>
    <w:basedOn w:val="a0"/>
    <w:next w:val="a0"/>
    <w:link w:val="30"/>
    <w:qFormat/>
    <w:rsid w:val="00D220D5"/>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220D5"/>
    <w:rPr>
      <w:rFonts w:ascii="Times New Roman" w:eastAsia="Times New Roman" w:hAnsi="Times New Roman" w:cs="Times New Roman"/>
      <w:b/>
      <w:sz w:val="36"/>
      <w:szCs w:val="20"/>
      <w:lang w:eastAsia="ru-RU"/>
    </w:rPr>
  </w:style>
  <w:style w:type="character" w:customStyle="1" w:styleId="20">
    <w:name w:val="Заголовок 2 Знак"/>
    <w:basedOn w:val="a1"/>
    <w:link w:val="2"/>
    <w:rsid w:val="00D220D5"/>
    <w:rPr>
      <w:rFonts w:ascii="Times New Roman" w:eastAsia="Times New Roman" w:hAnsi="Times New Roman" w:cs="Times New Roman"/>
      <w:sz w:val="36"/>
      <w:szCs w:val="20"/>
      <w:lang w:eastAsia="ru-RU"/>
    </w:rPr>
  </w:style>
  <w:style w:type="character" w:customStyle="1" w:styleId="30">
    <w:name w:val="Заголовок 3 Знак"/>
    <w:basedOn w:val="a1"/>
    <w:link w:val="3"/>
    <w:rsid w:val="00D220D5"/>
    <w:rPr>
      <w:rFonts w:ascii="Cambria" w:eastAsia="Times New Roman" w:hAnsi="Cambria" w:cs="Times New Roman"/>
      <w:b/>
      <w:bCs/>
      <w:sz w:val="26"/>
      <w:szCs w:val="26"/>
      <w:lang w:eastAsia="ru-RU"/>
    </w:rPr>
  </w:style>
  <w:style w:type="paragraph" w:styleId="a4">
    <w:name w:val="Balloon Text"/>
    <w:basedOn w:val="a0"/>
    <w:link w:val="a5"/>
    <w:uiPriority w:val="99"/>
    <w:semiHidden/>
    <w:unhideWhenUsed/>
    <w:rsid w:val="00D220D5"/>
    <w:rPr>
      <w:rFonts w:ascii="Tahoma" w:hAnsi="Tahoma" w:cs="Tahoma"/>
      <w:sz w:val="16"/>
      <w:szCs w:val="16"/>
    </w:rPr>
  </w:style>
  <w:style w:type="character" w:customStyle="1" w:styleId="a5">
    <w:name w:val="Текст выноски Знак"/>
    <w:basedOn w:val="a1"/>
    <w:link w:val="a4"/>
    <w:uiPriority w:val="99"/>
    <w:semiHidden/>
    <w:rsid w:val="00D220D5"/>
    <w:rPr>
      <w:rFonts w:ascii="Tahoma" w:eastAsia="Times New Roman" w:hAnsi="Tahoma" w:cs="Tahoma"/>
      <w:sz w:val="16"/>
      <w:szCs w:val="16"/>
      <w:lang w:eastAsia="ru-RU"/>
    </w:rPr>
  </w:style>
  <w:style w:type="paragraph" w:styleId="a6">
    <w:name w:val="No Spacing"/>
    <w:aliases w:val="с интервалом,Без интервала1,No Spacing,No Spacing1"/>
    <w:link w:val="a7"/>
    <w:uiPriority w:val="1"/>
    <w:qFormat/>
    <w:rsid w:val="00D220D5"/>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0"/>
    <w:link w:val="a9"/>
    <w:qFormat/>
    <w:rsid w:val="00D220D5"/>
    <w:pPr>
      <w:ind w:left="708"/>
    </w:pPr>
  </w:style>
  <w:style w:type="character" w:customStyle="1" w:styleId="a9">
    <w:name w:val="Абзац списка Знак"/>
    <w:link w:val="a8"/>
    <w:uiPriority w:val="99"/>
    <w:locked/>
    <w:rsid w:val="00D220D5"/>
    <w:rPr>
      <w:rFonts w:ascii="Times New Roman" w:eastAsia="Times New Roman" w:hAnsi="Times New Roman" w:cs="Times New Roman"/>
      <w:sz w:val="24"/>
      <w:szCs w:val="24"/>
      <w:lang w:eastAsia="ru-RU"/>
    </w:rPr>
  </w:style>
  <w:style w:type="character" w:styleId="aa">
    <w:name w:val="Intense Reference"/>
    <w:uiPriority w:val="32"/>
    <w:qFormat/>
    <w:rsid w:val="00D220D5"/>
    <w:rPr>
      <w:b/>
      <w:bCs/>
      <w:smallCaps/>
      <w:color w:val="C0504D"/>
      <w:spacing w:val="5"/>
      <w:u w:val="single"/>
    </w:rPr>
  </w:style>
  <w:style w:type="character" w:styleId="ab">
    <w:name w:val="Book Title"/>
    <w:uiPriority w:val="33"/>
    <w:qFormat/>
    <w:rsid w:val="00D220D5"/>
    <w:rPr>
      <w:b/>
      <w:bCs/>
      <w:smallCaps/>
      <w:spacing w:val="5"/>
    </w:rPr>
  </w:style>
  <w:style w:type="paragraph" w:styleId="ac">
    <w:name w:val="header"/>
    <w:basedOn w:val="a0"/>
    <w:link w:val="ad"/>
    <w:rsid w:val="00D220D5"/>
    <w:pPr>
      <w:tabs>
        <w:tab w:val="center" w:pos="4677"/>
        <w:tab w:val="right" w:pos="9355"/>
      </w:tabs>
    </w:pPr>
  </w:style>
  <w:style w:type="character" w:customStyle="1" w:styleId="ad">
    <w:name w:val="Верхний колонтитул Знак"/>
    <w:basedOn w:val="a1"/>
    <w:link w:val="ac"/>
    <w:rsid w:val="00D220D5"/>
    <w:rPr>
      <w:rFonts w:ascii="Times New Roman" w:eastAsia="Times New Roman" w:hAnsi="Times New Roman" w:cs="Times New Roman"/>
      <w:sz w:val="24"/>
      <w:szCs w:val="24"/>
      <w:lang w:eastAsia="ru-RU"/>
    </w:rPr>
  </w:style>
  <w:style w:type="paragraph" w:styleId="ae">
    <w:name w:val="footer"/>
    <w:basedOn w:val="a0"/>
    <w:link w:val="af"/>
    <w:rsid w:val="00D220D5"/>
    <w:pPr>
      <w:tabs>
        <w:tab w:val="center" w:pos="4677"/>
        <w:tab w:val="right" w:pos="9355"/>
      </w:tabs>
    </w:pPr>
  </w:style>
  <w:style w:type="character" w:customStyle="1" w:styleId="af">
    <w:name w:val="Нижний колонтитул Знак"/>
    <w:basedOn w:val="a1"/>
    <w:link w:val="ae"/>
    <w:rsid w:val="00D220D5"/>
    <w:rPr>
      <w:rFonts w:ascii="Times New Roman" w:eastAsia="Times New Roman" w:hAnsi="Times New Roman" w:cs="Times New Roman"/>
      <w:sz w:val="24"/>
      <w:szCs w:val="24"/>
      <w:lang w:eastAsia="ru-RU"/>
    </w:rPr>
  </w:style>
  <w:style w:type="table" w:styleId="-1">
    <w:name w:val="Table Web 1"/>
    <w:basedOn w:val="a2"/>
    <w:rsid w:val="00D220D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D220D5"/>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rmal">
    <w:name w:val="ConsPlusNormal"/>
    <w:rsid w:val="00D22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Subtitle"/>
    <w:basedOn w:val="a0"/>
    <w:next w:val="a0"/>
    <w:link w:val="af1"/>
    <w:qFormat/>
    <w:rsid w:val="00D220D5"/>
    <w:pPr>
      <w:spacing w:after="60"/>
      <w:jc w:val="center"/>
      <w:outlineLvl w:val="1"/>
    </w:pPr>
    <w:rPr>
      <w:rFonts w:ascii="Cambria" w:hAnsi="Cambria"/>
    </w:rPr>
  </w:style>
  <w:style w:type="character" w:customStyle="1" w:styleId="af1">
    <w:name w:val="Подзаголовок Знак"/>
    <w:basedOn w:val="a1"/>
    <w:link w:val="af0"/>
    <w:rsid w:val="00D220D5"/>
    <w:rPr>
      <w:rFonts w:ascii="Cambria" w:eastAsia="Times New Roman" w:hAnsi="Cambria" w:cs="Times New Roman"/>
      <w:sz w:val="24"/>
      <w:szCs w:val="24"/>
      <w:lang w:eastAsia="ru-RU"/>
    </w:rPr>
  </w:style>
  <w:style w:type="paragraph" w:styleId="af2">
    <w:name w:val="Title"/>
    <w:basedOn w:val="a0"/>
    <w:next w:val="a0"/>
    <w:link w:val="af3"/>
    <w:qFormat/>
    <w:rsid w:val="00D220D5"/>
    <w:pPr>
      <w:spacing w:before="240" w:after="60"/>
      <w:jc w:val="center"/>
      <w:outlineLvl w:val="0"/>
    </w:pPr>
    <w:rPr>
      <w:rFonts w:ascii="Cambria" w:hAnsi="Cambria"/>
      <w:b/>
      <w:bCs/>
      <w:kern w:val="28"/>
      <w:sz w:val="32"/>
      <w:szCs w:val="32"/>
    </w:rPr>
  </w:style>
  <w:style w:type="character" w:customStyle="1" w:styleId="af3">
    <w:name w:val="Название Знак"/>
    <w:basedOn w:val="a1"/>
    <w:link w:val="af2"/>
    <w:rsid w:val="00D220D5"/>
    <w:rPr>
      <w:rFonts w:ascii="Cambria" w:eastAsia="Times New Roman" w:hAnsi="Cambria" w:cs="Times New Roman"/>
      <w:b/>
      <w:bCs/>
      <w:kern w:val="28"/>
      <w:sz w:val="32"/>
      <w:szCs w:val="32"/>
      <w:lang w:eastAsia="ru-RU"/>
    </w:rPr>
  </w:style>
  <w:style w:type="paragraph" w:customStyle="1" w:styleId="ConsNormal">
    <w:name w:val="ConsNormal"/>
    <w:rsid w:val="00D220D5"/>
    <w:pPr>
      <w:widowControl w:val="0"/>
      <w:spacing w:after="0" w:line="240" w:lineRule="auto"/>
      <w:ind w:right="19772" w:firstLine="720"/>
    </w:pPr>
    <w:rPr>
      <w:rFonts w:ascii="Arial" w:eastAsia="Times New Roman" w:hAnsi="Arial" w:cs="Arial"/>
      <w:sz w:val="20"/>
      <w:szCs w:val="20"/>
      <w:lang w:eastAsia="ru-RU"/>
    </w:rPr>
  </w:style>
  <w:style w:type="paragraph" w:styleId="af4">
    <w:name w:val="Normal (Web)"/>
    <w:basedOn w:val="a0"/>
    <w:uiPriority w:val="99"/>
    <w:unhideWhenUsed/>
    <w:rsid w:val="00D220D5"/>
    <w:pPr>
      <w:spacing w:before="15" w:after="15"/>
      <w:ind w:firstLine="150"/>
      <w:jc w:val="both"/>
    </w:pPr>
    <w:rPr>
      <w:rFonts w:ascii="Arial" w:hAnsi="Arial" w:cs="Arial"/>
      <w:sz w:val="18"/>
      <w:szCs w:val="18"/>
    </w:rPr>
  </w:style>
  <w:style w:type="character" w:customStyle="1" w:styleId="af5">
    <w:name w:val="Список Знак"/>
    <w:link w:val="a"/>
    <w:locked/>
    <w:rsid w:val="00D220D5"/>
    <w:rPr>
      <w:spacing w:val="-5"/>
      <w:sz w:val="24"/>
    </w:rPr>
  </w:style>
  <w:style w:type="paragraph" w:styleId="a">
    <w:name w:val="List"/>
    <w:basedOn w:val="a0"/>
    <w:link w:val="af5"/>
    <w:unhideWhenUsed/>
    <w:rsid w:val="00D220D5"/>
    <w:pPr>
      <w:numPr>
        <w:numId w:val="18"/>
      </w:numPr>
      <w:tabs>
        <w:tab w:val="left" w:pos="992"/>
      </w:tabs>
      <w:ind w:left="0" w:firstLine="709"/>
      <w:jc w:val="both"/>
    </w:pPr>
    <w:rPr>
      <w:rFonts w:asciiTheme="minorHAnsi" w:eastAsiaTheme="minorHAnsi" w:hAnsiTheme="minorHAnsi" w:cstheme="minorBidi"/>
      <w:spacing w:val="-5"/>
      <w:szCs w:val="22"/>
      <w:lang w:eastAsia="en-US"/>
    </w:rPr>
  </w:style>
  <w:style w:type="paragraph" w:customStyle="1" w:styleId="11">
    <w:name w:val="Название объекта1"/>
    <w:basedOn w:val="a0"/>
    <w:rsid w:val="00D220D5"/>
    <w:pPr>
      <w:spacing w:before="100" w:beforeAutospacing="1" w:after="100" w:afterAutospacing="1"/>
    </w:pPr>
  </w:style>
  <w:style w:type="paragraph" w:customStyle="1" w:styleId="msolistparagraph0">
    <w:name w:val="msolistparagraph"/>
    <w:basedOn w:val="a0"/>
    <w:rsid w:val="00D220D5"/>
    <w:pPr>
      <w:ind w:left="720"/>
      <w:contextualSpacing/>
    </w:pPr>
  </w:style>
  <w:style w:type="paragraph" w:customStyle="1" w:styleId="Iauiue">
    <w:name w:val="Iau?iue"/>
    <w:rsid w:val="00D220D5"/>
    <w:pPr>
      <w:widowControl w:val="0"/>
      <w:spacing w:after="0" w:line="240" w:lineRule="auto"/>
    </w:pPr>
    <w:rPr>
      <w:rFonts w:ascii="Times New Roman" w:eastAsia="Times New Roman" w:hAnsi="Times New Roman" w:cs="Times New Roman"/>
      <w:sz w:val="20"/>
      <w:szCs w:val="20"/>
      <w:lang w:eastAsia="ru-RU"/>
    </w:rPr>
  </w:style>
  <w:style w:type="character" w:customStyle="1" w:styleId="5">
    <w:name w:val="Знак Знак5"/>
    <w:rsid w:val="00D220D5"/>
    <w:rPr>
      <w:rFonts w:ascii="Arial" w:hAnsi="Arial" w:cs="Arial"/>
      <w:b/>
      <w:bCs/>
      <w:kern w:val="32"/>
      <w:sz w:val="32"/>
      <w:szCs w:val="32"/>
      <w:lang w:val="ru-RU" w:eastAsia="ru-RU" w:bidi="ar-SA"/>
    </w:rPr>
  </w:style>
  <w:style w:type="character" w:customStyle="1" w:styleId="apple-converted-space">
    <w:name w:val="apple-converted-space"/>
    <w:basedOn w:val="a1"/>
    <w:rsid w:val="00D220D5"/>
  </w:style>
  <w:style w:type="paragraph" w:styleId="af6">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0"/>
    <w:link w:val="af7"/>
    <w:uiPriority w:val="99"/>
    <w:rsid w:val="00D220D5"/>
    <w:pPr>
      <w:jc w:val="center"/>
    </w:pPr>
    <w:rPr>
      <w:b/>
      <w:sz w:val="26"/>
      <w:szCs w:val="20"/>
    </w:rPr>
  </w:style>
  <w:style w:type="character" w:customStyle="1" w:styleId="af7">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1"/>
    <w:link w:val="af6"/>
    <w:uiPriority w:val="99"/>
    <w:rsid w:val="00D220D5"/>
    <w:rPr>
      <w:rFonts w:ascii="Times New Roman" w:eastAsia="Times New Roman" w:hAnsi="Times New Roman" w:cs="Times New Roman"/>
      <w:b/>
      <w:sz w:val="26"/>
      <w:szCs w:val="20"/>
      <w:lang w:eastAsia="ru-RU"/>
    </w:rPr>
  </w:style>
  <w:style w:type="paragraph" w:customStyle="1" w:styleId="af8">
    <w:name w:val="Табличный_центр"/>
    <w:basedOn w:val="a0"/>
    <w:rsid w:val="00D220D5"/>
    <w:pPr>
      <w:jc w:val="center"/>
    </w:pPr>
    <w:rPr>
      <w:sz w:val="22"/>
      <w:szCs w:val="22"/>
    </w:rPr>
  </w:style>
  <w:style w:type="character" w:customStyle="1" w:styleId="a7">
    <w:name w:val="Без интервала Знак"/>
    <w:aliases w:val="с интервалом Знак,Без интервала1 Знак,No Spacing Знак,No Spacing1 Знак"/>
    <w:link w:val="a6"/>
    <w:uiPriority w:val="1"/>
    <w:locked/>
    <w:rsid w:val="00D220D5"/>
    <w:rPr>
      <w:rFonts w:ascii="Times New Roman" w:eastAsia="Times New Roman" w:hAnsi="Times New Roman" w:cs="Times New Roman"/>
      <w:sz w:val="24"/>
      <w:szCs w:val="24"/>
      <w:lang w:eastAsia="ru-RU"/>
    </w:rPr>
  </w:style>
  <w:style w:type="character" w:customStyle="1" w:styleId="af9">
    <w:name w:val="Гипертекстовая ссылка"/>
    <w:basedOn w:val="a1"/>
    <w:uiPriority w:val="99"/>
    <w:rsid w:val="00D220D5"/>
    <w:rPr>
      <w:rFonts w:cs="Times New Roman"/>
      <w:b w:val="0"/>
      <w:color w:val="106BBE"/>
    </w:rPr>
  </w:style>
  <w:style w:type="character" w:styleId="afa">
    <w:name w:val="Hyperlink"/>
    <w:uiPriority w:val="99"/>
    <w:rsid w:val="00D220D5"/>
    <w:rPr>
      <w:rFonts w:cs="Times New Roman"/>
      <w:color w:val="0000FF"/>
      <w:u w:val="single"/>
    </w:rPr>
  </w:style>
  <w:style w:type="paragraph" w:customStyle="1" w:styleId="s1">
    <w:name w:val="s_1"/>
    <w:basedOn w:val="a0"/>
    <w:rsid w:val="00D220D5"/>
    <w:pPr>
      <w:spacing w:before="100" w:beforeAutospacing="1" w:after="100" w:afterAutospacing="1"/>
    </w:pPr>
  </w:style>
  <w:style w:type="paragraph" w:customStyle="1" w:styleId="s16">
    <w:name w:val="s_16"/>
    <w:basedOn w:val="a0"/>
    <w:rsid w:val="00D220D5"/>
    <w:pPr>
      <w:spacing w:before="100" w:beforeAutospacing="1" w:after="100" w:afterAutospacing="1"/>
    </w:pPr>
  </w:style>
  <w:style w:type="paragraph" w:styleId="afb">
    <w:name w:val="TOC Heading"/>
    <w:basedOn w:val="1"/>
    <w:next w:val="a0"/>
    <w:uiPriority w:val="99"/>
    <w:qFormat/>
    <w:rsid w:val="00BD0988"/>
    <w:pPr>
      <w:keepLines/>
      <w:spacing w:before="480" w:after="120" w:line="276" w:lineRule="auto"/>
      <w:ind w:left="1100" w:hanging="1100"/>
      <w:jc w:val="left"/>
      <w:outlineLvl w:val="9"/>
    </w:pPr>
    <w:rPr>
      <w:rFonts w:ascii="Cambria" w:eastAsia="Calibri" w:hAnsi="Cambria"/>
      <w:bCs/>
      <w:caps/>
      <w:color w:val="365F91"/>
      <w:sz w:val="28"/>
      <w:szCs w:val="28"/>
    </w:rPr>
  </w:style>
  <w:style w:type="character" w:styleId="afc">
    <w:name w:val="page number"/>
    <w:uiPriority w:val="99"/>
    <w:rsid w:val="00BD0988"/>
    <w:rPr>
      <w:rFonts w:cs="Times New Roman"/>
    </w:rPr>
  </w:style>
  <w:style w:type="paragraph" w:customStyle="1" w:styleId="zagc-0">
    <w:name w:val="zagc-0"/>
    <w:basedOn w:val="a0"/>
    <w:rsid w:val="00172617"/>
    <w:pPr>
      <w:spacing w:before="180" w:after="60"/>
      <w:ind w:firstLine="150"/>
      <w:jc w:val="center"/>
    </w:pPr>
    <w:rPr>
      <w:rFonts w:ascii="Arial" w:hAnsi="Arial" w:cs="Arial"/>
      <w:b/>
      <w:bCs/>
      <w:caps/>
      <w:color w:val="29211E"/>
    </w:rPr>
  </w:style>
  <w:style w:type="paragraph" w:customStyle="1" w:styleId="p">
    <w:name w:val="_p_Текст"/>
    <w:rsid w:val="00172617"/>
    <w:pPr>
      <w:spacing w:after="0" w:line="240" w:lineRule="auto"/>
      <w:ind w:firstLine="709"/>
      <w:jc w:val="both"/>
    </w:pPr>
    <w:rPr>
      <w:rFonts w:ascii="Times New Roman" w:eastAsia="Times New Roman" w:hAnsi="Times New Roman" w:cs="Times New Roman"/>
      <w:sz w:val="24"/>
      <w:szCs w:val="20"/>
      <w:lang w:eastAsia="ru-RU"/>
    </w:rPr>
  </w:style>
  <w:style w:type="character" w:styleId="afd">
    <w:name w:val="FollowedHyperlink"/>
    <w:basedOn w:val="a1"/>
    <w:uiPriority w:val="99"/>
    <w:semiHidden/>
    <w:unhideWhenUsed/>
    <w:rsid w:val="00840CFB"/>
    <w:rPr>
      <w:color w:val="954F72"/>
      <w:u w:val="single"/>
    </w:rPr>
  </w:style>
  <w:style w:type="paragraph" w:customStyle="1" w:styleId="xl64">
    <w:name w:val="xl64"/>
    <w:basedOn w:val="a0"/>
    <w:rsid w:val="00840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840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B872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B872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headertext">
    <w:name w:val="headertext"/>
    <w:basedOn w:val="a0"/>
    <w:rsid w:val="00C651E5"/>
    <w:pPr>
      <w:spacing w:before="100" w:beforeAutospacing="1" w:after="100" w:afterAutospacing="1"/>
    </w:pPr>
  </w:style>
  <w:style w:type="paragraph" w:customStyle="1" w:styleId="110">
    <w:name w:val="Заголовок 11"/>
    <w:basedOn w:val="a0"/>
    <w:uiPriority w:val="1"/>
    <w:qFormat/>
    <w:rsid w:val="002E6AA1"/>
    <w:pPr>
      <w:widowControl w:val="0"/>
      <w:autoSpaceDE w:val="0"/>
      <w:autoSpaceDN w:val="0"/>
      <w:ind w:left="222"/>
      <w:jc w:val="both"/>
      <w:outlineLvl w:val="1"/>
    </w:pPr>
    <w:rPr>
      <w:b/>
      <w:bCs/>
      <w:lang w:eastAsia="en-US"/>
    </w:rPr>
  </w:style>
  <w:style w:type="paragraph" w:customStyle="1" w:styleId="afe">
    <w:name w:val="Îáû÷íûé"/>
    <w:rsid w:val="00047DB4"/>
    <w:pPr>
      <w:widowControl w:val="0"/>
      <w:adjustRightInd w:val="0"/>
      <w:spacing w:after="0" w:line="360" w:lineRule="atLeast"/>
      <w:jc w:val="both"/>
      <w:textAlignment w:val="baseline"/>
    </w:pPr>
    <w:rPr>
      <w:rFonts w:ascii="Times New Roman" w:eastAsia="Times New Roman" w:hAnsi="Times New Roman" w:cs="Times New Roman"/>
      <w:sz w:val="20"/>
      <w:szCs w:val="20"/>
      <w:lang w:val="en-US" w:eastAsia="ru-RU"/>
    </w:rPr>
  </w:style>
  <w:style w:type="paragraph" w:customStyle="1" w:styleId="p9">
    <w:name w:val="p9"/>
    <w:basedOn w:val="a0"/>
    <w:rsid w:val="00520E12"/>
    <w:pPr>
      <w:spacing w:before="100" w:beforeAutospacing="1" w:after="100" w:afterAutospacing="1"/>
    </w:pPr>
  </w:style>
  <w:style w:type="paragraph" w:customStyle="1" w:styleId="aff">
    <w:name w:val="Обычный маркер. список"/>
    <w:basedOn w:val="a0"/>
    <w:link w:val="aff0"/>
    <w:qFormat/>
    <w:rsid w:val="00520E12"/>
    <w:pPr>
      <w:suppressAutoHyphens/>
      <w:ind w:left="750" w:hanging="183"/>
      <w:jc w:val="both"/>
    </w:pPr>
    <w:rPr>
      <w:sz w:val="28"/>
      <w:szCs w:val="28"/>
      <w:lang w:eastAsia="ar-SA"/>
    </w:rPr>
  </w:style>
  <w:style w:type="character" w:customStyle="1" w:styleId="aff0">
    <w:name w:val="Обычный маркер. список Знак"/>
    <w:basedOn w:val="a1"/>
    <w:link w:val="aff"/>
    <w:rsid w:val="00520E12"/>
    <w:rPr>
      <w:rFonts w:ascii="Times New Roman" w:eastAsia="Times New Roman" w:hAnsi="Times New Roman" w:cs="Times New Roman"/>
      <w:sz w:val="28"/>
      <w:szCs w:val="28"/>
      <w:lang w:eastAsia="ar-SA"/>
    </w:rPr>
  </w:style>
  <w:style w:type="paragraph" w:customStyle="1" w:styleId="aff1">
    <w:name w:val="Обычный нум. список"/>
    <w:basedOn w:val="a0"/>
    <w:link w:val="aff2"/>
    <w:qFormat/>
    <w:rsid w:val="00520E12"/>
    <w:pPr>
      <w:suppressAutoHyphens/>
      <w:spacing w:before="45"/>
      <w:ind w:left="-147" w:firstLine="570"/>
      <w:jc w:val="both"/>
    </w:pPr>
    <w:rPr>
      <w:sz w:val="28"/>
      <w:szCs w:val="28"/>
      <w:lang w:eastAsia="ar-SA"/>
    </w:rPr>
  </w:style>
  <w:style w:type="character" w:customStyle="1" w:styleId="aff2">
    <w:name w:val="Обычный нум. список Знак"/>
    <w:basedOn w:val="a1"/>
    <w:link w:val="aff1"/>
    <w:rsid w:val="00520E12"/>
    <w:rPr>
      <w:rFonts w:ascii="Times New Roman" w:eastAsia="Times New Roman" w:hAnsi="Times New Roman" w:cs="Times New Roman"/>
      <w:sz w:val="28"/>
      <w:szCs w:val="28"/>
      <w:lang w:eastAsia="ar-SA"/>
    </w:rPr>
  </w:style>
  <w:style w:type="table" w:styleId="aff3">
    <w:name w:val="Table Grid"/>
    <w:basedOn w:val="a2"/>
    <w:uiPriority w:val="59"/>
    <w:rsid w:val="0023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B55278"/>
    <w:rPr>
      <w:i/>
      <w:iCs/>
    </w:rPr>
  </w:style>
  <w:style w:type="paragraph" w:customStyle="1" w:styleId="aff5">
    <w:name w:val="текст ПЗ"/>
    <w:basedOn w:val="a0"/>
    <w:link w:val="aff6"/>
    <w:qFormat/>
    <w:rsid w:val="00B55278"/>
    <w:pPr>
      <w:spacing w:line="288" w:lineRule="auto"/>
      <w:ind w:firstLine="624"/>
      <w:jc w:val="both"/>
    </w:pPr>
    <w:rPr>
      <w:color w:val="548DD4"/>
      <w:lang w:val="x-none" w:eastAsia="x-none"/>
    </w:rPr>
  </w:style>
  <w:style w:type="character" w:customStyle="1" w:styleId="aff6">
    <w:name w:val="текст ПЗ Знак"/>
    <w:link w:val="aff5"/>
    <w:rsid w:val="00B55278"/>
    <w:rPr>
      <w:rFonts w:ascii="Times New Roman" w:eastAsia="Times New Roman" w:hAnsi="Times New Roman" w:cs="Times New Roman"/>
      <w:color w:val="548DD4"/>
      <w:sz w:val="24"/>
      <w:szCs w:val="24"/>
      <w:lang w:val="x-none" w:eastAsia="x-none"/>
    </w:rPr>
  </w:style>
  <w:style w:type="paragraph" w:customStyle="1" w:styleId="aff7">
    <w:name w:val="Абзац"/>
    <w:basedOn w:val="a0"/>
    <w:link w:val="aff8"/>
    <w:qFormat/>
    <w:rsid w:val="00066A91"/>
    <w:pPr>
      <w:spacing w:before="120" w:after="60"/>
      <w:ind w:firstLine="567"/>
      <w:jc w:val="both"/>
    </w:pPr>
    <w:rPr>
      <w:rFonts w:ascii="Calibri" w:hAnsi="Calibri"/>
      <w:szCs w:val="20"/>
      <w:lang w:val="x-none" w:eastAsia="x-none"/>
    </w:rPr>
  </w:style>
  <w:style w:type="character" w:customStyle="1" w:styleId="aff8">
    <w:name w:val="Абзац Знак"/>
    <w:link w:val="aff7"/>
    <w:qFormat/>
    <w:locked/>
    <w:rsid w:val="00066A91"/>
    <w:rPr>
      <w:rFonts w:ascii="Calibri" w:eastAsia="Times New Roman" w:hAnsi="Calibri" w:cs="Times New Roman"/>
      <w:sz w:val="24"/>
      <w:szCs w:val="20"/>
      <w:lang w:val="x-none" w:eastAsia="x-none"/>
    </w:rPr>
  </w:style>
  <w:style w:type="paragraph" w:customStyle="1" w:styleId="Main">
    <w:name w:val="Main"/>
    <w:rsid w:val="00066A91"/>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paragraph" w:customStyle="1" w:styleId="111">
    <w:name w:val="Табличный_боковик_11"/>
    <w:link w:val="112"/>
    <w:qFormat/>
    <w:rsid w:val="00B04C28"/>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B04C28"/>
    <w:rPr>
      <w:rFonts w:ascii="Times New Roman" w:eastAsia="Times New Roman" w:hAnsi="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0169">
      <w:bodyDiv w:val="1"/>
      <w:marLeft w:val="0"/>
      <w:marRight w:val="0"/>
      <w:marTop w:val="0"/>
      <w:marBottom w:val="0"/>
      <w:divBdr>
        <w:top w:val="none" w:sz="0" w:space="0" w:color="auto"/>
        <w:left w:val="none" w:sz="0" w:space="0" w:color="auto"/>
        <w:bottom w:val="none" w:sz="0" w:space="0" w:color="auto"/>
        <w:right w:val="none" w:sz="0" w:space="0" w:color="auto"/>
      </w:divBdr>
    </w:div>
    <w:div w:id="459346385">
      <w:bodyDiv w:val="1"/>
      <w:marLeft w:val="0"/>
      <w:marRight w:val="0"/>
      <w:marTop w:val="0"/>
      <w:marBottom w:val="0"/>
      <w:divBdr>
        <w:top w:val="none" w:sz="0" w:space="0" w:color="auto"/>
        <w:left w:val="none" w:sz="0" w:space="0" w:color="auto"/>
        <w:bottom w:val="none" w:sz="0" w:space="0" w:color="auto"/>
        <w:right w:val="none" w:sz="0" w:space="0" w:color="auto"/>
      </w:divBdr>
    </w:div>
    <w:div w:id="581111780">
      <w:bodyDiv w:val="1"/>
      <w:marLeft w:val="0"/>
      <w:marRight w:val="0"/>
      <w:marTop w:val="0"/>
      <w:marBottom w:val="0"/>
      <w:divBdr>
        <w:top w:val="none" w:sz="0" w:space="0" w:color="auto"/>
        <w:left w:val="none" w:sz="0" w:space="0" w:color="auto"/>
        <w:bottom w:val="none" w:sz="0" w:space="0" w:color="auto"/>
        <w:right w:val="none" w:sz="0" w:space="0" w:color="auto"/>
      </w:divBdr>
    </w:div>
    <w:div w:id="657609954">
      <w:bodyDiv w:val="1"/>
      <w:marLeft w:val="0"/>
      <w:marRight w:val="0"/>
      <w:marTop w:val="0"/>
      <w:marBottom w:val="0"/>
      <w:divBdr>
        <w:top w:val="none" w:sz="0" w:space="0" w:color="auto"/>
        <w:left w:val="none" w:sz="0" w:space="0" w:color="auto"/>
        <w:bottom w:val="none" w:sz="0" w:space="0" w:color="auto"/>
        <w:right w:val="none" w:sz="0" w:space="0" w:color="auto"/>
      </w:divBdr>
    </w:div>
    <w:div w:id="1063335549">
      <w:bodyDiv w:val="1"/>
      <w:marLeft w:val="0"/>
      <w:marRight w:val="0"/>
      <w:marTop w:val="0"/>
      <w:marBottom w:val="0"/>
      <w:divBdr>
        <w:top w:val="none" w:sz="0" w:space="0" w:color="auto"/>
        <w:left w:val="none" w:sz="0" w:space="0" w:color="auto"/>
        <w:bottom w:val="none" w:sz="0" w:space="0" w:color="auto"/>
        <w:right w:val="none" w:sz="0" w:space="0" w:color="auto"/>
      </w:divBdr>
    </w:div>
    <w:div w:id="12645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A1F4F67C5D5384106E851A456A3D25A1C24DB66874E33F12F04A6D58DE86BDE32ED517181D7468DFC44AeEM4E" TargetMode="External"/><Relationship Id="rId18" Type="http://schemas.openxmlformats.org/officeDocument/2006/relationships/hyperlink" Target="http://www.consultant.ru/document/cons_doc_LAW_321389/ce9537a598c41eedce29d39eb069ee6fdf7f09d4/" TargetMode="External"/><Relationship Id="rId26" Type="http://schemas.openxmlformats.org/officeDocument/2006/relationships/hyperlink" Target="http://www.consultant.ru/document/cons_doc_LAW_321389/ce9537a598c41eedce29d39eb069ee6fdf7f09d4/" TargetMode="External"/><Relationship Id="rId39" Type="http://schemas.openxmlformats.org/officeDocument/2006/relationships/hyperlink" Target="http://www.consultant.ru/document/cons_doc_LAW_321389/ce9537a598c41eedce29d39eb069ee6fdf7f09d4/" TargetMode="External"/><Relationship Id="rId21" Type="http://schemas.openxmlformats.org/officeDocument/2006/relationships/hyperlink" Target="http://www.consultant.ru/document/cons_doc_LAW_321389/ce9537a598c41eedce29d39eb069ee6fdf7f09d4/" TargetMode="External"/><Relationship Id="rId34" Type="http://schemas.openxmlformats.org/officeDocument/2006/relationships/hyperlink" Target="http://www.consultant.ru/document/cons_doc_LAW_321389/ce9537a598c41eedce29d39eb069ee6fdf7f09d4/" TargetMode="External"/><Relationship Id="rId42" Type="http://schemas.openxmlformats.org/officeDocument/2006/relationships/hyperlink" Target="http://www.consultant.ru/document/cons_doc_LAW_321389/ce9537a598c41eedce29d39eb069ee6fdf7f09d4/" TargetMode="External"/><Relationship Id="rId47" Type="http://schemas.openxmlformats.org/officeDocument/2006/relationships/hyperlink" Target="http://www.consultant.ru/document/cons_doc_LAW_321389/ce9537a598c41eedce29d39eb069ee6fdf7f09d4/" TargetMode="External"/><Relationship Id="rId50" Type="http://schemas.openxmlformats.org/officeDocument/2006/relationships/hyperlink" Target="http://www.consultant.ru/document/cons_doc_LAW_321389/ce9537a598c41eedce29d39eb069ee6fdf7f09d4/" TargetMode="External"/><Relationship Id="rId55" Type="http://schemas.openxmlformats.org/officeDocument/2006/relationships/hyperlink" Target="http://ivo.garant.ru/" TargetMode="External"/><Relationship Id="rId63" Type="http://schemas.openxmlformats.org/officeDocument/2006/relationships/hyperlink" Target="http://www.consultant.ru/document/cons_doc_LAW_321389/ce9537a598c41eedce29d39eb069ee6fdf7f09d4/" TargetMode="External"/><Relationship Id="rId68" Type="http://schemas.openxmlformats.org/officeDocument/2006/relationships/footer" Target="footer2.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consultant.ru/document/cons_doc_LAW_449641/4c65ff0f232195d8dccc08535d2c3923d5b67f1c/" TargetMode="External"/><Relationship Id="rId2" Type="http://schemas.openxmlformats.org/officeDocument/2006/relationships/numbering" Target="numbering.xml"/><Relationship Id="rId16" Type="http://schemas.openxmlformats.org/officeDocument/2006/relationships/hyperlink" Target="http://www.consultant.ru/document/cons_doc_LAW_321389/ce9537a598c41eedce29d39eb069ee6fdf7f09d4/" TargetMode="External"/><Relationship Id="rId29" Type="http://schemas.openxmlformats.org/officeDocument/2006/relationships/hyperlink" Target="http://www.consultant.ru/document/cons_doc_LAW_321389/ce9537a598c41eedce29d39eb069ee6fdf7f09d4/" TargetMode="External"/><Relationship Id="rId11" Type="http://schemas.openxmlformats.org/officeDocument/2006/relationships/hyperlink" Target="http://www.consultant.ru/document/cons_doc_LAW_416263/d470dcf99871701e9e113961d34f6671e43824c4/" TargetMode="External"/><Relationship Id="rId24" Type="http://schemas.openxmlformats.org/officeDocument/2006/relationships/hyperlink" Target="http://www.consultant.ru/document/cons_doc_LAW_321389/ce9537a598c41eedce29d39eb069ee6fdf7f09d4/" TargetMode="External"/><Relationship Id="rId32" Type="http://schemas.openxmlformats.org/officeDocument/2006/relationships/hyperlink" Target="http://www.consultant.ru/document/cons_doc_LAW_321389/ce9537a598c41eedce29d39eb069ee6fdf7f09d4/" TargetMode="External"/><Relationship Id="rId37" Type="http://schemas.openxmlformats.org/officeDocument/2006/relationships/hyperlink" Target="http://www.consultant.ru/document/cons_doc_LAW_321389/ce9537a598c41eedce29d39eb069ee6fdf7f09d4/" TargetMode="External"/><Relationship Id="rId40" Type="http://schemas.openxmlformats.org/officeDocument/2006/relationships/hyperlink" Target="http://www.consultant.ru/document/cons_doc_LAW_321389/ce9537a598c41eedce29d39eb069ee6fdf7f09d4/" TargetMode="External"/><Relationship Id="rId45" Type="http://schemas.openxmlformats.org/officeDocument/2006/relationships/hyperlink" Target="http://www.consultant.ru/document/cons_doc_LAW_321389/ce9537a598c41eedce29d39eb069ee6fdf7f09d4/" TargetMode="External"/><Relationship Id="rId53" Type="http://schemas.openxmlformats.org/officeDocument/2006/relationships/hyperlink" Target="http://www.consultant.ru/document/cons_doc_LAW_321389/ce9537a598c41eedce29d39eb069ee6fdf7f09d4/" TargetMode="External"/><Relationship Id="rId58" Type="http://schemas.openxmlformats.org/officeDocument/2006/relationships/hyperlink" Target="http://www.consultant.ru/document/cons_doc_LAW_321389/ce9537a598c41eedce29d39eb069ee6fdf7f09d4/" TargetMode="External"/><Relationship Id="rId66" Type="http://schemas.openxmlformats.org/officeDocument/2006/relationships/hyperlink" Target="http://www.consultant.ru/document/cons_doc_LAW_321389/ce9537a598c41eedce29d39eb069ee6fdf7f09d4/" TargetMode="External"/><Relationship Id="rId74" Type="http://schemas.openxmlformats.org/officeDocument/2006/relationships/hyperlink" Target="consultantplus://offline/ref=6E88A6DAA66D4CFED5E6C3ECA60478C27C53FC60426B5841795510AD2D69C405E44173E7F6FCCBZ8m3D"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consultant.ru/document/cons_doc_LAW_321389/ce9537a598c41eedce29d39eb069ee6fdf7f09d4/" TargetMode="External"/><Relationship Id="rId28" Type="http://schemas.openxmlformats.org/officeDocument/2006/relationships/hyperlink" Target="http://www.consultant.ru/document/cons_doc_LAW_321389/ce9537a598c41eedce29d39eb069ee6fdf7f09d4/" TargetMode="External"/><Relationship Id="rId36" Type="http://schemas.openxmlformats.org/officeDocument/2006/relationships/hyperlink" Target="http://www.consultant.ru/document/cons_doc_LAW_321389/ce9537a598c41eedce29d39eb069ee6fdf7f09d4/" TargetMode="External"/><Relationship Id="rId49" Type="http://schemas.openxmlformats.org/officeDocument/2006/relationships/hyperlink" Target="http://www.consultant.ru/document/cons_doc_LAW_321389/ce9537a598c41eedce29d39eb069ee6fdf7f09d4/" TargetMode="External"/><Relationship Id="rId57" Type="http://schemas.openxmlformats.org/officeDocument/2006/relationships/hyperlink" Target="http://www.consultant.ru/document/cons_doc_LAW_321389/ce9537a598c41eedce29d39eb069ee6fdf7f09d4/" TargetMode="External"/><Relationship Id="rId61" Type="http://schemas.openxmlformats.org/officeDocument/2006/relationships/hyperlink" Target="http://www.consultant.ru/document/cons_doc_LAW_321389/ce9537a598c41eedce29d39eb069ee6fdf7f09d4/" TargetMode="External"/><Relationship Id="rId10" Type="http://schemas.openxmlformats.org/officeDocument/2006/relationships/image" Target="media/image2.png"/><Relationship Id="rId19" Type="http://schemas.openxmlformats.org/officeDocument/2006/relationships/hyperlink" Target="http://www.consultant.ru/document/cons_doc_LAW_321389/ce9537a598c41eedce29d39eb069ee6fdf7f09d4/" TargetMode="External"/><Relationship Id="rId31" Type="http://schemas.openxmlformats.org/officeDocument/2006/relationships/hyperlink" Target="http://www.consultant.ru/document/cons_doc_LAW_321389/ce9537a598c41eedce29d39eb069ee6fdf7f09d4/" TargetMode="External"/><Relationship Id="rId44" Type="http://schemas.openxmlformats.org/officeDocument/2006/relationships/hyperlink" Target="http://www.consultant.ru/document/cons_doc_LAW_321389/ce9537a598c41eedce29d39eb069ee6fdf7f09d4/" TargetMode="External"/><Relationship Id="rId52" Type="http://schemas.openxmlformats.org/officeDocument/2006/relationships/hyperlink" Target="http://www.consultant.ru/document/cons_doc_LAW_321389/ce9537a598c41eedce29d39eb069ee6fdf7f09d4/" TargetMode="External"/><Relationship Id="rId60" Type="http://schemas.openxmlformats.org/officeDocument/2006/relationships/hyperlink" Target="http://www.consultant.ru/document/cons_doc_LAW_321389/ce9537a598c41eedce29d39eb069ee6fdf7f09d4/" TargetMode="External"/><Relationship Id="rId65" Type="http://schemas.openxmlformats.org/officeDocument/2006/relationships/hyperlink" Target="http://www.consultant.ru/document/cons_doc_LAW_321389/ce9537a598c41eedce29d39eb069ee6fdf7f09d4/" TargetMode="External"/><Relationship Id="rId73" Type="http://schemas.openxmlformats.org/officeDocument/2006/relationships/hyperlink" Target="https://base.garant.ru/74015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3F4991E5796172EF37C773C19660C6A4D5AEF0508220F46294ED751DFi9V1E" TargetMode="External"/><Relationship Id="rId22" Type="http://schemas.openxmlformats.org/officeDocument/2006/relationships/hyperlink" Target="http://www.consultant.ru/document/cons_doc_LAW_321389/ce9537a598c41eedce29d39eb069ee6fdf7f09d4/" TargetMode="External"/><Relationship Id="rId27" Type="http://schemas.openxmlformats.org/officeDocument/2006/relationships/hyperlink" Target="http://www.consultant.ru/document/cons_doc_LAW_321389/ce9537a598c41eedce29d39eb069ee6fdf7f09d4/" TargetMode="External"/><Relationship Id="rId30" Type="http://schemas.openxmlformats.org/officeDocument/2006/relationships/hyperlink" Target="http://www.consultant.ru/document/cons_doc_LAW_321389/ce9537a598c41eedce29d39eb069ee6fdf7f09d4/" TargetMode="External"/><Relationship Id="rId35" Type="http://schemas.openxmlformats.org/officeDocument/2006/relationships/hyperlink" Target="http://www.consultant.ru/document/cons_doc_LAW_321389/ce9537a598c41eedce29d39eb069ee6fdf7f09d4/" TargetMode="External"/><Relationship Id="rId43" Type="http://schemas.openxmlformats.org/officeDocument/2006/relationships/hyperlink" Target="http://www.consultant.ru/document/cons_doc_LAW_321389/ce9537a598c41eedce29d39eb069ee6fdf7f09d4/" TargetMode="External"/><Relationship Id="rId48" Type="http://schemas.openxmlformats.org/officeDocument/2006/relationships/hyperlink" Target="http://www.consultant.ru/document/cons_doc_LAW_321389/ce9537a598c41eedce29d39eb069ee6fdf7f09d4/" TargetMode="External"/><Relationship Id="rId56" Type="http://schemas.openxmlformats.org/officeDocument/2006/relationships/hyperlink" Target="http://ivo.garant.ru/" TargetMode="External"/><Relationship Id="rId64" Type="http://schemas.openxmlformats.org/officeDocument/2006/relationships/hyperlink" Target="http://www.consultant.ru/document/cons_doc_LAW_321389/ce9537a598c41eedce29d39eb069ee6fdf7f09d4/" TargetMode="External"/><Relationship Id="rId69" Type="http://schemas.openxmlformats.org/officeDocument/2006/relationships/hyperlink" Target="https://www.consultant.ru/document/cons_doc_LAW_436392/906b3e51e3ca62c51d9ff5a89c2e5bfdcb1e581f/" TargetMode="External"/><Relationship Id="rId8" Type="http://schemas.openxmlformats.org/officeDocument/2006/relationships/endnotes" Target="endnotes.xml"/><Relationship Id="rId51" Type="http://schemas.openxmlformats.org/officeDocument/2006/relationships/hyperlink" Target="http://www.consultant.ru/document/cons_doc_LAW_321389/ce9537a598c41eedce29d39eb069ee6fdf7f09d4/" TargetMode="External"/><Relationship Id="rId72" Type="http://schemas.openxmlformats.org/officeDocument/2006/relationships/hyperlink" Target="https://www.consultant.ru/document/cons_doc_LAW_449641/4c65ff0f232195d8dccc08535d2c3923d5b67f1c/" TargetMode="External"/><Relationship Id="rId3" Type="http://schemas.openxmlformats.org/officeDocument/2006/relationships/styles" Target="styles.xml"/><Relationship Id="rId12" Type="http://schemas.openxmlformats.org/officeDocument/2006/relationships/hyperlink" Target="http://www.consultant.ru/document/cons_doc_LAW_51040/570afc6feff03328459242886307d6aebe1ccb6b/" TargetMode="External"/><Relationship Id="rId17" Type="http://schemas.openxmlformats.org/officeDocument/2006/relationships/hyperlink" Target="http://www.consultant.ru/document/cons_doc_LAW_321389/ce9537a598c41eedce29d39eb069ee6fdf7f09d4/" TargetMode="External"/><Relationship Id="rId25" Type="http://schemas.openxmlformats.org/officeDocument/2006/relationships/hyperlink" Target="http://www.consultant.ru/document/cons_doc_LAW_321389/ce9537a598c41eedce29d39eb069ee6fdf7f09d4/" TargetMode="External"/><Relationship Id="rId33" Type="http://schemas.openxmlformats.org/officeDocument/2006/relationships/hyperlink" Target="http://www.consultant.ru/document/cons_doc_LAW_321389/ce9537a598c41eedce29d39eb069ee6fdf7f09d4/" TargetMode="External"/><Relationship Id="rId38" Type="http://schemas.openxmlformats.org/officeDocument/2006/relationships/hyperlink" Target="http://www.consultant.ru/document/cons_doc_LAW_321389/ce9537a598c41eedce29d39eb069ee6fdf7f09d4/" TargetMode="External"/><Relationship Id="rId46" Type="http://schemas.openxmlformats.org/officeDocument/2006/relationships/hyperlink" Target="http://www.consultant.ru/document/cons_doc_LAW_321389/ce9537a598c41eedce29d39eb069ee6fdf7f09d4/" TargetMode="External"/><Relationship Id="rId59" Type="http://schemas.openxmlformats.org/officeDocument/2006/relationships/hyperlink" Target="http://www.consultant.ru/document/cons_doc_LAW_321389/ce9537a598c41eedce29d39eb069ee6fdf7f09d4/" TargetMode="External"/><Relationship Id="rId67" Type="http://schemas.openxmlformats.org/officeDocument/2006/relationships/hyperlink" Target="http://www.consultant.ru/document/cons_doc_LAW_321389/ce9537a598c41eedce29d39eb069ee6fdf7f09d4/" TargetMode="External"/><Relationship Id="rId20" Type="http://schemas.openxmlformats.org/officeDocument/2006/relationships/hyperlink" Target="http://www.consultant.ru/document/cons_doc_LAW_321389/ce9537a598c41eedce29d39eb069ee6fdf7f09d4/" TargetMode="External"/><Relationship Id="rId41" Type="http://schemas.openxmlformats.org/officeDocument/2006/relationships/hyperlink" Target="http://www.consultant.ru/document/cons_doc_LAW_321389/ce9537a598c41eedce29d39eb069ee6fdf7f09d4/" TargetMode="External"/><Relationship Id="rId54" Type="http://schemas.openxmlformats.org/officeDocument/2006/relationships/hyperlink" Target="http://ivo.garant.ru/" TargetMode="External"/><Relationship Id="rId62" Type="http://schemas.openxmlformats.org/officeDocument/2006/relationships/hyperlink" Target="http://www.consultant.ru/document/cons_doc_LAW_321389/ce9537a598c41eedce29d39eb069ee6fdf7f09d4/" TargetMode="External"/><Relationship Id="rId70" Type="http://schemas.openxmlformats.org/officeDocument/2006/relationships/hyperlink" Target="https://www.consultant.ru/document/cons_doc_LAW_449641/4c65ff0f232195d8dccc08535d2c3923d5b67f1c/"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8D90-2453-4CA7-A809-F5ECDB7C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92</Pages>
  <Words>36391</Words>
  <Characters>207430</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KarbainovaNV</dc:creator>
  <cp:keywords/>
  <dc:description/>
  <cp:lastModifiedBy>mariyakrivoruka@gmail.com</cp:lastModifiedBy>
  <cp:revision>37</cp:revision>
  <dcterms:created xsi:type="dcterms:W3CDTF">2021-08-31T08:18:00Z</dcterms:created>
  <dcterms:modified xsi:type="dcterms:W3CDTF">2024-03-12T08:38:00Z</dcterms:modified>
</cp:coreProperties>
</file>