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3"/>
        <w:gridCol w:w="1673"/>
        <w:gridCol w:w="4489"/>
      </w:tblGrid>
      <w:tr w:rsidR="007F0762" w:rsidRPr="007F0762" w:rsidTr="007F0762">
        <w:trPr>
          <w:trHeight w:val="1316"/>
        </w:trPr>
        <w:tc>
          <w:tcPr>
            <w:tcW w:w="3903" w:type="dxa"/>
            <w:tcBorders>
              <w:top w:val="nil"/>
              <w:left w:val="nil"/>
              <w:bottom w:val="nil"/>
              <w:right w:val="nil"/>
            </w:tcBorders>
          </w:tcPr>
          <w:p w:rsidR="007F0762" w:rsidRPr="007F0762" w:rsidRDefault="007F0762" w:rsidP="007F0762">
            <w:pPr>
              <w:tabs>
                <w:tab w:val="left" w:pos="7332"/>
              </w:tabs>
              <w:spacing w:after="0"/>
              <w:ind w:left="5760" w:hanging="5760"/>
              <w:jc w:val="center"/>
              <w:rPr>
                <w:rFonts w:ascii="Times New Roman" w:hAnsi="Times New Roman" w:cs="Times New Roman"/>
                <w:b/>
                <w:sz w:val="24"/>
                <w:szCs w:val="24"/>
              </w:rPr>
            </w:pPr>
            <w:r w:rsidRPr="007F0762">
              <w:rPr>
                <w:rFonts w:ascii="Times New Roman" w:hAnsi="Times New Roman" w:cs="Times New Roman"/>
                <w:sz w:val="24"/>
                <w:szCs w:val="24"/>
              </w:rPr>
              <w:br w:type="page"/>
            </w:r>
            <w:r w:rsidRPr="007F0762">
              <w:rPr>
                <w:rFonts w:ascii="Times New Roman" w:hAnsi="Times New Roman" w:cs="Times New Roman"/>
                <w:b/>
                <w:sz w:val="24"/>
                <w:szCs w:val="24"/>
              </w:rPr>
              <w:t xml:space="preserve">БУРЯАД  </w:t>
            </w:r>
          </w:p>
          <w:p w:rsidR="007F0762" w:rsidRPr="007F0762" w:rsidRDefault="007F0762" w:rsidP="007F0762">
            <w:pPr>
              <w:tabs>
                <w:tab w:val="left" w:pos="7332"/>
              </w:tabs>
              <w:spacing w:after="0"/>
              <w:ind w:left="5760" w:hanging="5760"/>
              <w:jc w:val="center"/>
              <w:rPr>
                <w:rFonts w:ascii="Times New Roman" w:hAnsi="Times New Roman" w:cs="Times New Roman"/>
                <w:b/>
                <w:sz w:val="24"/>
                <w:szCs w:val="24"/>
              </w:rPr>
            </w:pPr>
            <w:r w:rsidRPr="007F0762">
              <w:rPr>
                <w:rFonts w:ascii="Times New Roman" w:hAnsi="Times New Roman" w:cs="Times New Roman"/>
                <w:b/>
                <w:sz w:val="24"/>
                <w:szCs w:val="24"/>
              </w:rPr>
              <w:t>РЕСПУБЛИКЫН</w:t>
            </w:r>
          </w:p>
          <w:p w:rsidR="007F0762" w:rsidRPr="007F0762" w:rsidRDefault="007F0762" w:rsidP="007F0762">
            <w:pPr>
              <w:tabs>
                <w:tab w:val="left" w:pos="7332"/>
              </w:tabs>
              <w:spacing w:after="0"/>
              <w:jc w:val="center"/>
              <w:rPr>
                <w:rFonts w:ascii="Times New Roman" w:hAnsi="Times New Roman" w:cs="Times New Roman"/>
                <w:b/>
                <w:sz w:val="24"/>
                <w:szCs w:val="24"/>
              </w:rPr>
            </w:pPr>
            <w:r w:rsidRPr="007F0762">
              <w:rPr>
                <w:rFonts w:ascii="Times New Roman" w:hAnsi="Times New Roman" w:cs="Times New Roman"/>
                <w:b/>
                <w:sz w:val="24"/>
                <w:szCs w:val="24"/>
              </w:rPr>
              <w:t xml:space="preserve"> «ХУРАМХААНАЙ АЙМАГ» ГЭЖЭ МУНИЦИПАЛЬНА БАЙГУУЛАМЖЫН </w:t>
            </w:r>
          </w:p>
          <w:p w:rsidR="007F0762" w:rsidRPr="007F0762" w:rsidRDefault="007F0762" w:rsidP="007F0762">
            <w:pPr>
              <w:tabs>
                <w:tab w:val="left" w:pos="7332"/>
              </w:tabs>
              <w:spacing w:after="0"/>
              <w:ind w:left="-68"/>
              <w:jc w:val="center"/>
              <w:rPr>
                <w:rFonts w:ascii="Times New Roman" w:hAnsi="Times New Roman" w:cs="Times New Roman"/>
                <w:b/>
                <w:sz w:val="24"/>
                <w:szCs w:val="24"/>
              </w:rPr>
            </w:pPr>
            <w:r w:rsidRPr="007F0762">
              <w:rPr>
                <w:rFonts w:ascii="Times New Roman" w:hAnsi="Times New Roman" w:cs="Times New Roman"/>
                <w:b/>
                <w:sz w:val="24"/>
                <w:szCs w:val="24"/>
              </w:rPr>
              <w:t>ЗАХИРГААН</w:t>
            </w:r>
          </w:p>
          <w:p w:rsidR="007F0762" w:rsidRPr="007F0762" w:rsidRDefault="007F0762" w:rsidP="007F0762">
            <w:pPr>
              <w:tabs>
                <w:tab w:val="left" w:pos="7332"/>
              </w:tabs>
              <w:spacing w:after="0"/>
              <w:jc w:val="center"/>
              <w:rPr>
                <w:rFonts w:ascii="Times New Roman" w:hAnsi="Times New Roman" w:cs="Times New Roman"/>
                <w:sz w:val="24"/>
                <w:szCs w:val="24"/>
              </w:rPr>
            </w:pPr>
          </w:p>
        </w:tc>
        <w:tc>
          <w:tcPr>
            <w:tcW w:w="1673" w:type="dxa"/>
            <w:tcBorders>
              <w:top w:val="nil"/>
              <w:left w:val="nil"/>
              <w:bottom w:val="nil"/>
              <w:right w:val="nil"/>
            </w:tcBorders>
          </w:tcPr>
          <w:p w:rsidR="007F0762" w:rsidRPr="007F0762" w:rsidRDefault="007F0762" w:rsidP="007F0762">
            <w:pPr>
              <w:tabs>
                <w:tab w:val="left" w:pos="7332"/>
              </w:tabs>
              <w:spacing w:after="0"/>
              <w:ind w:left="-131" w:right="-155"/>
              <w:jc w:val="center"/>
              <w:rPr>
                <w:rFonts w:ascii="Times New Roman" w:hAnsi="Times New Roman" w:cs="Times New Roman"/>
                <w:sz w:val="24"/>
                <w:szCs w:val="24"/>
              </w:rPr>
            </w:pPr>
            <w:r w:rsidRPr="007F0762">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1B4846E" wp14:editId="5549198C">
                  <wp:simplePos x="0" y="0"/>
                  <wp:positionH relativeFrom="column">
                    <wp:posOffset>-58420</wp:posOffset>
                  </wp:positionH>
                  <wp:positionV relativeFrom="paragraph">
                    <wp:posOffset>3810</wp:posOffset>
                  </wp:positionV>
                  <wp:extent cx="1002665" cy="1104900"/>
                  <wp:effectExtent l="19050" t="0" r="698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002665" cy="1104900"/>
                          </a:xfrm>
                          <a:prstGeom prst="rect">
                            <a:avLst/>
                          </a:prstGeom>
                          <a:noFill/>
                          <a:ln w="9525">
                            <a:noFill/>
                            <a:miter lim="800000"/>
                            <a:headEnd/>
                            <a:tailEnd/>
                          </a:ln>
                        </pic:spPr>
                      </pic:pic>
                    </a:graphicData>
                  </a:graphic>
                </wp:anchor>
              </w:drawing>
            </w:r>
          </w:p>
        </w:tc>
        <w:tc>
          <w:tcPr>
            <w:tcW w:w="4489" w:type="dxa"/>
            <w:tcBorders>
              <w:top w:val="nil"/>
              <w:left w:val="nil"/>
              <w:bottom w:val="nil"/>
              <w:right w:val="nil"/>
            </w:tcBorders>
          </w:tcPr>
          <w:p w:rsidR="007F0762" w:rsidRPr="007F0762" w:rsidRDefault="007F0762" w:rsidP="007F0762">
            <w:pPr>
              <w:tabs>
                <w:tab w:val="left" w:pos="7332"/>
              </w:tabs>
              <w:spacing w:after="0"/>
              <w:jc w:val="center"/>
              <w:rPr>
                <w:rFonts w:ascii="Times New Roman" w:hAnsi="Times New Roman" w:cs="Times New Roman"/>
                <w:b/>
                <w:sz w:val="24"/>
                <w:szCs w:val="24"/>
              </w:rPr>
            </w:pPr>
            <w:r w:rsidRPr="007F0762">
              <w:rPr>
                <w:rFonts w:ascii="Times New Roman" w:hAnsi="Times New Roman" w:cs="Times New Roman"/>
                <w:b/>
                <w:sz w:val="24"/>
                <w:szCs w:val="24"/>
              </w:rPr>
              <w:t xml:space="preserve">АДМИНИСТРАЦИЯ </w:t>
            </w:r>
          </w:p>
          <w:p w:rsidR="007F0762" w:rsidRPr="007F0762" w:rsidRDefault="007F0762" w:rsidP="007F0762">
            <w:pPr>
              <w:tabs>
                <w:tab w:val="left" w:pos="7332"/>
              </w:tabs>
              <w:spacing w:after="0"/>
              <w:jc w:val="center"/>
              <w:rPr>
                <w:rFonts w:ascii="Times New Roman" w:hAnsi="Times New Roman" w:cs="Times New Roman"/>
                <w:b/>
                <w:sz w:val="24"/>
                <w:szCs w:val="24"/>
              </w:rPr>
            </w:pPr>
            <w:r w:rsidRPr="007F0762">
              <w:rPr>
                <w:rFonts w:ascii="Times New Roman" w:hAnsi="Times New Roman" w:cs="Times New Roman"/>
                <w:b/>
                <w:sz w:val="24"/>
                <w:szCs w:val="24"/>
              </w:rPr>
              <w:t>МУНИЦИПАЛЬНОГО</w:t>
            </w:r>
          </w:p>
          <w:p w:rsidR="007F0762" w:rsidRPr="007F0762" w:rsidRDefault="007F0762" w:rsidP="007F0762">
            <w:pPr>
              <w:tabs>
                <w:tab w:val="left" w:pos="7332"/>
              </w:tabs>
              <w:spacing w:after="0"/>
              <w:jc w:val="center"/>
              <w:rPr>
                <w:rFonts w:ascii="Times New Roman" w:hAnsi="Times New Roman" w:cs="Times New Roman"/>
                <w:b/>
                <w:sz w:val="24"/>
                <w:szCs w:val="24"/>
              </w:rPr>
            </w:pPr>
            <w:r w:rsidRPr="007F0762">
              <w:rPr>
                <w:rFonts w:ascii="Times New Roman" w:hAnsi="Times New Roman" w:cs="Times New Roman"/>
                <w:b/>
                <w:sz w:val="24"/>
                <w:szCs w:val="24"/>
              </w:rPr>
              <w:t>ОБРАЗОВАНИЯ</w:t>
            </w:r>
          </w:p>
          <w:p w:rsidR="007F0762" w:rsidRPr="007F0762" w:rsidRDefault="007F0762" w:rsidP="007F0762">
            <w:pPr>
              <w:tabs>
                <w:tab w:val="left" w:pos="7332"/>
              </w:tabs>
              <w:spacing w:after="0"/>
              <w:jc w:val="center"/>
              <w:rPr>
                <w:rFonts w:ascii="Times New Roman" w:hAnsi="Times New Roman" w:cs="Times New Roman"/>
                <w:b/>
                <w:sz w:val="24"/>
                <w:szCs w:val="24"/>
              </w:rPr>
            </w:pPr>
            <w:r w:rsidRPr="007F0762">
              <w:rPr>
                <w:rFonts w:ascii="Times New Roman" w:hAnsi="Times New Roman" w:cs="Times New Roman"/>
                <w:b/>
                <w:sz w:val="24"/>
                <w:szCs w:val="24"/>
              </w:rPr>
              <w:t xml:space="preserve"> «КУРУМКАНСКИЙ РАЙОН»</w:t>
            </w:r>
          </w:p>
          <w:p w:rsidR="007F0762" w:rsidRPr="007F0762" w:rsidRDefault="007F0762" w:rsidP="007F0762">
            <w:pPr>
              <w:tabs>
                <w:tab w:val="left" w:pos="7332"/>
              </w:tabs>
              <w:spacing w:after="0"/>
              <w:jc w:val="center"/>
              <w:rPr>
                <w:rFonts w:ascii="Times New Roman" w:hAnsi="Times New Roman" w:cs="Times New Roman"/>
                <w:b/>
                <w:sz w:val="24"/>
                <w:szCs w:val="24"/>
              </w:rPr>
            </w:pPr>
            <w:r w:rsidRPr="007F0762">
              <w:rPr>
                <w:rFonts w:ascii="Times New Roman" w:hAnsi="Times New Roman" w:cs="Times New Roman"/>
                <w:b/>
                <w:sz w:val="24"/>
                <w:szCs w:val="24"/>
              </w:rPr>
              <w:t xml:space="preserve">РЕСПУБЛИКА </w:t>
            </w:r>
          </w:p>
          <w:p w:rsidR="007F0762" w:rsidRPr="007F0762" w:rsidRDefault="007F0762" w:rsidP="007F0762">
            <w:pPr>
              <w:tabs>
                <w:tab w:val="left" w:pos="7332"/>
              </w:tabs>
              <w:spacing w:after="0"/>
              <w:jc w:val="center"/>
              <w:rPr>
                <w:rFonts w:ascii="Times New Roman" w:hAnsi="Times New Roman" w:cs="Times New Roman"/>
                <w:b/>
                <w:sz w:val="24"/>
                <w:szCs w:val="24"/>
              </w:rPr>
            </w:pPr>
            <w:r w:rsidRPr="007F0762">
              <w:rPr>
                <w:rFonts w:ascii="Times New Roman" w:hAnsi="Times New Roman" w:cs="Times New Roman"/>
                <w:b/>
                <w:sz w:val="24"/>
                <w:szCs w:val="24"/>
              </w:rPr>
              <w:t>БУРЯТИЯ</w:t>
            </w:r>
          </w:p>
          <w:p w:rsidR="007F0762" w:rsidRPr="007F0762" w:rsidRDefault="007F0762" w:rsidP="007F0762">
            <w:pPr>
              <w:tabs>
                <w:tab w:val="left" w:pos="7332"/>
              </w:tabs>
              <w:spacing w:after="0"/>
              <w:rPr>
                <w:rFonts w:ascii="Times New Roman" w:hAnsi="Times New Roman" w:cs="Times New Roman"/>
                <w:sz w:val="24"/>
                <w:szCs w:val="24"/>
              </w:rPr>
            </w:pPr>
          </w:p>
        </w:tc>
      </w:tr>
      <w:tr w:rsidR="007F0762" w:rsidRPr="007F0762" w:rsidTr="007F0762">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14"/>
        </w:trPr>
        <w:tc>
          <w:tcPr>
            <w:tcW w:w="10065" w:type="dxa"/>
            <w:gridSpan w:val="3"/>
            <w:tcBorders>
              <w:left w:val="nil"/>
              <w:bottom w:val="nil"/>
              <w:right w:val="nil"/>
            </w:tcBorders>
          </w:tcPr>
          <w:p w:rsidR="007F0762" w:rsidRPr="007F0762" w:rsidRDefault="007F0762" w:rsidP="007F0762">
            <w:pPr>
              <w:spacing w:after="0"/>
              <w:ind w:left="-108"/>
              <w:jc w:val="center"/>
              <w:rPr>
                <w:rFonts w:ascii="Times New Roman" w:hAnsi="Times New Roman" w:cs="Times New Roman"/>
                <w:sz w:val="24"/>
                <w:szCs w:val="24"/>
              </w:rPr>
            </w:pPr>
          </w:p>
        </w:tc>
      </w:tr>
    </w:tbl>
    <w:p w:rsidR="007F0762" w:rsidRPr="007F0762" w:rsidRDefault="007F0762" w:rsidP="007F0762">
      <w:pPr>
        <w:jc w:val="center"/>
        <w:rPr>
          <w:rFonts w:ascii="Times New Roman" w:hAnsi="Times New Roman" w:cs="Times New Roman"/>
          <w:b/>
          <w:sz w:val="24"/>
          <w:szCs w:val="24"/>
        </w:rPr>
      </w:pPr>
      <w:r w:rsidRPr="007F0762">
        <w:rPr>
          <w:rFonts w:ascii="Times New Roman" w:hAnsi="Times New Roman" w:cs="Times New Roman"/>
          <w:b/>
          <w:sz w:val="24"/>
          <w:szCs w:val="24"/>
        </w:rPr>
        <w:t>ТОГТООЛ</w:t>
      </w:r>
    </w:p>
    <w:p w:rsidR="007F0762" w:rsidRPr="007F0762" w:rsidRDefault="007F0762" w:rsidP="007F0762">
      <w:pPr>
        <w:jc w:val="right"/>
        <w:rPr>
          <w:rFonts w:ascii="Times New Roman" w:hAnsi="Times New Roman" w:cs="Times New Roman"/>
          <w:b/>
          <w:sz w:val="24"/>
          <w:szCs w:val="24"/>
        </w:rPr>
      </w:pPr>
    </w:p>
    <w:p w:rsidR="007F0762" w:rsidRPr="007F0762" w:rsidRDefault="007F0762" w:rsidP="007F0762">
      <w:pPr>
        <w:spacing w:line="360" w:lineRule="auto"/>
        <w:jc w:val="center"/>
        <w:rPr>
          <w:rFonts w:ascii="Times New Roman" w:hAnsi="Times New Roman" w:cs="Times New Roman"/>
          <w:b/>
          <w:sz w:val="24"/>
          <w:szCs w:val="24"/>
        </w:rPr>
      </w:pPr>
      <w:r w:rsidRPr="007F0762">
        <w:rPr>
          <w:rFonts w:ascii="Times New Roman" w:hAnsi="Times New Roman" w:cs="Times New Roman"/>
          <w:b/>
          <w:sz w:val="24"/>
          <w:szCs w:val="24"/>
        </w:rPr>
        <w:t xml:space="preserve">ПОСТАНОВЛЕНИЕ </w:t>
      </w:r>
    </w:p>
    <w:p w:rsidR="007F0762" w:rsidRPr="007F0762" w:rsidRDefault="007F0762" w:rsidP="007F0762">
      <w:pPr>
        <w:spacing w:line="360" w:lineRule="auto"/>
        <w:jc w:val="center"/>
        <w:rPr>
          <w:rFonts w:ascii="Times New Roman" w:hAnsi="Times New Roman" w:cs="Times New Roman"/>
          <w:b/>
          <w:sz w:val="24"/>
          <w:szCs w:val="24"/>
        </w:rPr>
      </w:pPr>
      <w:proofErr w:type="gramStart"/>
      <w:r w:rsidRPr="007F0762">
        <w:rPr>
          <w:rFonts w:ascii="Times New Roman" w:hAnsi="Times New Roman" w:cs="Times New Roman"/>
          <w:b/>
          <w:sz w:val="24"/>
          <w:szCs w:val="24"/>
        </w:rPr>
        <w:t>от  «</w:t>
      </w:r>
      <w:proofErr w:type="gramEnd"/>
      <w:r w:rsidRPr="007F0762">
        <w:rPr>
          <w:rFonts w:ascii="Times New Roman" w:hAnsi="Times New Roman" w:cs="Times New Roman"/>
          <w:b/>
          <w:sz w:val="24"/>
          <w:szCs w:val="24"/>
        </w:rPr>
        <w:t xml:space="preserve">__» </w:t>
      </w:r>
      <w:r>
        <w:rPr>
          <w:rFonts w:ascii="Times New Roman" w:hAnsi="Times New Roman" w:cs="Times New Roman"/>
          <w:b/>
          <w:sz w:val="24"/>
          <w:szCs w:val="24"/>
        </w:rPr>
        <w:t>_______</w:t>
      </w:r>
      <w:r w:rsidRPr="007F0762">
        <w:rPr>
          <w:rFonts w:ascii="Times New Roman" w:hAnsi="Times New Roman" w:cs="Times New Roman"/>
          <w:b/>
          <w:sz w:val="24"/>
          <w:szCs w:val="24"/>
        </w:rPr>
        <w:t xml:space="preserve">  2018 года                                                                                              № ____</w:t>
      </w:r>
    </w:p>
    <w:p w:rsidR="007F0762" w:rsidRPr="007F0762" w:rsidRDefault="007F0762" w:rsidP="007F0762">
      <w:pPr>
        <w:jc w:val="center"/>
        <w:rPr>
          <w:rFonts w:ascii="Times New Roman" w:hAnsi="Times New Roman" w:cs="Times New Roman"/>
          <w:b/>
          <w:sz w:val="24"/>
          <w:szCs w:val="24"/>
        </w:rPr>
      </w:pPr>
      <w:r w:rsidRPr="007F0762">
        <w:rPr>
          <w:rFonts w:ascii="Times New Roman" w:hAnsi="Times New Roman" w:cs="Times New Roman"/>
          <w:b/>
          <w:sz w:val="24"/>
          <w:szCs w:val="24"/>
        </w:rPr>
        <w:t>Курумкан</w:t>
      </w:r>
    </w:p>
    <w:p w:rsidR="007F0762" w:rsidRPr="007F0762" w:rsidRDefault="007F0762" w:rsidP="007F0762">
      <w:pPr>
        <w:pStyle w:val="a9"/>
        <w:tabs>
          <w:tab w:val="left" w:pos="0"/>
          <w:tab w:val="right" w:leader="dot" w:pos="9344"/>
        </w:tabs>
        <w:ind w:firstLine="0"/>
        <w:rPr>
          <w:rFonts w:ascii="Times New Roman" w:hAnsi="Times New Roman" w:cs="Times New Roman"/>
          <w:b/>
        </w:rPr>
      </w:pPr>
      <w:r w:rsidRPr="007F0762">
        <w:rPr>
          <w:rFonts w:ascii="Times New Roman" w:hAnsi="Times New Roman" w:cs="Times New Roman"/>
          <w:b/>
          <w:bCs/>
        </w:rPr>
        <w:t>«</w:t>
      </w:r>
      <w:r w:rsidRPr="007F0762">
        <w:rPr>
          <w:rFonts w:ascii="Times New Roman" w:hAnsi="Times New Roman" w:cs="Times New Roman"/>
          <w:b/>
        </w:rPr>
        <w:t xml:space="preserve">Об утверждении Административного регламента </w:t>
      </w:r>
    </w:p>
    <w:p w:rsidR="007F0762" w:rsidRPr="007F0762" w:rsidRDefault="007F0762" w:rsidP="007F0762">
      <w:pPr>
        <w:pStyle w:val="a9"/>
        <w:tabs>
          <w:tab w:val="left" w:pos="0"/>
          <w:tab w:val="right" w:leader="dot" w:pos="9344"/>
        </w:tabs>
        <w:ind w:firstLine="0"/>
        <w:rPr>
          <w:rFonts w:ascii="Times New Roman" w:hAnsi="Times New Roman" w:cs="Times New Roman"/>
          <w:b/>
        </w:rPr>
      </w:pPr>
      <w:r w:rsidRPr="007F0762">
        <w:rPr>
          <w:rFonts w:ascii="Times New Roman" w:hAnsi="Times New Roman" w:cs="Times New Roman"/>
          <w:b/>
        </w:rPr>
        <w:t xml:space="preserve">по предоставлению муниципальной услуги </w:t>
      </w:r>
    </w:p>
    <w:p w:rsidR="007F0762" w:rsidRPr="007F0762" w:rsidRDefault="007F0762" w:rsidP="007F0762">
      <w:pPr>
        <w:pStyle w:val="a9"/>
        <w:tabs>
          <w:tab w:val="left" w:pos="0"/>
          <w:tab w:val="right" w:leader="dot" w:pos="9344"/>
        </w:tabs>
        <w:ind w:firstLine="0"/>
        <w:rPr>
          <w:rFonts w:ascii="Times New Roman" w:hAnsi="Times New Roman" w:cs="Times New Roman"/>
        </w:rPr>
      </w:pPr>
      <w:r w:rsidRPr="007F0762">
        <w:rPr>
          <w:rFonts w:ascii="Times New Roman" w:hAnsi="Times New Roman" w:cs="Times New Roman"/>
          <w:b/>
        </w:rPr>
        <w:t>«Оказание музейно-выставочной</w:t>
      </w:r>
    </w:p>
    <w:p w:rsidR="007F0762" w:rsidRPr="007F0762" w:rsidRDefault="007F0762" w:rsidP="007F0762">
      <w:pPr>
        <w:pStyle w:val="ConsPlusTitle"/>
        <w:rPr>
          <w:rFonts w:ascii="Times New Roman" w:hAnsi="Times New Roman" w:cs="Times New Roman"/>
        </w:rPr>
      </w:pPr>
      <w:r w:rsidRPr="007F0762">
        <w:rPr>
          <w:rFonts w:ascii="Times New Roman" w:hAnsi="Times New Roman" w:cs="Times New Roman"/>
        </w:rPr>
        <w:t xml:space="preserve">услуги в </w:t>
      </w:r>
      <w:proofErr w:type="spellStart"/>
      <w:r w:rsidRPr="007F0762">
        <w:rPr>
          <w:rFonts w:ascii="Times New Roman" w:hAnsi="Times New Roman" w:cs="Times New Roman"/>
        </w:rPr>
        <w:t>Курумканском</w:t>
      </w:r>
      <w:proofErr w:type="spellEnd"/>
      <w:r w:rsidRPr="007F0762">
        <w:rPr>
          <w:rFonts w:ascii="Times New Roman" w:hAnsi="Times New Roman" w:cs="Times New Roman"/>
        </w:rPr>
        <w:t xml:space="preserve"> районе Муниципальным</w:t>
      </w:r>
    </w:p>
    <w:p w:rsidR="007F0762" w:rsidRPr="007F0762" w:rsidRDefault="007F0762" w:rsidP="007F0762">
      <w:pPr>
        <w:pStyle w:val="ConsPlusTitle"/>
        <w:rPr>
          <w:rFonts w:ascii="Times New Roman" w:hAnsi="Times New Roman" w:cs="Times New Roman"/>
        </w:rPr>
      </w:pPr>
      <w:r w:rsidRPr="007F0762">
        <w:rPr>
          <w:rFonts w:ascii="Times New Roman" w:hAnsi="Times New Roman" w:cs="Times New Roman"/>
        </w:rPr>
        <w:t>бюджетным учреждением культуры</w:t>
      </w:r>
    </w:p>
    <w:p w:rsidR="007F0762" w:rsidRPr="007F0762" w:rsidRDefault="007F0762" w:rsidP="007F0762">
      <w:pPr>
        <w:pStyle w:val="ConsPlusTitle"/>
        <w:rPr>
          <w:rFonts w:ascii="Times New Roman" w:hAnsi="Times New Roman" w:cs="Times New Roman"/>
        </w:rPr>
      </w:pPr>
      <w:r w:rsidRPr="007F0762">
        <w:rPr>
          <w:rFonts w:ascii="Times New Roman" w:hAnsi="Times New Roman" w:cs="Times New Roman"/>
        </w:rPr>
        <w:t xml:space="preserve">«Музей истории и развития традиционных </w:t>
      </w:r>
    </w:p>
    <w:p w:rsidR="007F0762" w:rsidRPr="007F0762" w:rsidRDefault="007F0762" w:rsidP="007F0762">
      <w:pPr>
        <w:pStyle w:val="ConsPlusTitle"/>
        <w:rPr>
          <w:rFonts w:ascii="Times New Roman" w:hAnsi="Times New Roman" w:cs="Times New Roman"/>
          <w:sz w:val="24"/>
          <w:szCs w:val="24"/>
        </w:rPr>
      </w:pPr>
      <w:r w:rsidRPr="007F0762">
        <w:rPr>
          <w:rFonts w:ascii="Times New Roman" w:hAnsi="Times New Roman" w:cs="Times New Roman"/>
        </w:rPr>
        <w:t>народных промыслов МО «Курумканский район»»</w:t>
      </w:r>
    </w:p>
    <w:p w:rsidR="007F0762" w:rsidRPr="007F0762" w:rsidRDefault="007F0762" w:rsidP="007F0762">
      <w:pPr>
        <w:pStyle w:val="ConsPlusTitle"/>
        <w:jc w:val="center"/>
        <w:rPr>
          <w:rFonts w:ascii="Times New Roman" w:hAnsi="Times New Roman" w:cs="Times New Roman"/>
          <w:sz w:val="24"/>
          <w:szCs w:val="24"/>
        </w:rPr>
      </w:pPr>
    </w:p>
    <w:p w:rsidR="007F0762" w:rsidRPr="007F0762" w:rsidRDefault="007F0762" w:rsidP="007F0762">
      <w:pPr>
        <w:autoSpaceDE w:val="0"/>
        <w:autoSpaceDN w:val="0"/>
        <w:adjustRightInd w:val="0"/>
        <w:ind w:firstLine="708"/>
        <w:jc w:val="both"/>
        <w:rPr>
          <w:rFonts w:ascii="Times New Roman" w:hAnsi="Times New Roman" w:cs="Times New Roman"/>
          <w:b/>
          <w:bCs/>
          <w:sz w:val="28"/>
          <w:szCs w:val="28"/>
        </w:rPr>
      </w:pPr>
      <w:r w:rsidRPr="007F0762">
        <w:rPr>
          <w:rFonts w:ascii="Times New Roman" w:hAnsi="Times New Roman" w:cs="Times New Roman"/>
          <w:bCs/>
          <w:sz w:val="28"/>
          <w:szCs w:val="28"/>
        </w:rPr>
        <w:t xml:space="preserve">С целью приведения нормативных правовых актов в соответствие </w:t>
      </w:r>
      <w:r w:rsidRPr="007F0762">
        <w:rPr>
          <w:rFonts w:ascii="Times New Roman" w:hAnsi="Times New Roman" w:cs="Times New Roman"/>
          <w:b/>
          <w:bCs/>
          <w:sz w:val="28"/>
          <w:szCs w:val="28"/>
        </w:rPr>
        <w:t>ПОСТАНОВЛЯЮ:</w:t>
      </w:r>
    </w:p>
    <w:p w:rsidR="007F0762" w:rsidRDefault="007F0762" w:rsidP="007F0762">
      <w:pPr>
        <w:pStyle w:val="a9"/>
        <w:numPr>
          <w:ilvl w:val="0"/>
          <w:numId w:val="6"/>
        </w:numPr>
        <w:tabs>
          <w:tab w:val="right" w:leader="dot" w:pos="9344"/>
        </w:tabs>
        <w:ind w:left="0"/>
        <w:rPr>
          <w:rFonts w:ascii="Times New Roman" w:hAnsi="Times New Roman" w:cs="Times New Roman"/>
          <w:bCs/>
          <w:sz w:val="28"/>
          <w:szCs w:val="28"/>
        </w:rPr>
      </w:pPr>
      <w:r>
        <w:rPr>
          <w:rFonts w:ascii="Times New Roman" w:hAnsi="Times New Roman" w:cs="Times New Roman"/>
          <w:bCs/>
          <w:sz w:val="28"/>
          <w:szCs w:val="28"/>
        </w:rPr>
        <w:t xml:space="preserve">Утвердить административный регламент по предоставлению муниципальной услуги «Оказание музейно-выставочной услуги в </w:t>
      </w:r>
      <w:proofErr w:type="spellStart"/>
      <w:r>
        <w:rPr>
          <w:rFonts w:ascii="Times New Roman" w:hAnsi="Times New Roman" w:cs="Times New Roman"/>
          <w:bCs/>
          <w:sz w:val="28"/>
          <w:szCs w:val="28"/>
        </w:rPr>
        <w:t>Курумканском</w:t>
      </w:r>
      <w:proofErr w:type="spellEnd"/>
      <w:r>
        <w:rPr>
          <w:rFonts w:ascii="Times New Roman" w:hAnsi="Times New Roman" w:cs="Times New Roman"/>
          <w:bCs/>
          <w:sz w:val="28"/>
          <w:szCs w:val="28"/>
        </w:rPr>
        <w:t xml:space="preserve"> районе МБУК «Музей истории и развития традиционных народных промыслов МО «Курумканский район»» в новой редакции согласно </w:t>
      </w:r>
      <w:proofErr w:type="gramStart"/>
      <w:r>
        <w:rPr>
          <w:rFonts w:ascii="Times New Roman" w:hAnsi="Times New Roman" w:cs="Times New Roman"/>
          <w:bCs/>
          <w:sz w:val="28"/>
          <w:szCs w:val="28"/>
        </w:rPr>
        <w:t>приложению</w:t>
      </w:r>
      <w:proofErr w:type="gramEnd"/>
      <w:r>
        <w:rPr>
          <w:rFonts w:ascii="Times New Roman" w:hAnsi="Times New Roman" w:cs="Times New Roman"/>
          <w:bCs/>
          <w:sz w:val="28"/>
          <w:szCs w:val="28"/>
        </w:rPr>
        <w:t xml:space="preserve"> к данному постановлению;</w:t>
      </w:r>
    </w:p>
    <w:p w:rsidR="007F0762" w:rsidRPr="008B3B66" w:rsidRDefault="007F0762" w:rsidP="007F0762">
      <w:pPr>
        <w:pStyle w:val="a9"/>
        <w:numPr>
          <w:ilvl w:val="0"/>
          <w:numId w:val="6"/>
        </w:numPr>
        <w:tabs>
          <w:tab w:val="right" w:leader="dot" w:pos="9344"/>
        </w:tabs>
        <w:ind w:left="0"/>
        <w:rPr>
          <w:rFonts w:ascii="Times New Roman" w:hAnsi="Times New Roman" w:cs="Times New Roman"/>
          <w:bCs/>
          <w:sz w:val="28"/>
          <w:szCs w:val="28"/>
        </w:rPr>
      </w:pPr>
      <w:r w:rsidRPr="00194A09">
        <w:rPr>
          <w:rFonts w:ascii="Times New Roman" w:hAnsi="Times New Roman" w:cs="Times New Roman"/>
          <w:bCs/>
          <w:sz w:val="28"/>
          <w:szCs w:val="28"/>
        </w:rPr>
        <w:t xml:space="preserve">Постановление </w:t>
      </w:r>
      <w:r>
        <w:rPr>
          <w:rFonts w:ascii="Times New Roman" w:hAnsi="Times New Roman" w:cs="Times New Roman"/>
          <w:bCs/>
          <w:sz w:val="28"/>
          <w:szCs w:val="28"/>
        </w:rPr>
        <w:t xml:space="preserve">от 22.11.2011 г. №741 «Об утверждении административного регламента по предоставлению муниципальной услуги «Оказание музейно-выставочной услуги в </w:t>
      </w:r>
      <w:proofErr w:type="spellStart"/>
      <w:r>
        <w:rPr>
          <w:rFonts w:ascii="Times New Roman" w:hAnsi="Times New Roman" w:cs="Times New Roman"/>
          <w:bCs/>
          <w:sz w:val="28"/>
          <w:szCs w:val="28"/>
        </w:rPr>
        <w:t>Курумканском</w:t>
      </w:r>
      <w:proofErr w:type="spellEnd"/>
      <w:r>
        <w:rPr>
          <w:rFonts w:ascii="Times New Roman" w:hAnsi="Times New Roman" w:cs="Times New Roman"/>
          <w:bCs/>
          <w:sz w:val="28"/>
          <w:szCs w:val="28"/>
        </w:rPr>
        <w:t xml:space="preserve"> районе МБУК «Музей истории и развития традиционных народных промыслов МО «Курумканский район»» признать утратившим силу;</w:t>
      </w:r>
    </w:p>
    <w:p w:rsidR="007F0762" w:rsidRDefault="007F0762" w:rsidP="007F0762">
      <w:pPr>
        <w:pStyle w:val="a9"/>
        <w:numPr>
          <w:ilvl w:val="0"/>
          <w:numId w:val="6"/>
        </w:numPr>
        <w:tabs>
          <w:tab w:val="right" w:leader="dot" w:pos="9344"/>
        </w:tabs>
        <w:ind w:left="0"/>
        <w:rPr>
          <w:rFonts w:ascii="Times New Roman" w:hAnsi="Times New Roman" w:cs="Times New Roman"/>
          <w:bCs/>
          <w:sz w:val="28"/>
          <w:szCs w:val="28"/>
        </w:rPr>
      </w:pPr>
      <w:r>
        <w:rPr>
          <w:rFonts w:ascii="Times New Roman" w:hAnsi="Times New Roman" w:cs="Times New Roman"/>
          <w:sz w:val="28"/>
          <w:szCs w:val="28"/>
        </w:rPr>
        <w:t xml:space="preserve">Настоящее постановление вступает в силу со дня его опубликования на   официальном сайте МО «Курумканский район» </w:t>
      </w:r>
      <w:proofErr w:type="spellStart"/>
      <w:r>
        <w:rPr>
          <w:rFonts w:ascii="Times New Roman" w:hAnsi="Times New Roman" w:cs="Times New Roman"/>
          <w:sz w:val="28"/>
          <w:szCs w:val="28"/>
          <w:lang w:val="en-US"/>
        </w:rPr>
        <w:t>kurumkan</w:t>
      </w:r>
      <w:proofErr w:type="spellEnd"/>
      <w:r>
        <w:rPr>
          <w:rFonts w:ascii="Times New Roman" w:hAnsi="Times New Roman" w:cs="Times New Roman"/>
          <w:sz w:val="28"/>
          <w:szCs w:val="28"/>
        </w:rPr>
        <w:t>.</w:t>
      </w:r>
      <w:r>
        <w:rPr>
          <w:rFonts w:ascii="Times New Roman" w:hAnsi="Times New Roman" w:cs="Times New Roman"/>
          <w:sz w:val="28"/>
          <w:szCs w:val="28"/>
          <w:lang w:val="en-US"/>
        </w:rPr>
        <w:t>org</w:t>
      </w:r>
      <w:r>
        <w:rPr>
          <w:rFonts w:ascii="Times New Roman" w:hAnsi="Times New Roman" w:cs="Times New Roman"/>
          <w:sz w:val="28"/>
          <w:szCs w:val="28"/>
          <w:shd w:val="clear" w:color="auto" w:fill="FEFFFF"/>
          <w:lang w:bidi="he-IL"/>
        </w:rPr>
        <w:t>.</w:t>
      </w:r>
    </w:p>
    <w:p w:rsidR="007F0762" w:rsidRPr="0009104B" w:rsidRDefault="007F0762" w:rsidP="007F0762">
      <w:pPr>
        <w:pStyle w:val="ConsPlusNormal"/>
        <w:widowControl/>
        <w:spacing w:line="276" w:lineRule="auto"/>
        <w:ind w:firstLine="0"/>
        <w:jc w:val="both"/>
        <w:rPr>
          <w:rFonts w:ascii="Times New Roman" w:hAnsi="Times New Roman" w:cs="Times New Roman"/>
          <w:b/>
          <w:sz w:val="24"/>
          <w:szCs w:val="24"/>
        </w:rPr>
      </w:pPr>
    </w:p>
    <w:p w:rsidR="007F0762" w:rsidRPr="0009104B" w:rsidRDefault="007F0762" w:rsidP="007F0762">
      <w:pPr>
        <w:pStyle w:val="ConsPlusNormal"/>
        <w:widowControl/>
        <w:spacing w:line="276" w:lineRule="auto"/>
        <w:ind w:firstLine="0"/>
        <w:jc w:val="both"/>
        <w:rPr>
          <w:rFonts w:ascii="Times New Roman" w:hAnsi="Times New Roman" w:cs="Times New Roman"/>
          <w:b/>
          <w:sz w:val="24"/>
          <w:szCs w:val="24"/>
        </w:rPr>
      </w:pPr>
      <w:r w:rsidRPr="0009104B">
        <w:rPr>
          <w:rFonts w:ascii="Times New Roman" w:hAnsi="Times New Roman" w:cs="Times New Roman"/>
          <w:b/>
          <w:sz w:val="24"/>
          <w:szCs w:val="24"/>
        </w:rPr>
        <w:t xml:space="preserve"> </w:t>
      </w:r>
    </w:p>
    <w:p w:rsidR="007F0762" w:rsidRPr="0009104B" w:rsidRDefault="007F0762" w:rsidP="007F0762">
      <w:pPr>
        <w:pStyle w:val="ConsPlusNormal"/>
        <w:widowControl/>
        <w:spacing w:line="276" w:lineRule="auto"/>
        <w:ind w:firstLine="0"/>
        <w:jc w:val="both"/>
        <w:rPr>
          <w:rFonts w:ascii="Times New Roman" w:hAnsi="Times New Roman" w:cs="Times New Roman"/>
          <w:b/>
          <w:sz w:val="24"/>
          <w:szCs w:val="24"/>
        </w:rPr>
      </w:pPr>
      <w:r>
        <w:rPr>
          <w:rFonts w:ascii="Times New Roman" w:hAnsi="Times New Roman" w:cs="Times New Roman"/>
          <w:b/>
          <w:sz w:val="24"/>
          <w:szCs w:val="24"/>
        </w:rPr>
        <w:t>Р</w:t>
      </w:r>
      <w:r w:rsidRPr="0009104B">
        <w:rPr>
          <w:rFonts w:ascii="Times New Roman" w:hAnsi="Times New Roman" w:cs="Times New Roman"/>
          <w:b/>
          <w:sz w:val="24"/>
          <w:szCs w:val="24"/>
        </w:rPr>
        <w:t>уководител</w:t>
      </w:r>
      <w:r>
        <w:rPr>
          <w:rFonts w:ascii="Times New Roman" w:hAnsi="Times New Roman" w:cs="Times New Roman"/>
          <w:b/>
          <w:sz w:val="24"/>
          <w:szCs w:val="24"/>
        </w:rPr>
        <w:t>ь</w:t>
      </w:r>
      <w:r w:rsidRPr="0009104B">
        <w:rPr>
          <w:rFonts w:ascii="Times New Roman" w:hAnsi="Times New Roman" w:cs="Times New Roman"/>
          <w:b/>
          <w:sz w:val="24"/>
          <w:szCs w:val="24"/>
        </w:rPr>
        <w:t xml:space="preserve">                                                      </w:t>
      </w:r>
      <w:r>
        <w:rPr>
          <w:rFonts w:ascii="Times New Roman" w:hAnsi="Times New Roman" w:cs="Times New Roman"/>
          <w:b/>
          <w:sz w:val="24"/>
          <w:szCs w:val="24"/>
        </w:rPr>
        <w:t xml:space="preserve">                                         Б.Б</w:t>
      </w:r>
      <w:r w:rsidRPr="0009104B">
        <w:rPr>
          <w:rFonts w:ascii="Times New Roman" w:hAnsi="Times New Roman" w:cs="Times New Roman"/>
          <w:b/>
          <w:sz w:val="24"/>
          <w:szCs w:val="24"/>
        </w:rPr>
        <w:t xml:space="preserve">. </w:t>
      </w:r>
      <w:proofErr w:type="spellStart"/>
      <w:r>
        <w:rPr>
          <w:rFonts w:ascii="Times New Roman" w:hAnsi="Times New Roman" w:cs="Times New Roman"/>
          <w:b/>
          <w:sz w:val="24"/>
          <w:szCs w:val="24"/>
        </w:rPr>
        <w:t>Дондупов</w:t>
      </w:r>
      <w:proofErr w:type="spellEnd"/>
      <w:r w:rsidRPr="0009104B">
        <w:rPr>
          <w:rFonts w:ascii="Times New Roman" w:hAnsi="Times New Roman" w:cs="Times New Roman"/>
          <w:b/>
          <w:sz w:val="24"/>
          <w:szCs w:val="24"/>
        </w:rPr>
        <w:t xml:space="preserve">                                                    </w:t>
      </w:r>
    </w:p>
    <w:p w:rsidR="007F0762" w:rsidRPr="0009104B" w:rsidRDefault="007F0762" w:rsidP="007F0762">
      <w:pPr>
        <w:pStyle w:val="ConsPlusNormal"/>
        <w:widowControl/>
        <w:spacing w:line="276" w:lineRule="auto"/>
        <w:ind w:firstLine="0"/>
        <w:jc w:val="both"/>
        <w:rPr>
          <w:rFonts w:ascii="Times New Roman" w:hAnsi="Times New Roman" w:cs="Times New Roman"/>
          <w:b/>
          <w:sz w:val="24"/>
          <w:szCs w:val="24"/>
        </w:rPr>
      </w:pPr>
    </w:p>
    <w:p w:rsidR="007F0762" w:rsidRPr="0009104B" w:rsidRDefault="007F0762" w:rsidP="007F0762">
      <w:pPr>
        <w:pStyle w:val="ConsPlusNormal"/>
        <w:widowControl/>
        <w:ind w:firstLine="0"/>
        <w:jc w:val="both"/>
        <w:rPr>
          <w:rFonts w:ascii="Times New Roman" w:hAnsi="Times New Roman" w:cs="Times New Roman"/>
          <w:sz w:val="24"/>
          <w:szCs w:val="24"/>
        </w:rPr>
      </w:pPr>
    </w:p>
    <w:p w:rsidR="007F0762" w:rsidRPr="0009104B" w:rsidRDefault="007F0762" w:rsidP="007F0762">
      <w:pPr>
        <w:pStyle w:val="ConsPlusNormal"/>
        <w:widowControl/>
        <w:ind w:firstLine="0"/>
        <w:jc w:val="both"/>
        <w:rPr>
          <w:rFonts w:ascii="Times New Roman" w:hAnsi="Times New Roman" w:cs="Times New Roman"/>
          <w:sz w:val="24"/>
          <w:szCs w:val="24"/>
        </w:rPr>
      </w:pPr>
    </w:p>
    <w:p w:rsidR="007F0762" w:rsidRPr="009F7F21" w:rsidRDefault="007F0762" w:rsidP="007F0762">
      <w:pPr>
        <w:pStyle w:val="ConsPlusNormal"/>
        <w:widowControl/>
        <w:ind w:firstLine="0"/>
        <w:jc w:val="both"/>
        <w:rPr>
          <w:rFonts w:ascii="Times New Roman" w:hAnsi="Times New Roman" w:cs="Times New Roman"/>
          <w:sz w:val="18"/>
          <w:szCs w:val="24"/>
        </w:rPr>
      </w:pPr>
      <w:r w:rsidRPr="009F7F21">
        <w:rPr>
          <w:rFonts w:ascii="Times New Roman" w:hAnsi="Times New Roman" w:cs="Times New Roman"/>
          <w:sz w:val="18"/>
          <w:szCs w:val="24"/>
        </w:rPr>
        <w:t>_____________________________________________________________________________</w:t>
      </w:r>
      <w:r>
        <w:rPr>
          <w:rFonts w:ascii="Times New Roman" w:hAnsi="Times New Roman" w:cs="Times New Roman"/>
          <w:sz w:val="18"/>
          <w:szCs w:val="24"/>
        </w:rPr>
        <w:t>__________________________</w:t>
      </w:r>
    </w:p>
    <w:p w:rsidR="007F0762" w:rsidRPr="009F7F21" w:rsidRDefault="007F0762" w:rsidP="007F0762">
      <w:pPr>
        <w:pStyle w:val="ConsPlusNormal"/>
        <w:widowControl/>
        <w:ind w:firstLine="0"/>
        <w:jc w:val="both"/>
        <w:rPr>
          <w:rFonts w:ascii="Times New Roman" w:hAnsi="Times New Roman" w:cs="Times New Roman"/>
          <w:sz w:val="18"/>
          <w:szCs w:val="24"/>
        </w:rPr>
      </w:pPr>
      <w:r w:rsidRPr="009F7F21">
        <w:rPr>
          <w:rFonts w:ascii="Times New Roman" w:hAnsi="Times New Roman" w:cs="Times New Roman"/>
          <w:sz w:val="18"/>
          <w:szCs w:val="24"/>
        </w:rPr>
        <w:t>Проект представлен Цыдыповой И.Н., 43060</w:t>
      </w:r>
    </w:p>
    <w:p w:rsidR="007F0762" w:rsidRDefault="007F0762">
      <w:pPr>
        <w:rPr>
          <w:rFonts w:ascii="Times New Roman" w:hAnsi="Times New Roman" w:cs="Times New Roman"/>
          <w:sz w:val="24"/>
          <w:szCs w:val="24"/>
        </w:rPr>
      </w:pPr>
    </w:p>
    <w:p w:rsidR="006C1282" w:rsidRPr="006C1282" w:rsidRDefault="006C1282" w:rsidP="006C1282">
      <w:pPr>
        <w:spacing w:after="0" w:line="240" w:lineRule="auto"/>
        <w:ind w:firstLine="567"/>
        <w:jc w:val="right"/>
        <w:rPr>
          <w:rFonts w:ascii="Times New Roman" w:hAnsi="Times New Roman" w:cs="Times New Roman"/>
          <w:sz w:val="24"/>
          <w:szCs w:val="24"/>
        </w:rPr>
      </w:pPr>
      <w:r w:rsidRPr="006C1282">
        <w:rPr>
          <w:rFonts w:ascii="Times New Roman" w:hAnsi="Times New Roman" w:cs="Times New Roman"/>
          <w:sz w:val="24"/>
          <w:szCs w:val="24"/>
        </w:rPr>
        <w:lastRenderedPageBreak/>
        <w:t>Приложение к</w:t>
      </w:r>
    </w:p>
    <w:p w:rsidR="006C1282" w:rsidRPr="006C1282" w:rsidRDefault="006C1282" w:rsidP="006C1282">
      <w:pPr>
        <w:spacing w:after="0" w:line="240" w:lineRule="auto"/>
        <w:ind w:firstLine="567"/>
        <w:jc w:val="right"/>
        <w:rPr>
          <w:rFonts w:ascii="Times New Roman" w:hAnsi="Times New Roman" w:cs="Times New Roman"/>
          <w:sz w:val="24"/>
          <w:szCs w:val="24"/>
        </w:rPr>
      </w:pPr>
      <w:r w:rsidRPr="006C1282">
        <w:rPr>
          <w:rFonts w:ascii="Times New Roman" w:hAnsi="Times New Roman" w:cs="Times New Roman"/>
          <w:sz w:val="24"/>
          <w:szCs w:val="24"/>
        </w:rPr>
        <w:t xml:space="preserve">Постановлению администрации </w:t>
      </w:r>
    </w:p>
    <w:p w:rsidR="006C1282" w:rsidRPr="006C1282" w:rsidRDefault="006C1282" w:rsidP="006C1282">
      <w:pPr>
        <w:spacing w:after="0" w:line="240" w:lineRule="auto"/>
        <w:ind w:firstLine="567"/>
        <w:jc w:val="right"/>
        <w:rPr>
          <w:rFonts w:ascii="Times New Roman" w:hAnsi="Times New Roman" w:cs="Times New Roman"/>
          <w:sz w:val="24"/>
          <w:szCs w:val="24"/>
        </w:rPr>
      </w:pPr>
      <w:r w:rsidRPr="006C1282">
        <w:rPr>
          <w:rFonts w:ascii="Times New Roman" w:hAnsi="Times New Roman" w:cs="Times New Roman"/>
          <w:sz w:val="24"/>
          <w:szCs w:val="24"/>
        </w:rPr>
        <w:t>МО «Курумканский район»</w:t>
      </w:r>
    </w:p>
    <w:p w:rsidR="006C1282" w:rsidRPr="006C1282" w:rsidRDefault="006C1282" w:rsidP="006C1282">
      <w:pPr>
        <w:spacing w:after="0" w:line="240" w:lineRule="auto"/>
        <w:ind w:firstLine="567"/>
        <w:jc w:val="right"/>
        <w:rPr>
          <w:rFonts w:ascii="Times New Roman" w:hAnsi="Times New Roman" w:cs="Times New Roman"/>
          <w:sz w:val="24"/>
          <w:szCs w:val="24"/>
        </w:rPr>
      </w:pPr>
      <w:r w:rsidRPr="006C1282">
        <w:rPr>
          <w:rFonts w:ascii="Times New Roman" w:hAnsi="Times New Roman" w:cs="Times New Roman"/>
          <w:sz w:val="24"/>
          <w:szCs w:val="24"/>
        </w:rPr>
        <w:t xml:space="preserve">№___ от ________ 2018 года </w:t>
      </w:r>
    </w:p>
    <w:p w:rsidR="006C1282" w:rsidRPr="006C1282" w:rsidRDefault="006C1282" w:rsidP="006C1282">
      <w:pPr>
        <w:spacing w:after="0" w:line="240" w:lineRule="auto"/>
        <w:ind w:firstLine="567"/>
        <w:jc w:val="both"/>
        <w:rPr>
          <w:rFonts w:ascii="Times New Roman" w:hAnsi="Times New Roman" w:cs="Times New Roman"/>
          <w:sz w:val="24"/>
          <w:szCs w:val="24"/>
        </w:rPr>
      </w:pPr>
    </w:p>
    <w:p w:rsidR="006C1282" w:rsidRPr="006C1282" w:rsidRDefault="006C1282" w:rsidP="006C1282">
      <w:pPr>
        <w:spacing w:after="0" w:line="240" w:lineRule="auto"/>
        <w:ind w:firstLine="567"/>
        <w:jc w:val="center"/>
        <w:rPr>
          <w:rFonts w:ascii="Times New Roman" w:hAnsi="Times New Roman" w:cs="Times New Roman"/>
          <w:b/>
          <w:sz w:val="24"/>
          <w:szCs w:val="24"/>
        </w:rPr>
      </w:pPr>
      <w:r w:rsidRPr="006C1282">
        <w:rPr>
          <w:rFonts w:ascii="Times New Roman" w:hAnsi="Times New Roman" w:cs="Times New Roman"/>
          <w:b/>
          <w:sz w:val="24"/>
          <w:szCs w:val="24"/>
        </w:rPr>
        <w:t xml:space="preserve">Административный регламент по предоставлению муниципальной услуги «Оказание музейно-выставочной услуги в </w:t>
      </w:r>
      <w:proofErr w:type="spellStart"/>
      <w:r w:rsidRPr="006C1282">
        <w:rPr>
          <w:rFonts w:ascii="Times New Roman" w:hAnsi="Times New Roman" w:cs="Times New Roman"/>
          <w:b/>
          <w:sz w:val="24"/>
          <w:szCs w:val="24"/>
        </w:rPr>
        <w:t>Курумканском</w:t>
      </w:r>
      <w:proofErr w:type="spellEnd"/>
      <w:r w:rsidRPr="006C1282">
        <w:rPr>
          <w:rFonts w:ascii="Times New Roman" w:hAnsi="Times New Roman" w:cs="Times New Roman"/>
          <w:b/>
          <w:sz w:val="24"/>
          <w:szCs w:val="24"/>
        </w:rPr>
        <w:t xml:space="preserve"> районе Муниципальным бюджетным учреждением культуры «Музей истории и развития традиционных народных промыслов муниципального образования «Курумканский район»»</w:t>
      </w:r>
    </w:p>
    <w:p w:rsidR="006C1282" w:rsidRDefault="006C1282" w:rsidP="006C1282">
      <w:pPr>
        <w:pStyle w:val="a3"/>
        <w:spacing w:after="0" w:line="300" w:lineRule="auto"/>
        <w:ind w:left="567"/>
        <w:rPr>
          <w:rFonts w:ascii="Times New Roman" w:hAnsi="Times New Roman" w:cs="Times New Roman"/>
          <w:b/>
          <w:sz w:val="24"/>
          <w:szCs w:val="24"/>
        </w:rPr>
      </w:pPr>
    </w:p>
    <w:p w:rsidR="006C1282" w:rsidRPr="006C1282" w:rsidRDefault="008F4E65" w:rsidP="00424A6B">
      <w:pPr>
        <w:pStyle w:val="a3"/>
        <w:numPr>
          <w:ilvl w:val="0"/>
          <w:numId w:val="2"/>
        </w:numPr>
        <w:spacing w:after="0" w:line="300" w:lineRule="auto"/>
        <w:ind w:left="0" w:firstLine="0"/>
        <w:jc w:val="center"/>
        <w:rPr>
          <w:rFonts w:ascii="Times New Roman" w:hAnsi="Times New Roman" w:cs="Times New Roman"/>
          <w:b/>
          <w:sz w:val="24"/>
          <w:szCs w:val="24"/>
        </w:rPr>
      </w:pPr>
      <w:r w:rsidRPr="00314684">
        <w:rPr>
          <w:rFonts w:ascii="Times New Roman" w:hAnsi="Times New Roman" w:cs="Times New Roman"/>
          <w:b/>
          <w:sz w:val="24"/>
          <w:szCs w:val="24"/>
        </w:rPr>
        <w:t>Общие положения</w:t>
      </w:r>
    </w:p>
    <w:p w:rsidR="00660FC3" w:rsidRPr="00314684" w:rsidRDefault="00AC2335"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Административный регламент предоставления муниципальным бюджетным учреждением культуры «Музей истории и развития традиционных народных промыслов МО «Курумканский район»» (МБУК «</w:t>
      </w:r>
      <w:proofErr w:type="spellStart"/>
      <w:r w:rsidRPr="00314684">
        <w:rPr>
          <w:rFonts w:ascii="Times New Roman" w:hAnsi="Times New Roman" w:cs="Times New Roman"/>
          <w:sz w:val="24"/>
          <w:szCs w:val="24"/>
        </w:rPr>
        <w:t>МИиРТНП</w:t>
      </w:r>
      <w:proofErr w:type="spellEnd"/>
      <w:r w:rsidRPr="00314684">
        <w:rPr>
          <w:rFonts w:ascii="Times New Roman" w:hAnsi="Times New Roman" w:cs="Times New Roman"/>
          <w:sz w:val="24"/>
          <w:szCs w:val="24"/>
        </w:rPr>
        <w:t>»), далее – Музей, муниципальной услуги по оказанию музейно-выставочной услуги (далее – муниципальная услуга) разработан в целях повышения качества предоставления и доступности муниципальной услуги и создания комфортных условий для ее получения.</w:t>
      </w:r>
    </w:p>
    <w:p w:rsidR="00AC2335" w:rsidRPr="006C1282" w:rsidRDefault="00AC2335" w:rsidP="006C1282">
      <w:pPr>
        <w:pStyle w:val="a3"/>
        <w:numPr>
          <w:ilvl w:val="0"/>
          <w:numId w:val="1"/>
        </w:numPr>
        <w:spacing w:after="0" w:line="300" w:lineRule="auto"/>
        <w:ind w:left="0" w:firstLine="567"/>
        <w:jc w:val="both"/>
        <w:rPr>
          <w:rFonts w:ascii="Times New Roman" w:hAnsi="Times New Roman" w:cs="Times New Roman"/>
          <w:b/>
          <w:sz w:val="24"/>
          <w:szCs w:val="24"/>
        </w:rPr>
      </w:pPr>
      <w:r w:rsidRPr="006C1282">
        <w:rPr>
          <w:rFonts w:ascii="Times New Roman" w:hAnsi="Times New Roman" w:cs="Times New Roman"/>
          <w:b/>
          <w:sz w:val="24"/>
          <w:szCs w:val="24"/>
        </w:rPr>
        <w:t>Предмет регулирования административного регламента.</w:t>
      </w:r>
    </w:p>
    <w:p w:rsidR="00AC2335" w:rsidRPr="00314684" w:rsidRDefault="00AC2335" w:rsidP="006C1282">
      <w:pPr>
        <w:pStyle w:val="a3"/>
        <w:numPr>
          <w:ilvl w:val="1"/>
          <w:numId w:val="1"/>
        </w:numPr>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Регламент определяет порядок, сроки и последовательность действий (административных процедур) при организации музейного обслуживания физических и юридических лиц, а также порядок взаимодействия между участниками предоставления муниципальной услуги.</w:t>
      </w:r>
    </w:p>
    <w:p w:rsidR="00AC2335" w:rsidRPr="006C1282" w:rsidRDefault="00AC2335" w:rsidP="006C1282">
      <w:pPr>
        <w:pStyle w:val="a3"/>
        <w:numPr>
          <w:ilvl w:val="0"/>
          <w:numId w:val="1"/>
        </w:numPr>
        <w:spacing w:after="0" w:line="300" w:lineRule="auto"/>
        <w:ind w:left="0" w:firstLine="567"/>
        <w:jc w:val="both"/>
        <w:rPr>
          <w:rFonts w:ascii="Times New Roman" w:hAnsi="Times New Roman" w:cs="Times New Roman"/>
          <w:b/>
          <w:sz w:val="24"/>
          <w:szCs w:val="24"/>
        </w:rPr>
      </w:pPr>
      <w:r w:rsidRPr="006C1282">
        <w:rPr>
          <w:rFonts w:ascii="Times New Roman" w:hAnsi="Times New Roman" w:cs="Times New Roman"/>
          <w:b/>
          <w:sz w:val="24"/>
          <w:szCs w:val="24"/>
        </w:rPr>
        <w:t>Круг заявителей.</w:t>
      </w:r>
    </w:p>
    <w:p w:rsidR="00AC2335" w:rsidRPr="00314684" w:rsidRDefault="00AC2335" w:rsidP="006C1282">
      <w:pPr>
        <w:pStyle w:val="a3"/>
        <w:numPr>
          <w:ilvl w:val="1"/>
          <w:numId w:val="1"/>
        </w:numPr>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Заявителями на предоставление муниципальной услуги являются любые физические и юридические лица или граждане Российской Федерации, иностранные граждане и лица без гражданства, законно находящиеся на территории Российской Федерации (далее - заявители).</w:t>
      </w:r>
    </w:p>
    <w:p w:rsidR="00AC2335" w:rsidRPr="006C1282" w:rsidRDefault="000F1B84" w:rsidP="006C1282">
      <w:pPr>
        <w:pStyle w:val="a3"/>
        <w:numPr>
          <w:ilvl w:val="0"/>
          <w:numId w:val="1"/>
        </w:numPr>
        <w:spacing w:after="0" w:line="300" w:lineRule="auto"/>
        <w:ind w:left="0" w:firstLine="567"/>
        <w:jc w:val="both"/>
        <w:rPr>
          <w:rFonts w:ascii="Times New Roman" w:hAnsi="Times New Roman" w:cs="Times New Roman"/>
          <w:b/>
          <w:sz w:val="24"/>
          <w:szCs w:val="24"/>
        </w:rPr>
      </w:pPr>
      <w:r w:rsidRPr="006C1282">
        <w:rPr>
          <w:rFonts w:ascii="Times New Roman" w:hAnsi="Times New Roman" w:cs="Times New Roman"/>
          <w:b/>
          <w:sz w:val="24"/>
          <w:szCs w:val="24"/>
        </w:rPr>
        <w:t>Порядок информирования о правилах исполнения муниципальной услуги.</w:t>
      </w:r>
    </w:p>
    <w:p w:rsidR="00646C2D" w:rsidRPr="00646C2D" w:rsidRDefault="00EC553C" w:rsidP="00646C2D">
      <w:pPr>
        <w:spacing w:after="0"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 </w:t>
      </w:r>
      <w:r w:rsidR="00646C2D" w:rsidRPr="00646C2D">
        <w:rPr>
          <w:rFonts w:ascii="Times New Roman" w:hAnsi="Times New Roman" w:cs="Times New Roman"/>
          <w:sz w:val="24"/>
          <w:szCs w:val="24"/>
        </w:rPr>
        <w:t xml:space="preserve">Информация о порядке </w:t>
      </w:r>
      <w:r w:rsidR="00646C2D">
        <w:rPr>
          <w:rFonts w:ascii="Times New Roman" w:hAnsi="Times New Roman" w:cs="Times New Roman"/>
          <w:sz w:val="24"/>
          <w:szCs w:val="24"/>
        </w:rPr>
        <w:t xml:space="preserve">и правилах </w:t>
      </w:r>
      <w:r w:rsidR="00646C2D" w:rsidRPr="00646C2D">
        <w:rPr>
          <w:rFonts w:ascii="Times New Roman" w:hAnsi="Times New Roman" w:cs="Times New Roman"/>
          <w:sz w:val="24"/>
          <w:szCs w:val="24"/>
        </w:rPr>
        <w:t>предоставления муниципальной услуги доводится до заявителей муниципальной услуги следующими способами:</w:t>
      </w:r>
    </w:p>
    <w:p w:rsidR="00646C2D" w:rsidRPr="00646C2D" w:rsidRDefault="00646C2D" w:rsidP="00646C2D">
      <w:pPr>
        <w:spacing w:after="0" w:line="300" w:lineRule="auto"/>
        <w:jc w:val="both"/>
        <w:rPr>
          <w:rFonts w:ascii="Times New Roman" w:hAnsi="Times New Roman" w:cs="Times New Roman"/>
          <w:sz w:val="24"/>
          <w:szCs w:val="24"/>
        </w:rPr>
      </w:pPr>
      <w:r w:rsidRPr="00646C2D">
        <w:rPr>
          <w:rFonts w:ascii="Times New Roman" w:hAnsi="Times New Roman" w:cs="Times New Roman"/>
          <w:sz w:val="24"/>
          <w:szCs w:val="24"/>
        </w:rPr>
        <w:t xml:space="preserve">- путем размещения на информационных ресурсах в помещениях музея; </w:t>
      </w:r>
    </w:p>
    <w:p w:rsidR="00646C2D" w:rsidRDefault="00646C2D" w:rsidP="00646C2D">
      <w:pPr>
        <w:spacing w:after="0" w:line="300" w:lineRule="auto"/>
        <w:jc w:val="both"/>
        <w:rPr>
          <w:rFonts w:ascii="Times New Roman" w:hAnsi="Times New Roman" w:cs="Times New Roman"/>
          <w:sz w:val="24"/>
          <w:szCs w:val="24"/>
        </w:rPr>
      </w:pPr>
      <w:r w:rsidRPr="00646C2D">
        <w:rPr>
          <w:rFonts w:ascii="Times New Roman" w:hAnsi="Times New Roman" w:cs="Times New Roman"/>
          <w:sz w:val="24"/>
          <w:szCs w:val="24"/>
        </w:rPr>
        <w:t>- должностными лицами музея при личном обращении с использованием средств телефонной связи, посредством письменных ответов должностными лицами музея на письменные обращения получателей муниципальной услуги, в том числе по электронной почте</w:t>
      </w:r>
      <w:r>
        <w:rPr>
          <w:rFonts w:ascii="Times New Roman" w:hAnsi="Times New Roman" w:cs="Times New Roman"/>
          <w:sz w:val="24"/>
          <w:szCs w:val="24"/>
        </w:rPr>
        <w:t xml:space="preserve"> </w:t>
      </w:r>
      <w:r w:rsidRPr="00314684">
        <w:rPr>
          <w:rFonts w:ascii="Times New Roman" w:hAnsi="Times New Roman" w:cs="Times New Roman"/>
          <w:sz w:val="24"/>
          <w:szCs w:val="24"/>
        </w:rPr>
        <w:t>ежедневно с 9-00 до 17-30 часов, в предпраздничные дни с 9-00 до 17-00 часов</w:t>
      </w:r>
      <w:r w:rsidRPr="00646C2D">
        <w:rPr>
          <w:rFonts w:ascii="Times New Roman" w:hAnsi="Times New Roman" w:cs="Times New Roman"/>
          <w:sz w:val="24"/>
          <w:szCs w:val="24"/>
        </w:rPr>
        <w:t xml:space="preserve">; </w:t>
      </w:r>
    </w:p>
    <w:p w:rsidR="00646C2D" w:rsidRPr="00646C2D" w:rsidRDefault="00646C2D" w:rsidP="00646C2D">
      <w:pPr>
        <w:spacing w:after="0" w:line="300" w:lineRule="auto"/>
        <w:jc w:val="both"/>
        <w:rPr>
          <w:rFonts w:ascii="Times New Roman" w:hAnsi="Times New Roman" w:cs="Times New Roman"/>
          <w:sz w:val="24"/>
          <w:szCs w:val="24"/>
        </w:rPr>
      </w:pPr>
      <w:r>
        <w:rPr>
          <w:rFonts w:ascii="Times New Roman" w:hAnsi="Times New Roman" w:cs="Times New Roman"/>
          <w:sz w:val="24"/>
          <w:szCs w:val="24"/>
        </w:rPr>
        <w:t>- посредством размещения на официальном Интернет-сайте Администрации МО «Курумканский район»;</w:t>
      </w:r>
    </w:p>
    <w:p w:rsidR="00646C2D" w:rsidRPr="00646C2D" w:rsidRDefault="00646C2D" w:rsidP="00646C2D">
      <w:pPr>
        <w:spacing w:after="0" w:line="300" w:lineRule="auto"/>
        <w:jc w:val="both"/>
        <w:rPr>
          <w:rFonts w:ascii="Times New Roman" w:hAnsi="Times New Roman" w:cs="Times New Roman"/>
          <w:sz w:val="24"/>
          <w:szCs w:val="24"/>
        </w:rPr>
      </w:pPr>
      <w:r w:rsidRPr="00646C2D">
        <w:rPr>
          <w:rFonts w:ascii="Times New Roman" w:hAnsi="Times New Roman" w:cs="Times New Roman"/>
          <w:sz w:val="24"/>
          <w:szCs w:val="24"/>
        </w:rPr>
        <w:t xml:space="preserve">- посредством размещения на официальном Интернет-сайте музея; </w:t>
      </w:r>
    </w:p>
    <w:p w:rsidR="00646C2D" w:rsidRPr="00646C2D" w:rsidRDefault="00646C2D" w:rsidP="00646C2D">
      <w:pPr>
        <w:spacing w:after="0" w:line="300" w:lineRule="auto"/>
        <w:jc w:val="both"/>
        <w:rPr>
          <w:rFonts w:ascii="Times New Roman" w:hAnsi="Times New Roman" w:cs="Times New Roman"/>
          <w:sz w:val="24"/>
          <w:szCs w:val="24"/>
        </w:rPr>
      </w:pPr>
      <w:r w:rsidRPr="00646C2D">
        <w:rPr>
          <w:rFonts w:ascii="Times New Roman" w:hAnsi="Times New Roman" w:cs="Times New Roman"/>
          <w:sz w:val="24"/>
          <w:szCs w:val="24"/>
        </w:rPr>
        <w:t xml:space="preserve">- посредством размещения в сети Интернет на Едином портале государственных и муниципальных услуг (функций); </w:t>
      </w:r>
    </w:p>
    <w:p w:rsidR="00EC553C" w:rsidRDefault="00646C2D" w:rsidP="00EC553C">
      <w:pPr>
        <w:spacing w:after="0" w:line="300" w:lineRule="auto"/>
        <w:jc w:val="both"/>
        <w:rPr>
          <w:rFonts w:ascii="Times New Roman" w:hAnsi="Times New Roman" w:cs="Times New Roman"/>
          <w:sz w:val="24"/>
          <w:szCs w:val="24"/>
        </w:rPr>
      </w:pPr>
      <w:r w:rsidRPr="00646C2D">
        <w:rPr>
          <w:rFonts w:ascii="Times New Roman" w:hAnsi="Times New Roman" w:cs="Times New Roman"/>
          <w:sz w:val="24"/>
          <w:szCs w:val="24"/>
        </w:rPr>
        <w:t xml:space="preserve">- посредством размещения в средствах массовой информации. </w:t>
      </w:r>
    </w:p>
    <w:p w:rsidR="002F0AB2" w:rsidRPr="00EC553C" w:rsidRDefault="00EC553C" w:rsidP="00EC553C">
      <w:pPr>
        <w:spacing w:after="0"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3.2.</w:t>
      </w:r>
      <w:r w:rsidR="00DF14C7" w:rsidRPr="00EC553C">
        <w:rPr>
          <w:rFonts w:ascii="Times New Roman" w:hAnsi="Times New Roman" w:cs="Times New Roman"/>
          <w:sz w:val="24"/>
          <w:szCs w:val="24"/>
        </w:rPr>
        <w:t xml:space="preserve"> </w:t>
      </w:r>
      <w:r w:rsidR="002F0AB2" w:rsidRPr="00EC553C">
        <w:rPr>
          <w:rFonts w:ascii="Times New Roman" w:hAnsi="Times New Roman" w:cs="Times New Roman"/>
          <w:sz w:val="24"/>
          <w:szCs w:val="24"/>
        </w:rPr>
        <w:t>При информировании заявителей по вопросам предоставления муниципальной услуги в ответ на телефонные звонки и устные обращения сотрудники музея подробно и в вежливой форме дают разъяснения по вопросам, интересующим заявителей.</w:t>
      </w:r>
    </w:p>
    <w:p w:rsidR="002F0AB2" w:rsidRPr="00314684" w:rsidRDefault="002F0AB2" w:rsidP="006C1282">
      <w:pPr>
        <w:pStyle w:val="a3"/>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При обращении по телефону сотрудник музея:</w:t>
      </w:r>
    </w:p>
    <w:p w:rsidR="002F0AB2" w:rsidRPr="00314684" w:rsidRDefault="002F0AB2" w:rsidP="006C1282">
      <w:pPr>
        <w:pStyle w:val="a3"/>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 называет учреждение, представляется, назвав свою фамилию, имя, отчество, должность;</w:t>
      </w:r>
    </w:p>
    <w:p w:rsidR="002F0AB2" w:rsidRPr="00314684" w:rsidRDefault="002F0AB2" w:rsidP="006C1282">
      <w:pPr>
        <w:pStyle w:val="a3"/>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3D5B33">
        <w:rPr>
          <w:rFonts w:ascii="Times New Roman" w:hAnsi="Times New Roman" w:cs="Times New Roman"/>
          <w:sz w:val="24"/>
          <w:szCs w:val="24"/>
        </w:rPr>
        <w:t xml:space="preserve"> </w:t>
      </w:r>
      <w:r w:rsidRPr="00314684">
        <w:rPr>
          <w:rFonts w:ascii="Times New Roman" w:hAnsi="Times New Roman" w:cs="Times New Roman"/>
          <w:sz w:val="24"/>
          <w:szCs w:val="24"/>
        </w:rPr>
        <w:t>предлагает собеседнику представиться;</w:t>
      </w:r>
    </w:p>
    <w:p w:rsidR="002F0AB2" w:rsidRPr="00314684" w:rsidRDefault="002F0AB2" w:rsidP="006C1282">
      <w:pPr>
        <w:pStyle w:val="a3"/>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 выслушивает и уточняет, при необходимости, суть вопроса;</w:t>
      </w:r>
    </w:p>
    <w:p w:rsidR="002F0AB2" w:rsidRPr="00314684" w:rsidRDefault="002F0AB2" w:rsidP="006C1282">
      <w:pPr>
        <w:pStyle w:val="a3"/>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 вежливо, корректно, лаконично дает ответ, при этом сообщает необходимые сведения со ссылками на соответствующие нормативные акты.</w:t>
      </w:r>
    </w:p>
    <w:p w:rsidR="00DF14C7" w:rsidRPr="00314684" w:rsidRDefault="00DF14C7" w:rsidP="006C1282">
      <w:pPr>
        <w:pStyle w:val="a3"/>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D62D0" w:rsidRPr="00314684" w:rsidRDefault="00BD62D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Консультации (справки) по вопросам предоставления муниципальной услуги осуществляются специалист</w:t>
      </w:r>
      <w:r w:rsidR="003D5B33">
        <w:rPr>
          <w:rFonts w:ascii="Times New Roman" w:hAnsi="Times New Roman" w:cs="Times New Roman"/>
          <w:sz w:val="24"/>
          <w:szCs w:val="24"/>
        </w:rPr>
        <w:t>о</w:t>
      </w:r>
      <w:r w:rsidRPr="00314684">
        <w:rPr>
          <w:rFonts w:ascii="Times New Roman" w:hAnsi="Times New Roman" w:cs="Times New Roman"/>
          <w:sz w:val="24"/>
          <w:szCs w:val="24"/>
        </w:rPr>
        <w:t>м музе</w:t>
      </w:r>
      <w:r w:rsidR="003D5B33">
        <w:rPr>
          <w:rFonts w:ascii="Times New Roman" w:hAnsi="Times New Roman" w:cs="Times New Roman"/>
          <w:sz w:val="24"/>
          <w:szCs w:val="24"/>
        </w:rPr>
        <w:t>я</w:t>
      </w:r>
      <w:r w:rsidRPr="00314684">
        <w:rPr>
          <w:rFonts w:ascii="Times New Roman" w:hAnsi="Times New Roman" w:cs="Times New Roman"/>
          <w:sz w:val="24"/>
          <w:szCs w:val="24"/>
        </w:rPr>
        <w:t xml:space="preserve"> при личном обращении и посредством телефона, электронной почты. Консультации предоставляются по следующим вопросам:</w:t>
      </w:r>
    </w:p>
    <w:p w:rsidR="00BD62D0" w:rsidRPr="00314684" w:rsidRDefault="00BD62D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Перечень документов, необходимых для предоставления муниципальной услуги.</w:t>
      </w:r>
    </w:p>
    <w:p w:rsidR="00BD62D0" w:rsidRPr="00314684" w:rsidRDefault="00BD62D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Поиск и выбор источников информации.</w:t>
      </w:r>
    </w:p>
    <w:p w:rsidR="00BD62D0" w:rsidRPr="00314684" w:rsidRDefault="00BD62D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Состав фондов музея и наличие выставок в музее, как работающих на данных момент, так и планируемых.</w:t>
      </w:r>
    </w:p>
    <w:p w:rsidR="006C1282" w:rsidRDefault="00BD62D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Правила посещения музеев;</w:t>
      </w:r>
    </w:p>
    <w:p w:rsidR="00BD62D0" w:rsidRDefault="00BD62D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646C2D" w:rsidRPr="00314684" w:rsidRDefault="00646C2D" w:rsidP="00646C2D">
      <w:pPr>
        <w:spacing w:after="0" w:line="30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EC553C">
        <w:rPr>
          <w:rFonts w:ascii="Times New Roman" w:hAnsi="Times New Roman" w:cs="Times New Roman"/>
          <w:sz w:val="24"/>
          <w:szCs w:val="24"/>
        </w:rPr>
        <w:t>3</w:t>
      </w:r>
      <w:r>
        <w:rPr>
          <w:rFonts w:ascii="Times New Roman" w:hAnsi="Times New Roman" w:cs="Times New Roman"/>
          <w:sz w:val="24"/>
          <w:szCs w:val="24"/>
        </w:rPr>
        <w:t xml:space="preserve">. </w:t>
      </w:r>
      <w:r w:rsidRPr="00314684">
        <w:rPr>
          <w:rFonts w:ascii="Times New Roman" w:hAnsi="Times New Roman" w:cs="Times New Roman"/>
          <w:sz w:val="24"/>
          <w:szCs w:val="24"/>
        </w:rPr>
        <w:t xml:space="preserve">Информация </w:t>
      </w:r>
      <w:r>
        <w:rPr>
          <w:rFonts w:ascii="Times New Roman" w:hAnsi="Times New Roman" w:cs="Times New Roman"/>
          <w:sz w:val="24"/>
          <w:szCs w:val="24"/>
        </w:rPr>
        <w:t xml:space="preserve">о правилах и </w:t>
      </w:r>
      <w:r w:rsidRPr="00314684">
        <w:rPr>
          <w:rFonts w:ascii="Times New Roman" w:hAnsi="Times New Roman" w:cs="Times New Roman"/>
          <w:sz w:val="24"/>
          <w:szCs w:val="24"/>
        </w:rPr>
        <w:t>процедуре предоставления муниципальной услуги предоставляется бесплатно.</w:t>
      </w:r>
    </w:p>
    <w:p w:rsidR="002E4008" w:rsidRPr="006C1282" w:rsidRDefault="002F0AB2"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w:t>
      </w:r>
    </w:p>
    <w:p w:rsidR="002E4008" w:rsidRPr="00314684" w:rsidRDefault="002E4008" w:rsidP="00424A6B">
      <w:pPr>
        <w:pStyle w:val="a3"/>
        <w:numPr>
          <w:ilvl w:val="0"/>
          <w:numId w:val="2"/>
        </w:numPr>
        <w:spacing w:after="0" w:line="300" w:lineRule="auto"/>
        <w:ind w:left="0" w:firstLine="0"/>
        <w:jc w:val="center"/>
        <w:rPr>
          <w:rFonts w:ascii="Times New Roman" w:hAnsi="Times New Roman" w:cs="Times New Roman"/>
          <w:b/>
          <w:sz w:val="24"/>
          <w:szCs w:val="24"/>
        </w:rPr>
      </w:pPr>
      <w:r w:rsidRPr="00314684">
        <w:rPr>
          <w:rFonts w:ascii="Times New Roman" w:hAnsi="Times New Roman" w:cs="Times New Roman"/>
          <w:b/>
          <w:sz w:val="24"/>
          <w:szCs w:val="24"/>
        </w:rPr>
        <w:t>Стандарт предоставления муниципальной услуги.</w:t>
      </w:r>
    </w:p>
    <w:p w:rsidR="002E4008" w:rsidRPr="006C1282" w:rsidRDefault="002E4008" w:rsidP="006C1282">
      <w:pPr>
        <w:pStyle w:val="a3"/>
        <w:numPr>
          <w:ilvl w:val="0"/>
          <w:numId w:val="3"/>
        </w:numPr>
        <w:spacing w:after="0" w:line="300" w:lineRule="auto"/>
        <w:ind w:left="0" w:firstLine="567"/>
        <w:jc w:val="both"/>
        <w:rPr>
          <w:rFonts w:ascii="Times New Roman" w:hAnsi="Times New Roman" w:cs="Times New Roman"/>
          <w:b/>
          <w:sz w:val="24"/>
          <w:szCs w:val="24"/>
        </w:rPr>
      </w:pPr>
      <w:r w:rsidRPr="006C1282">
        <w:rPr>
          <w:rFonts w:ascii="Times New Roman" w:hAnsi="Times New Roman" w:cs="Times New Roman"/>
          <w:b/>
          <w:sz w:val="24"/>
          <w:szCs w:val="24"/>
        </w:rPr>
        <w:t>Наименование муниципальной услуги.</w:t>
      </w:r>
    </w:p>
    <w:p w:rsidR="002E4008" w:rsidRPr="00314684" w:rsidRDefault="002E4008" w:rsidP="006C1282">
      <w:pPr>
        <w:pStyle w:val="a3"/>
        <w:numPr>
          <w:ilvl w:val="1"/>
          <w:numId w:val="3"/>
        </w:numPr>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Муниципальная услуга «Оказание музейно-выставочной услуги в </w:t>
      </w:r>
      <w:proofErr w:type="spellStart"/>
      <w:r w:rsidRPr="00314684">
        <w:rPr>
          <w:rFonts w:ascii="Times New Roman" w:hAnsi="Times New Roman" w:cs="Times New Roman"/>
          <w:sz w:val="24"/>
          <w:szCs w:val="24"/>
        </w:rPr>
        <w:t>Курумканском</w:t>
      </w:r>
      <w:proofErr w:type="spellEnd"/>
      <w:r w:rsidRPr="00314684">
        <w:rPr>
          <w:rFonts w:ascii="Times New Roman" w:hAnsi="Times New Roman" w:cs="Times New Roman"/>
          <w:sz w:val="24"/>
          <w:szCs w:val="24"/>
        </w:rPr>
        <w:t xml:space="preserve"> районе МБУК «Музей истории и развития традиционных народных промыслов МО «Курумканский район»».</w:t>
      </w:r>
    </w:p>
    <w:p w:rsidR="002E4008" w:rsidRPr="00314684" w:rsidRDefault="002E4008" w:rsidP="006C1282">
      <w:pPr>
        <w:pStyle w:val="a3"/>
        <w:numPr>
          <w:ilvl w:val="1"/>
          <w:numId w:val="3"/>
        </w:numPr>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Муниципальная услуга включает:</w:t>
      </w:r>
    </w:p>
    <w:p w:rsidR="002E4008" w:rsidRPr="00314684" w:rsidRDefault="002E4008" w:rsidP="006C1282">
      <w:pPr>
        <w:pStyle w:val="a3"/>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 Предоставление заявителям доступа к экспозициям и выставкам музея;</w:t>
      </w:r>
    </w:p>
    <w:p w:rsidR="002E4008" w:rsidRPr="00314684" w:rsidRDefault="002E4008" w:rsidP="006C1282">
      <w:pPr>
        <w:pStyle w:val="a3"/>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 Организацию экскурсионного и лекционного обслуживания заявителей муниципальной услуги;</w:t>
      </w:r>
    </w:p>
    <w:p w:rsidR="002E4008" w:rsidRPr="00314684" w:rsidRDefault="002E4008" w:rsidP="006C1282">
      <w:pPr>
        <w:pStyle w:val="a3"/>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 Проведение музейных массовых мероприятий (включая тематические музейные занятия, игровые и интерактивные уроки, презентации и праздники, литературно-музыкальные вечера, уроки истории в музее и т.д.);</w:t>
      </w:r>
    </w:p>
    <w:p w:rsidR="002E4008" w:rsidRPr="00314684" w:rsidRDefault="002E4008" w:rsidP="006C1282">
      <w:pPr>
        <w:pStyle w:val="a3"/>
        <w:spacing w:after="0" w:line="300" w:lineRule="auto"/>
        <w:ind w:left="0" w:firstLine="567"/>
        <w:jc w:val="both"/>
        <w:rPr>
          <w:rFonts w:ascii="Times New Roman" w:hAnsi="Times New Roman" w:cs="Times New Roman"/>
          <w:sz w:val="24"/>
          <w:szCs w:val="24"/>
        </w:rPr>
      </w:pPr>
      <w:r w:rsidRPr="00314684">
        <w:rPr>
          <w:rFonts w:ascii="Times New Roman" w:hAnsi="Times New Roman" w:cs="Times New Roman"/>
          <w:sz w:val="24"/>
          <w:szCs w:val="24"/>
        </w:rPr>
        <w:t>- информационно-справочное обслуживание заявителей муниципальной услуги.</w:t>
      </w:r>
    </w:p>
    <w:p w:rsidR="002E4008" w:rsidRPr="006C1282" w:rsidRDefault="002E4008"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2. Наименование учреждения, непосредственно предоставляющего муниципальную услугу.</w:t>
      </w:r>
    </w:p>
    <w:p w:rsidR="002E4008" w:rsidRPr="00314684" w:rsidRDefault="002E4008"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lastRenderedPageBreak/>
        <w:t>2.1. Муниципальное бюджетное учреждение культуры «Музей истории и развития традиционных народных промыслов муниципального образования «Курумканский район»».</w:t>
      </w:r>
    </w:p>
    <w:p w:rsidR="002E4008" w:rsidRPr="00314684" w:rsidRDefault="002E4008"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2.2. Музей не имеет права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2E4008" w:rsidRPr="006C1282" w:rsidRDefault="002E4008"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 xml:space="preserve">3. Результат </w:t>
      </w:r>
      <w:r w:rsidR="00ED471C" w:rsidRPr="006C1282">
        <w:rPr>
          <w:rFonts w:ascii="Times New Roman" w:hAnsi="Times New Roman" w:cs="Times New Roman"/>
          <w:b/>
          <w:sz w:val="24"/>
          <w:szCs w:val="24"/>
        </w:rPr>
        <w:t>предоставления муниципальной услуги.</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Конечным результатом предоставления муниципальной услуги являются:</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обеспечение заявителям публичного доступа к музейным предметам и музейным коллекциям;</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посещение экспозиции, выставки, лекции, массового мероприятия;</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выполнение плановых показателей музея: количество посетителей, экскурсий, лекций, выставок, доля платных услуг;</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осуществление просветительской и образовательной деятельности;</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учет мнений потребителей по предоставлению муниципальной услуги согласно книге отзывов, действующей в музее.</w:t>
      </w:r>
    </w:p>
    <w:p w:rsidR="00ED471C" w:rsidRPr="006C1282" w:rsidRDefault="00BC6026"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4. С</w:t>
      </w:r>
      <w:r w:rsidR="00ED471C" w:rsidRPr="006C1282">
        <w:rPr>
          <w:rFonts w:ascii="Times New Roman" w:hAnsi="Times New Roman" w:cs="Times New Roman"/>
          <w:b/>
          <w:sz w:val="24"/>
          <w:szCs w:val="24"/>
        </w:rPr>
        <w:t>рок предоставления муниципальных услуг.</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После оплаты билета в кассе музея, получения бесплатного входного билета на экспозиции музея, мероприятия при наличии льготы, заявитель имеет право:</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самостоятельно осматривать экспозиции и выставки без ограничения времени, в пределах режима работы музея;</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воспользоваться экскурсионным и лекционным обслуживанием – 30 минут, 45 минут.</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экскурсионная группа не может превышать 20 человек.</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посетить плановое музейное мероприятие от 45 мин. до 2 часов;</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воспользоваться информационно-справочным обслуживанием – от 5 до 15 минут;</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заказать объемный информационно-справочный материал, с выдачей в сроки, согласованные со специалистом, от 3 дней до 30 дней.</w:t>
      </w:r>
    </w:p>
    <w:p w:rsidR="00ED471C" w:rsidRPr="00314684" w:rsidRDefault="00ED471C"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оказание муниципальной услуги может быть приостановлено на время проведения </w:t>
      </w:r>
      <w:proofErr w:type="spellStart"/>
      <w:r w:rsidRPr="00314684">
        <w:rPr>
          <w:rFonts w:ascii="Times New Roman" w:hAnsi="Times New Roman" w:cs="Times New Roman"/>
          <w:sz w:val="24"/>
          <w:szCs w:val="24"/>
        </w:rPr>
        <w:t>реэкспозиции</w:t>
      </w:r>
      <w:proofErr w:type="spellEnd"/>
      <w:r w:rsidRPr="00314684">
        <w:rPr>
          <w:rFonts w:ascii="Times New Roman" w:hAnsi="Times New Roman" w:cs="Times New Roman"/>
          <w:sz w:val="24"/>
          <w:szCs w:val="24"/>
        </w:rPr>
        <w:t xml:space="preserve"> в соответствии с планом работы музея.  </w:t>
      </w:r>
    </w:p>
    <w:p w:rsidR="00BC6026" w:rsidRPr="006C1282" w:rsidRDefault="00BC6026"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5. Перечень нормативных правовых актов, регулирующих предоставление муниципальной услуги.</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Предоставление муниципальной услуги осуществляется в соответствии действующим законодательством Российской Федерации:</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Конституцией Российской Федерации, принятой 12.12.1993 г. (с учетом поправок, внесенных Законами Российской Федерации о поправках к Конституции Российской Федерации от 30.12.2008 № 6-ФКЗ и от 30.12.2008 № 7-ФКЗ), ст. 44 («Собрание законодательства РФ», 26.01.2009, № 4, ст. 445);   </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Гражданским кодексом Российской Федерации, частью 4 от 24.11.2006 г.;</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w:t>
      </w:r>
      <w:r w:rsidR="00457C66" w:rsidRPr="00314684">
        <w:rPr>
          <w:rFonts w:ascii="Times New Roman" w:hAnsi="Times New Roman" w:cs="Times New Roman"/>
          <w:sz w:val="24"/>
          <w:szCs w:val="24"/>
        </w:rPr>
        <w:t>;</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lastRenderedPageBreak/>
        <w:t>- Законом Российской Федерации от 09.10.1992 г. №3612-1 «Основы законодательства Российской Федерации о культуре»;</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Федеральным законом от 25 июня 2002 года №73-ФЗ «Об объектах культурного наследия (памятниках истории и культуры) народов Российской Федерации»;</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Федеральным Законом от 26.05.1996 г. №54-ФЗ «О Музейном фонде Российской Федерации и музеях в Российской Федерации»;</w:t>
      </w:r>
    </w:p>
    <w:p w:rsidR="00457C66" w:rsidRPr="00314684" w:rsidRDefault="00457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Указом правительства Российской Федерации от 05.05.1992 года №431 «О социальной поддержке многодетных семей»;</w:t>
      </w:r>
    </w:p>
    <w:p w:rsidR="00457C66" w:rsidRPr="00314684" w:rsidRDefault="00457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Законом Российской Федерации от 15.01.1993 года №4301-1 «О статусе Героев Советского Союза, Героев Российской федерации и полных кавалеров Ордена Славы»;</w:t>
      </w:r>
    </w:p>
    <w:p w:rsidR="00457C66" w:rsidRPr="00314684" w:rsidRDefault="00457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Постановлением Правительства Российской Федерации от 12.11.1999 года № 1242 «О порядке бесплатного посещения музеев лицами, не достигшими возраста восемнадцати лет»;</w:t>
      </w:r>
    </w:p>
    <w:p w:rsidR="006C1282"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Постановлением Правительства Российской Федерации от 12.02.1998 г.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w:t>
      </w:r>
      <w:r w:rsidR="006C1282">
        <w:rPr>
          <w:rFonts w:ascii="Times New Roman" w:hAnsi="Times New Roman" w:cs="Times New Roman"/>
          <w:sz w:val="24"/>
          <w:szCs w:val="24"/>
        </w:rPr>
        <w:t>кой Федерации»;</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Приказом Министерства культуры Российской Федерации от 08.12. </w:t>
      </w:r>
      <w:smartTag w:uri="urn:schemas-microsoft-com:office:smarttags" w:element="metricconverter">
        <w:smartTagPr>
          <w:attr w:name="ProductID" w:val="2009 г"/>
        </w:smartTagPr>
        <w:r w:rsidRPr="00314684">
          <w:rPr>
            <w:rFonts w:ascii="Times New Roman" w:hAnsi="Times New Roman" w:cs="Times New Roman"/>
            <w:sz w:val="24"/>
            <w:szCs w:val="24"/>
          </w:rPr>
          <w:t>2009 г</w:t>
        </w:r>
      </w:smartTag>
      <w:r w:rsidRPr="00314684">
        <w:rPr>
          <w:rFonts w:ascii="Times New Roman" w:hAnsi="Times New Roman" w:cs="Times New Roman"/>
          <w:sz w:val="24"/>
          <w:szCs w:val="24"/>
        </w:rPr>
        <w:t xml:space="preserve">. № 842 «Об утверждении Единых правил организации формирования, учета, сохранения и использования музейных предметов и музейных коллекций, находящихся в музеях Российской Федерации»; </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Законом Республики Бурятия от 01.02.1996 №246-1 «О культуре»;</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Постановлением Правительства Республики Бурятия от 28 апреля </w:t>
      </w:r>
      <w:smartTag w:uri="urn:schemas-microsoft-com:office:smarttags" w:element="metricconverter">
        <w:smartTagPr>
          <w:attr w:name="ProductID" w:val="2009 г"/>
        </w:smartTagPr>
        <w:r w:rsidRPr="00314684">
          <w:rPr>
            <w:rFonts w:ascii="Times New Roman" w:hAnsi="Times New Roman" w:cs="Times New Roman"/>
            <w:sz w:val="24"/>
            <w:szCs w:val="24"/>
          </w:rPr>
          <w:t>2009 г</w:t>
        </w:r>
      </w:smartTag>
      <w:r w:rsidRPr="00314684">
        <w:rPr>
          <w:rFonts w:ascii="Times New Roman" w:hAnsi="Times New Roman" w:cs="Times New Roman"/>
          <w:sz w:val="24"/>
          <w:szCs w:val="24"/>
        </w:rPr>
        <w:t xml:space="preserve">. №149 «Об утверждении перечня государственных услуг (работ), оказываемых (выполняемых) государственными учреждениями Республики Бурятия и иными организациями, в которых размещается государственное задание, выполняемое за счет средств республиканского бюджета»;  </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Постановлением Правительства Республики Бурятия от 24.11.2008 №508 «О порядке планирования и учета государственных услуг в Республике Бурятия»;</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Приказом Министерства культуры Республики Бурятия от 10.07.2008 №003-413 «Об утверждении стандарта «Качество бюджетных услуг в области культуры и искусства;</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Уставом муниципального образования Курумканский район, принятым решением Совета муниципального образования «Курумканский район» от 9 июня 2005 года №</w:t>
      </w:r>
      <w:r w:rsidRPr="00314684">
        <w:rPr>
          <w:rFonts w:ascii="Times New Roman" w:hAnsi="Times New Roman" w:cs="Times New Roman"/>
          <w:sz w:val="24"/>
          <w:szCs w:val="24"/>
          <w:lang w:val="en-US"/>
        </w:rPr>
        <w:t>XVI</w:t>
      </w:r>
      <w:r w:rsidRPr="00314684">
        <w:rPr>
          <w:rFonts w:ascii="Times New Roman" w:hAnsi="Times New Roman" w:cs="Times New Roman"/>
          <w:sz w:val="24"/>
          <w:szCs w:val="24"/>
        </w:rPr>
        <w:t xml:space="preserve"> (с изменениями и дополнениями)</w:t>
      </w:r>
      <w:r w:rsidR="00457C66" w:rsidRPr="00314684">
        <w:rPr>
          <w:rFonts w:ascii="Times New Roman" w:hAnsi="Times New Roman" w:cs="Times New Roman"/>
          <w:sz w:val="24"/>
          <w:szCs w:val="24"/>
        </w:rPr>
        <w:t>;</w:t>
      </w:r>
    </w:p>
    <w:p w:rsidR="00BC6026" w:rsidRPr="00314684" w:rsidRDefault="00BC602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Постановление</w:t>
      </w:r>
      <w:r w:rsidR="003D5B33">
        <w:rPr>
          <w:rFonts w:ascii="Times New Roman" w:hAnsi="Times New Roman" w:cs="Times New Roman"/>
          <w:sz w:val="24"/>
          <w:szCs w:val="24"/>
        </w:rPr>
        <w:t>м</w:t>
      </w:r>
      <w:r w:rsidRPr="00314684">
        <w:rPr>
          <w:rFonts w:ascii="Times New Roman" w:hAnsi="Times New Roman" w:cs="Times New Roman"/>
          <w:sz w:val="24"/>
          <w:szCs w:val="24"/>
        </w:rPr>
        <w:t xml:space="preserve"> Администрации МО «Курумканский район» «Об утверждении Положения Отдела культуры администрации МО «Курумканский район»» № 873 от 19.12.2012.</w:t>
      </w:r>
      <w:r w:rsidR="00457C66" w:rsidRPr="00314684">
        <w:rPr>
          <w:rFonts w:ascii="Times New Roman" w:hAnsi="Times New Roman" w:cs="Times New Roman"/>
          <w:sz w:val="24"/>
          <w:szCs w:val="24"/>
        </w:rPr>
        <w:t>;</w:t>
      </w:r>
    </w:p>
    <w:p w:rsidR="002E4008" w:rsidRPr="00314684" w:rsidRDefault="00457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w:t>
      </w:r>
      <w:r w:rsidR="003D5B33">
        <w:rPr>
          <w:rFonts w:ascii="Times New Roman" w:hAnsi="Times New Roman" w:cs="Times New Roman"/>
          <w:sz w:val="24"/>
          <w:szCs w:val="24"/>
        </w:rPr>
        <w:t xml:space="preserve">Постановлением Администрации МО «Курумканский район» «Об утверждении </w:t>
      </w:r>
      <w:r w:rsidRPr="00314684">
        <w:rPr>
          <w:rFonts w:ascii="Times New Roman" w:hAnsi="Times New Roman" w:cs="Times New Roman"/>
          <w:sz w:val="24"/>
          <w:szCs w:val="24"/>
        </w:rPr>
        <w:t>Устав</w:t>
      </w:r>
      <w:r w:rsidR="003D5B33">
        <w:rPr>
          <w:rFonts w:ascii="Times New Roman" w:hAnsi="Times New Roman" w:cs="Times New Roman"/>
          <w:sz w:val="24"/>
          <w:szCs w:val="24"/>
        </w:rPr>
        <w:t xml:space="preserve">а </w:t>
      </w:r>
      <w:r w:rsidRPr="00314684">
        <w:rPr>
          <w:rFonts w:ascii="Times New Roman" w:hAnsi="Times New Roman" w:cs="Times New Roman"/>
          <w:sz w:val="24"/>
          <w:szCs w:val="24"/>
        </w:rPr>
        <w:t>МБУК «Музей истории и развития традиционных народных промыслов МО «Курумканский район»»</w:t>
      </w:r>
      <w:r w:rsidR="003D5B33">
        <w:rPr>
          <w:rFonts w:ascii="Times New Roman" w:hAnsi="Times New Roman" w:cs="Times New Roman"/>
          <w:sz w:val="24"/>
          <w:szCs w:val="24"/>
        </w:rPr>
        <w:t xml:space="preserve"> № 764 от 30.11.2011</w:t>
      </w:r>
      <w:r w:rsidRPr="00314684">
        <w:rPr>
          <w:rFonts w:ascii="Times New Roman" w:hAnsi="Times New Roman" w:cs="Times New Roman"/>
          <w:sz w:val="24"/>
          <w:szCs w:val="24"/>
        </w:rPr>
        <w:t>;</w:t>
      </w:r>
    </w:p>
    <w:p w:rsidR="00457C66" w:rsidRPr="00314684" w:rsidRDefault="00457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Локальными нормативно-правовыми актами музея.</w:t>
      </w:r>
    </w:p>
    <w:p w:rsidR="00457C66" w:rsidRPr="006C1282" w:rsidRDefault="00314684"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lastRenderedPageBreak/>
        <w:t>6. И</w:t>
      </w:r>
      <w:r w:rsidR="00457C66" w:rsidRPr="006C1282">
        <w:rPr>
          <w:rFonts w:ascii="Times New Roman" w:hAnsi="Times New Roman" w:cs="Times New Roman"/>
          <w:b/>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предоставления.</w:t>
      </w:r>
    </w:p>
    <w:p w:rsidR="00457C66" w:rsidRPr="00314684" w:rsidRDefault="00314684" w:rsidP="006C1282">
      <w:pPr>
        <w:spacing w:after="0" w:line="300" w:lineRule="auto"/>
        <w:ind w:firstLine="567"/>
        <w:jc w:val="both"/>
        <w:rPr>
          <w:rFonts w:ascii="Times New Roman" w:hAnsi="Times New Roman" w:cs="Times New Roman"/>
          <w:sz w:val="24"/>
          <w:szCs w:val="24"/>
        </w:rPr>
      </w:pPr>
      <w:r>
        <w:rPr>
          <w:rFonts w:ascii="Times New Roman" w:hAnsi="Times New Roman" w:cs="Times New Roman"/>
          <w:sz w:val="24"/>
          <w:szCs w:val="24"/>
        </w:rPr>
        <w:t>6.1. Д</w:t>
      </w:r>
      <w:r w:rsidR="00457C66" w:rsidRPr="00314684">
        <w:rPr>
          <w:rFonts w:ascii="Times New Roman" w:hAnsi="Times New Roman" w:cs="Times New Roman"/>
          <w:sz w:val="24"/>
          <w:szCs w:val="24"/>
        </w:rPr>
        <w:t>ля получения муниципальной услуги заявитель обязан приобрести билет в кассе музея по цене, установленной прейскурантом</w:t>
      </w:r>
      <w:r w:rsidR="00544FC7">
        <w:rPr>
          <w:rFonts w:ascii="Times New Roman" w:hAnsi="Times New Roman" w:cs="Times New Roman"/>
          <w:sz w:val="24"/>
          <w:szCs w:val="24"/>
        </w:rPr>
        <w:t>, утвержденным Отделом культуры АМО «Курумканский район»</w:t>
      </w:r>
      <w:r w:rsidR="00457C66" w:rsidRPr="00314684">
        <w:rPr>
          <w:rFonts w:ascii="Times New Roman" w:hAnsi="Times New Roman" w:cs="Times New Roman"/>
          <w:sz w:val="24"/>
          <w:szCs w:val="24"/>
        </w:rPr>
        <w:t>. Предоставление специальных документов для получения муниципальной услуги не предусмотрено, за исключением случаев обладания заявителем льготным статусом и предоставления подтверждающих документов, в соответствии с действующим законодательством.</w:t>
      </w:r>
    </w:p>
    <w:p w:rsidR="00457C66" w:rsidRPr="00314684" w:rsidRDefault="00457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6.2. Льгота на бесплатное посещение музея предоставляется:</w:t>
      </w:r>
    </w:p>
    <w:p w:rsidR="00457C66" w:rsidRPr="00314684" w:rsidRDefault="00457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Ветеранам Великой Отечественной войны;</w:t>
      </w:r>
    </w:p>
    <w:p w:rsidR="00457C66" w:rsidRPr="00314684" w:rsidRDefault="00457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w:t>
      </w:r>
      <w:r w:rsidR="00042C66" w:rsidRPr="00314684">
        <w:rPr>
          <w:rFonts w:ascii="Times New Roman" w:hAnsi="Times New Roman" w:cs="Times New Roman"/>
          <w:sz w:val="24"/>
          <w:szCs w:val="24"/>
        </w:rPr>
        <w:t>детям до 16 лет независимо от гражданства;</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детям-сиротам и детям, оставшимся без попечения родителей;</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лицам, являющимся воспитанниками детских домов и школ-интернатов;</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инвалидам 1 и 2 группы;</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лицу, сопровождающему инвалида 1 и 2 группы;</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Героям Советского Союза;</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Героям Российской Федерации и лицам, приравненным к ним;</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полным кавалерам ордена Славы;</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военнослужащим, проходящим военную службу по призыву;</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бывшим узникам концлагерей и других мест принудительного содержания, созданных фашистами и их союзниками в период Великой Отечественной войны;</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сотрудникам музеев;</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руководителю группы детей в возрасте от 7 до 14 лет – на 10 несовершеннолетних туристов, в возрасте от 14 до 18 лет – на 15 несовершеннолетних туристов;</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экскурсоводу (гиду), гиду-переводчику, сопровождающему организованную группу туристов (экскурсантов);</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многодетным семьям (три и более ребенка до 18 лет).</w:t>
      </w:r>
    </w:p>
    <w:p w:rsidR="00042C66" w:rsidRPr="00314684" w:rsidRDefault="00042C66"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6.3. Основанием для предоставления льготы на бесплатное посещение музея является предъявление документов</w:t>
      </w:r>
      <w:r w:rsidR="00544FC7">
        <w:rPr>
          <w:rFonts w:ascii="Times New Roman" w:hAnsi="Times New Roman" w:cs="Times New Roman"/>
          <w:sz w:val="24"/>
          <w:szCs w:val="24"/>
        </w:rPr>
        <w:t>, удостоверяющих льготный статус.</w:t>
      </w:r>
    </w:p>
    <w:p w:rsidR="00C1754E"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6.4. Музей с учетом финансовых, материально-технических и организационных возможностей может устанавливать льготы для детей дошкольного возраста, учащихся образовательных учреждений всех типов, инвалидов, военнослужащих, проходящих военную службу по призыву, на посещение платных мероприятий, проводимых музеем (далее - льгота). Решение о предоставлении льгот категориям граждан на посещение платного мероприятия, проводимого музеем, принимается музеем.</w:t>
      </w:r>
    </w:p>
    <w:p w:rsidR="00C1754E"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6.5. Юридические лица для предоставления муниципальной услуги подают письменную заявку на имя директора музея. Заявка должна быть оформлена на бланке учреждения за подписью руководителя или иного правомочного лица и зарегистрирована.</w:t>
      </w:r>
    </w:p>
    <w:p w:rsidR="00C1754E" w:rsidRPr="006C1282" w:rsidRDefault="00314684"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lastRenderedPageBreak/>
        <w:t>7. И</w:t>
      </w:r>
      <w:r w:rsidR="00C1754E" w:rsidRPr="006C1282">
        <w:rPr>
          <w:rFonts w:ascii="Times New Roman" w:hAnsi="Times New Roman" w:cs="Times New Roman"/>
          <w:b/>
          <w:sz w:val="24"/>
          <w:szCs w:val="24"/>
        </w:rPr>
        <w:t>счерпывающий перечень оснований для отказа в приеме документов, необходимых для предоставления муниципальной услуги.</w:t>
      </w:r>
    </w:p>
    <w:p w:rsidR="00C1754E"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7.1. Основания для отказа в приеме </w:t>
      </w:r>
      <w:r w:rsidR="00EC553C">
        <w:rPr>
          <w:rFonts w:ascii="Times New Roman" w:hAnsi="Times New Roman" w:cs="Times New Roman"/>
          <w:sz w:val="24"/>
          <w:szCs w:val="24"/>
        </w:rPr>
        <w:t xml:space="preserve">документов </w:t>
      </w:r>
      <w:r w:rsidRPr="00314684">
        <w:rPr>
          <w:rFonts w:ascii="Times New Roman" w:hAnsi="Times New Roman" w:cs="Times New Roman"/>
          <w:sz w:val="24"/>
          <w:szCs w:val="24"/>
        </w:rPr>
        <w:t>на предоставление муниципальной услуги отсутствуют. Все заявки принимаются без отказа.</w:t>
      </w:r>
    </w:p>
    <w:p w:rsidR="002D7A29"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 xml:space="preserve">8. Исчерпывающий перечень оснований для приостановления и (или) отказа в предоставлении муниципальной услуги.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8.1. В предоставлении услуги может быть отказано в случае:</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w:t>
      </w:r>
      <w:r w:rsidR="002D7A29" w:rsidRPr="00314684">
        <w:rPr>
          <w:rFonts w:ascii="Times New Roman" w:hAnsi="Times New Roman" w:cs="Times New Roman"/>
          <w:sz w:val="24"/>
          <w:szCs w:val="24"/>
        </w:rPr>
        <w:t xml:space="preserve">- </w:t>
      </w:r>
      <w:r w:rsidRPr="00314684">
        <w:rPr>
          <w:rFonts w:ascii="Times New Roman" w:hAnsi="Times New Roman" w:cs="Times New Roman"/>
          <w:sz w:val="24"/>
          <w:szCs w:val="24"/>
        </w:rPr>
        <w:t>отсутствия в полном объеме необходимых подтверждающи</w:t>
      </w:r>
      <w:r w:rsidR="002D7A29" w:rsidRPr="00314684">
        <w:rPr>
          <w:rFonts w:ascii="Times New Roman" w:hAnsi="Times New Roman" w:cs="Times New Roman"/>
          <w:sz w:val="24"/>
          <w:szCs w:val="24"/>
        </w:rPr>
        <w:t>х документов для предоставления льготы на получение услуги;</w:t>
      </w:r>
    </w:p>
    <w:p w:rsidR="002D7A29" w:rsidRPr="00314684" w:rsidRDefault="002D7A29"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w:t>
      </w:r>
      <w:r w:rsidR="00C1754E" w:rsidRPr="00314684">
        <w:rPr>
          <w:rFonts w:ascii="Times New Roman" w:hAnsi="Times New Roman" w:cs="Times New Roman"/>
          <w:sz w:val="24"/>
          <w:szCs w:val="24"/>
        </w:rPr>
        <w:t xml:space="preserve"> отсутствие предварительной заявки потребителя на предоставления муниципальной услуги;</w:t>
      </w:r>
    </w:p>
    <w:p w:rsidR="002D7A29" w:rsidRPr="00314684" w:rsidRDefault="002D7A29"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C1754E" w:rsidRPr="00314684">
        <w:rPr>
          <w:rFonts w:ascii="Times New Roman" w:hAnsi="Times New Roman" w:cs="Times New Roman"/>
          <w:sz w:val="24"/>
          <w:szCs w:val="24"/>
        </w:rPr>
        <w:t xml:space="preserve"> заявка на предоставление муниципальной услуги не соответствует профилю музея и перечню, имеющихся в наличии экспозиций и выставок; </w:t>
      </w:r>
    </w:p>
    <w:p w:rsidR="002D7A29" w:rsidRPr="00314684" w:rsidRDefault="002D7A29"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w:t>
      </w:r>
      <w:r w:rsidR="00C1754E" w:rsidRPr="00314684">
        <w:rPr>
          <w:rFonts w:ascii="Times New Roman" w:hAnsi="Times New Roman" w:cs="Times New Roman"/>
          <w:sz w:val="24"/>
          <w:szCs w:val="24"/>
        </w:rPr>
        <w:t xml:space="preserve">заявитель нарушает правила поведения в музее; </w:t>
      </w:r>
    </w:p>
    <w:p w:rsidR="002D7A29" w:rsidRPr="00314684" w:rsidRDefault="002D7A29"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w:t>
      </w:r>
      <w:r w:rsidR="00C1754E" w:rsidRPr="00314684">
        <w:rPr>
          <w:rFonts w:ascii="Times New Roman" w:hAnsi="Times New Roman" w:cs="Times New Roman"/>
          <w:sz w:val="24"/>
          <w:szCs w:val="24"/>
        </w:rPr>
        <w:t xml:space="preserve">заявитель находится в </w:t>
      </w:r>
      <w:r w:rsidR="00544FC7">
        <w:rPr>
          <w:rFonts w:ascii="Times New Roman" w:hAnsi="Times New Roman" w:cs="Times New Roman"/>
          <w:sz w:val="24"/>
          <w:szCs w:val="24"/>
        </w:rPr>
        <w:t xml:space="preserve">алкогольном и (или) наркотическом </w:t>
      </w:r>
      <w:r w:rsidR="00C1754E" w:rsidRPr="00314684">
        <w:rPr>
          <w:rFonts w:ascii="Times New Roman" w:hAnsi="Times New Roman" w:cs="Times New Roman"/>
          <w:sz w:val="24"/>
          <w:szCs w:val="24"/>
        </w:rPr>
        <w:t xml:space="preserve">состоянии; </w:t>
      </w:r>
    </w:p>
    <w:p w:rsidR="002D7A29" w:rsidRPr="00314684" w:rsidRDefault="002D7A29"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w:t>
      </w:r>
      <w:r w:rsidR="00C1754E" w:rsidRPr="00314684">
        <w:rPr>
          <w:rFonts w:ascii="Times New Roman" w:hAnsi="Times New Roman" w:cs="Times New Roman"/>
          <w:sz w:val="24"/>
          <w:szCs w:val="24"/>
        </w:rPr>
        <w:t>заявитель находится в одежде с неприятным запахом, сильно загрязненной, что может привести к порче (загрязнению) имущества музея и музейных предметов;</w:t>
      </w:r>
    </w:p>
    <w:p w:rsidR="002D7A29" w:rsidRPr="00314684" w:rsidRDefault="002D7A29"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w:t>
      </w:r>
      <w:r w:rsidR="00C1754E" w:rsidRPr="00314684">
        <w:rPr>
          <w:rFonts w:ascii="Times New Roman" w:hAnsi="Times New Roman" w:cs="Times New Roman"/>
          <w:sz w:val="24"/>
          <w:szCs w:val="24"/>
        </w:rPr>
        <w:t xml:space="preserve">заявитель имеет при себе ручную кладь и предметы больших габаритов (сумки, кофры, пакеты, детские коляски без детей).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8.2. Отказ в предоставлении муниципальной услуги по этим основаниям может быть обжалован заявителем, обладающим льготным статусом, в органе социальной защиты населения или в суде. </w:t>
      </w:r>
    </w:p>
    <w:p w:rsidR="002D7A29"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 xml:space="preserve">9. Перечень услуг, которые являются необходимыми и обязательными для предоставления муниципальной услуги.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9.1. Других услуг, которые являются необходимыми и обязательными для предоставления муниципальной услуги не предусмотрено. </w:t>
      </w:r>
    </w:p>
    <w:p w:rsidR="002D7A29"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 xml:space="preserve">10. Порядок, размер и основания взимания пошлины или иной платы, взимаемой за предоставление муниципальной услуги.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10.1. </w:t>
      </w:r>
      <w:r w:rsidR="00544FC7">
        <w:rPr>
          <w:rFonts w:ascii="Times New Roman" w:hAnsi="Times New Roman" w:cs="Times New Roman"/>
          <w:sz w:val="24"/>
          <w:szCs w:val="24"/>
        </w:rPr>
        <w:t>Плата за муниципальную услугу взимается в соответствии с утвержденным прейскурантом.</w:t>
      </w:r>
      <w:r w:rsidRPr="00314684">
        <w:rPr>
          <w:rFonts w:ascii="Times New Roman" w:hAnsi="Times New Roman" w:cs="Times New Roman"/>
          <w:sz w:val="24"/>
          <w:szCs w:val="24"/>
        </w:rPr>
        <w:t xml:space="preserve"> </w:t>
      </w:r>
    </w:p>
    <w:p w:rsidR="002D7A29"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1</w:t>
      </w:r>
      <w:r w:rsidR="00544FC7">
        <w:rPr>
          <w:rFonts w:ascii="Times New Roman" w:hAnsi="Times New Roman" w:cs="Times New Roman"/>
          <w:b/>
          <w:sz w:val="24"/>
          <w:szCs w:val="24"/>
        </w:rPr>
        <w:t>1</w:t>
      </w:r>
      <w:r w:rsidRPr="006C1282">
        <w:rPr>
          <w:rFonts w:ascii="Times New Roman" w:hAnsi="Times New Roman" w:cs="Times New Roman"/>
          <w:b/>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услуги.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w:t>
      </w:r>
      <w:r w:rsidR="00544FC7">
        <w:rPr>
          <w:rFonts w:ascii="Times New Roman" w:hAnsi="Times New Roman" w:cs="Times New Roman"/>
          <w:sz w:val="24"/>
          <w:szCs w:val="24"/>
        </w:rPr>
        <w:t>1</w:t>
      </w:r>
      <w:r w:rsidRPr="00314684">
        <w:rPr>
          <w:rFonts w:ascii="Times New Roman" w:hAnsi="Times New Roman" w:cs="Times New Roman"/>
          <w:sz w:val="24"/>
          <w:szCs w:val="24"/>
        </w:rPr>
        <w:t>.1. Ожидание заявителем приема запроса на предоставление муниципальной услуги и получения результата предоставления услуги не превышает 15 минут.</w:t>
      </w:r>
    </w:p>
    <w:p w:rsidR="002D7A29"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sz w:val="24"/>
          <w:szCs w:val="24"/>
        </w:rPr>
        <w:t xml:space="preserve"> </w:t>
      </w:r>
      <w:r w:rsidRPr="006C1282">
        <w:rPr>
          <w:rFonts w:ascii="Times New Roman" w:hAnsi="Times New Roman" w:cs="Times New Roman"/>
          <w:b/>
          <w:sz w:val="24"/>
          <w:szCs w:val="24"/>
        </w:rPr>
        <w:t>1</w:t>
      </w:r>
      <w:r w:rsidR="00544FC7">
        <w:rPr>
          <w:rFonts w:ascii="Times New Roman" w:hAnsi="Times New Roman" w:cs="Times New Roman"/>
          <w:b/>
          <w:sz w:val="24"/>
          <w:szCs w:val="24"/>
        </w:rPr>
        <w:t>2</w:t>
      </w:r>
      <w:r w:rsidRPr="006C1282">
        <w:rPr>
          <w:rFonts w:ascii="Times New Roman" w:hAnsi="Times New Roman" w:cs="Times New Roman"/>
          <w:b/>
          <w:sz w:val="24"/>
          <w:szCs w:val="24"/>
        </w:rPr>
        <w:t xml:space="preserve">. Срок регистрации запроса заявителя о предоставлении государственной услуги, в том числе в электронной форме.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w:t>
      </w:r>
      <w:r w:rsidR="00544FC7">
        <w:rPr>
          <w:rFonts w:ascii="Times New Roman" w:hAnsi="Times New Roman" w:cs="Times New Roman"/>
          <w:sz w:val="24"/>
          <w:szCs w:val="24"/>
        </w:rPr>
        <w:t>2</w:t>
      </w:r>
      <w:r w:rsidRPr="00314684">
        <w:rPr>
          <w:rFonts w:ascii="Times New Roman" w:hAnsi="Times New Roman" w:cs="Times New Roman"/>
          <w:sz w:val="24"/>
          <w:szCs w:val="24"/>
        </w:rPr>
        <w:t xml:space="preserve">.1. Письменный запрос или запрос заявителя по электронной почте регистрируется в установленном порядке согласно действующему законодательству.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w:t>
      </w:r>
      <w:r w:rsidR="00544FC7">
        <w:rPr>
          <w:rFonts w:ascii="Times New Roman" w:hAnsi="Times New Roman" w:cs="Times New Roman"/>
          <w:sz w:val="24"/>
          <w:szCs w:val="24"/>
        </w:rPr>
        <w:t>2</w:t>
      </w:r>
      <w:r w:rsidRPr="00314684">
        <w:rPr>
          <w:rFonts w:ascii="Times New Roman" w:hAnsi="Times New Roman" w:cs="Times New Roman"/>
          <w:sz w:val="24"/>
          <w:szCs w:val="24"/>
        </w:rPr>
        <w:t xml:space="preserve">.2. О запросе по телефону, принявший запрос сотрудник, сообщает ответственному специалисту. </w:t>
      </w:r>
    </w:p>
    <w:p w:rsidR="002D7A29"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lastRenderedPageBreak/>
        <w:t>1</w:t>
      </w:r>
      <w:r w:rsidR="00544FC7">
        <w:rPr>
          <w:rFonts w:ascii="Times New Roman" w:hAnsi="Times New Roman" w:cs="Times New Roman"/>
          <w:b/>
          <w:sz w:val="24"/>
          <w:szCs w:val="24"/>
        </w:rPr>
        <w:t>3</w:t>
      </w:r>
      <w:r w:rsidRPr="006C1282">
        <w:rPr>
          <w:rFonts w:ascii="Times New Roman" w:hAnsi="Times New Roman" w:cs="Times New Roman"/>
          <w:b/>
          <w:sz w:val="24"/>
          <w:szCs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w:t>
      </w:r>
      <w:r w:rsidR="00544FC7">
        <w:rPr>
          <w:rFonts w:ascii="Times New Roman" w:hAnsi="Times New Roman" w:cs="Times New Roman"/>
          <w:sz w:val="24"/>
          <w:szCs w:val="24"/>
        </w:rPr>
        <w:t>3</w:t>
      </w:r>
      <w:r w:rsidRPr="00314684">
        <w:rPr>
          <w:rFonts w:ascii="Times New Roman" w:hAnsi="Times New Roman" w:cs="Times New Roman"/>
          <w:sz w:val="24"/>
          <w:szCs w:val="24"/>
        </w:rPr>
        <w:t xml:space="preserve">.1. К музею обеспечен удобный и свободный подход для посетителей музея и подъезд для производственных целей самого музея и экскурсионных групп.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w:t>
      </w:r>
      <w:r w:rsidR="00544FC7">
        <w:rPr>
          <w:rFonts w:ascii="Times New Roman" w:hAnsi="Times New Roman" w:cs="Times New Roman"/>
          <w:sz w:val="24"/>
          <w:szCs w:val="24"/>
        </w:rPr>
        <w:t>3</w:t>
      </w:r>
      <w:r w:rsidRPr="00314684">
        <w:rPr>
          <w:rFonts w:ascii="Times New Roman" w:hAnsi="Times New Roman" w:cs="Times New Roman"/>
          <w:sz w:val="24"/>
          <w:szCs w:val="24"/>
        </w:rPr>
        <w:t xml:space="preserve">.2. В музее имеется в наличии стандартные вывески с наименованием музея и режимом его работы.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w:t>
      </w:r>
      <w:r w:rsidR="00544FC7">
        <w:rPr>
          <w:rFonts w:ascii="Times New Roman" w:hAnsi="Times New Roman" w:cs="Times New Roman"/>
          <w:sz w:val="24"/>
          <w:szCs w:val="24"/>
        </w:rPr>
        <w:t>3</w:t>
      </w:r>
      <w:r w:rsidRPr="00314684">
        <w:rPr>
          <w:rFonts w:ascii="Times New Roman" w:hAnsi="Times New Roman" w:cs="Times New Roman"/>
          <w:sz w:val="24"/>
          <w:szCs w:val="24"/>
        </w:rPr>
        <w:t xml:space="preserve">.3. Помещения, предназначенные для предоставления муниципальной услуги, соответствуют санитарно-эпидемиологическим правилам и нормативам, правилам пожарной безопасности для учреждений культуры, нормам охраны труда, системами охранно-пожарной и тревожной сигнализаций, обеспечены эвакуационными выходами (оконные проемы с решетками распашного типа).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w:t>
      </w:r>
      <w:r w:rsidR="00544FC7">
        <w:rPr>
          <w:rFonts w:ascii="Times New Roman" w:hAnsi="Times New Roman" w:cs="Times New Roman"/>
          <w:sz w:val="24"/>
          <w:szCs w:val="24"/>
        </w:rPr>
        <w:t>3</w:t>
      </w:r>
      <w:r w:rsidRPr="00314684">
        <w:rPr>
          <w:rFonts w:ascii="Times New Roman" w:hAnsi="Times New Roman" w:cs="Times New Roman"/>
          <w:sz w:val="24"/>
          <w:szCs w:val="24"/>
        </w:rPr>
        <w:t>.4. В музее предусмотрены выставочные залы, фондохранилища, кабинеты для сотрудников, касс</w:t>
      </w:r>
      <w:r w:rsidR="004C7BDA">
        <w:rPr>
          <w:rFonts w:ascii="Times New Roman" w:hAnsi="Times New Roman" w:cs="Times New Roman"/>
          <w:sz w:val="24"/>
          <w:szCs w:val="24"/>
        </w:rPr>
        <w:t>а</w:t>
      </w:r>
      <w:r w:rsidRPr="00314684">
        <w:rPr>
          <w:rFonts w:ascii="Times New Roman" w:hAnsi="Times New Roman" w:cs="Times New Roman"/>
          <w:sz w:val="24"/>
          <w:szCs w:val="24"/>
        </w:rPr>
        <w:t xml:space="preserve"> музея, служебные помещения.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w:t>
      </w:r>
      <w:r w:rsidR="00544FC7">
        <w:rPr>
          <w:rFonts w:ascii="Times New Roman" w:hAnsi="Times New Roman" w:cs="Times New Roman"/>
          <w:sz w:val="24"/>
          <w:szCs w:val="24"/>
        </w:rPr>
        <w:t>3</w:t>
      </w:r>
      <w:r w:rsidRPr="00314684">
        <w:rPr>
          <w:rFonts w:ascii="Times New Roman" w:hAnsi="Times New Roman" w:cs="Times New Roman"/>
          <w:sz w:val="24"/>
          <w:szCs w:val="24"/>
        </w:rPr>
        <w:t>.5. Касс</w:t>
      </w:r>
      <w:r w:rsidR="004C7BDA">
        <w:rPr>
          <w:rFonts w:ascii="Times New Roman" w:hAnsi="Times New Roman" w:cs="Times New Roman"/>
          <w:sz w:val="24"/>
          <w:szCs w:val="24"/>
        </w:rPr>
        <w:t>а</w:t>
      </w:r>
      <w:r w:rsidRPr="00314684">
        <w:rPr>
          <w:rFonts w:ascii="Times New Roman" w:hAnsi="Times New Roman" w:cs="Times New Roman"/>
          <w:sz w:val="24"/>
          <w:szCs w:val="24"/>
        </w:rPr>
        <w:t xml:space="preserve"> работа</w:t>
      </w:r>
      <w:r w:rsidR="004C7BDA">
        <w:rPr>
          <w:rFonts w:ascii="Times New Roman" w:hAnsi="Times New Roman" w:cs="Times New Roman"/>
          <w:sz w:val="24"/>
          <w:szCs w:val="24"/>
        </w:rPr>
        <w:t>е</w:t>
      </w:r>
      <w:r w:rsidRPr="00314684">
        <w:rPr>
          <w:rFonts w:ascii="Times New Roman" w:hAnsi="Times New Roman" w:cs="Times New Roman"/>
          <w:sz w:val="24"/>
          <w:szCs w:val="24"/>
        </w:rPr>
        <w:t>т в течение времени работы музея и прекраща</w:t>
      </w:r>
      <w:r w:rsidR="004C7BDA">
        <w:rPr>
          <w:rFonts w:ascii="Times New Roman" w:hAnsi="Times New Roman" w:cs="Times New Roman"/>
          <w:sz w:val="24"/>
          <w:szCs w:val="24"/>
        </w:rPr>
        <w:t>е</w:t>
      </w:r>
      <w:r w:rsidRPr="00314684">
        <w:rPr>
          <w:rFonts w:ascii="Times New Roman" w:hAnsi="Times New Roman" w:cs="Times New Roman"/>
          <w:sz w:val="24"/>
          <w:szCs w:val="24"/>
        </w:rPr>
        <w:t xml:space="preserve">т работу за 30 минут до окончания работы музея.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w:t>
      </w:r>
      <w:r w:rsidR="00544FC7">
        <w:rPr>
          <w:rFonts w:ascii="Times New Roman" w:hAnsi="Times New Roman" w:cs="Times New Roman"/>
          <w:sz w:val="24"/>
          <w:szCs w:val="24"/>
        </w:rPr>
        <w:t>3</w:t>
      </w:r>
      <w:r w:rsidRPr="00314684">
        <w:rPr>
          <w:rFonts w:ascii="Times New Roman" w:hAnsi="Times New Roman" w:cs="Times New Roman"/>
          <w:sz w:val="24"/>
          <w:szCs w:val="24"/>
        </w:rPr>
        <w:t xml:space="preserve">.6. Выставочные залы оборудованы экспозиционным оборудованием.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w:t>
      </w:r>
      <w:r w:rsidR="00544FC7">
        <w:rPr>
          <w:rFonts w:ascii="Times New Roman" w:hAnsi="Times New Roman" w:cs="Times New Roman"/>
          <w:sz w:val="24"/>
          <w:szCs w:val="24"/>
        </w:rPr>
        <w:t>3</w:t>
      </w:r>
      <w:r w:rsidRPr="00314684">
        <w:rPr>
          <w:rFonts w:ascii="Times New Roman" w:hAnsi="Times New Roman" w:cs="Times New Roman"/>
          <w:sz w:val="24"/>
          <w:szCs w:val="24"/>
        </w:rPr>
        <w:t xml:space="preserve">.7. Рабочие места специалистов музея оборудованы оргтехникой, позволяющей организовать оперативное и качественное предоставление муниципальной услуги, </w:t>
      </w:r>
      <w:r w:rsidR="002D7A29" w:rsidRPr="00314684">
        <w:rPr>
          <w:rFonts w:ascii="Times New Roman" w:hAnsi="Times New Roman" w:cs="Times New Roman"/>
          <w:sz w:val="24"/>
          <w:szCs w:val="24"/>
        </w:rPr>
        <w:t>а также обеспечиваются доступом в Интернет.</w:t>
      </w:r>
    </w:p>
    <w:p w:rsidR="002D7A29" w:rsidRPr="00314684" w:rsidRDefault="002D7A29"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w:t>
      </w:r>
      <w:r w:rsidR="00544FC7">
        <w:rPr>
          <w:rFonts w:ascii="Times New Roman" w:hAnsi="Times New Roman" w:cs="Times New Roman"/>
          <w:sz w:val="24"/>
          <w:szCs w:val="24"/>
        </w:rPr>
        <w:t>3</w:t>
      </w:r>
      <w:r w:rsidRPr="00314684">
        <w:rPr>
          <w:rFonts w:ascii="Times New Roman" w:hAnsi="Times New Roman" w:cs="Times New Roman"/>
          <w:sz w:val="24"/>
          <w:szCs w:val="24"/>
        </w:rPr>
        <w:t>.8. Для предоставления муниципальной услуги выделяются расходные материалы и канцелярские товары.</w:t>
      </w:r>
    </w:p>
    <w:p w:rsidR="002D7A29" w:rsidRPr="00314684" w:rsidRDefault="002D7A29"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w:t>
      </w:r>
      <w:r w:rsidR="00544FC7">
        <w:rPr>
          <w:rFonts w:ascii="Times New Roman" w:hAnsi="Times New Roman" w:cs="Times New Roman"/>
          <w:sz w:val="24"/>
          <w:szCs w:val="24"/>
        </w:rPr>
        <w:t>3</w:t>
      </w:r>
      <w:r w:rsidRPr="00314684">
        <w:rPr>
          <w:rFonts w:ascii="Times New Roman" w:hAnsi="Times New Roman" w:cs="Times New Roman"/>
          <w:sz w:val="24"/>
          <w:szCs w:val="24"/>
        </w:rPr>
        <w:t>.9. Заявителю услуги предоставляется право посетить санитарные комнаты музея (общественный туалет).</w:t>
      </w:r>
    </w:p>
    <w:p w:rsidR="002D7A29" w:rsidRPr="00314684" w:rsidRDefault="002D7A29"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14.10. В помещениях музея запрещено курить.</w:t>
      </w:r>
    </w:p>
    <w:p w:rsidR="002D7A29" w:rsidRPr="006C1282" w:rsidRDefault="002D7A29"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15. Показатели доступности и качества муниципальной услуги.</w:t>
      </w:r>
    </w:p>
    <w:p w:rsidR="002D7A29" w:rsidRPr="00314684" w:rsidRDefault="002D7A29"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15.1. Муниципальная услуга является доступной для любых российских и </w:t>
      </w:r>
      <w:r w:rsidR="00C1754E" w:rsidRPr="00314684">
        <w:rPr>
          <w:rFonts w:ascii="Times New Roman" w:hAnsi="Times New Roman" w:cs="Times New Roman"/>
          <w:sz w:val="24"/>
          <w:szCs w:val="24"/>
        </w:rPr>
        <w:t xml:space="preserve">иностранных граждан, а также лиц без гражданства, без предоставления каких-либо документов (если нет права на льготу). </w:t>
      </w:r>
    </w:p>
    <w:p w:rsidR="002D7A29"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15.2. Показателем качества муниципальных услуг является отсутствие жалоб на действия (бездействие) сотрудников музея и степень соответствия полученной услуги запросу заявителя. </w:t>
      </w:r>
    </w:p>
    <w:p w:rsidR="006C1282" w:rsidRDefault="006C1282" w:rsidP="006C1282">
      <w:pPr>
        <w:spacing w:after="0" w:line="300" w:lineRule="auto"/>
        <w:ind w:firstLine="567"/>
        <w:jc w:val="both"/>
        <w:rPr>
          <w:rFonts w:ascii="Times New Roman" w:hAnsi="Times New Roman" w:cs="Times New Roman"/>
          <w:b/>
          <w:sz w:val="24"/>
          <w:szCs w:val="24"/>
        </w:rPr>
      </w:pPr>
    </w:p>
    <w:p w:rsidR="00E14540" w:rsidRPr="00314684" w:rsidRDefault="00C1754E" w:rsidP="00424A6B">
      <w:pPr>
        <w:spacing w:after="0" w:line="300" w:lineRule="auto"/>
        <w:jc w:val="center"/>
        <w:rPr>
          <w:rFonts w:ascii="Times New Roman" w:hAnsi="Times New Roman" w:cs="Times New Roman"/>
          <w:b/>
          <w:sz w:val="24"/>
          <w:szCs w:val="24"/>
        </w:rPr>
      </w:pPr>
      <w:r w:rsidRPr="00314684">
        <w:rPr>
          <w:rFonts w:ascii="Times New Roman" w:hAnsi="Times New Roman" w:cs="Times New Roman"/>
          <w:b/>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4540"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1. Исчерпывающий перечень административных процедур.</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1.1. Обращение заявителя </w:t>
      </w:r>
      <w:r w:rsidR="002923DE">
        <w:rPr>
          <w:rFonts w:ascii="Times New Roman" w:hAnsi="Times New Roman" w:cs="Times New Roman"/>
          <w:sz w:val="24"/>
          <w:szCs w:val="24"/>
        </w:rPr>
        <w:t>и (или) подача заявки (для коллективного или группового посещения</w:t>
      </w:r>
      <w:r w:rsidR="004C7BDA">
        <w:rPr>
          <w:rFonts w:ascii="Times New Roman" w:hAnsi="Times New Roman" w:cs="Times New Roman"/>
          <w:sz w:val="24"/>
          <w:szCs w:val="24"/>
        </w:rPr>
        <w:t>- более 5 человек</w:t>
      </w:r>
      <w:r w:rsidR="002923DE">
        <w:rPr>
          <w:rFonts w:ascii="Times New Roman" w:hAnsi="Times New Roman" w:cs="Times New Roman"/>
          <w:sz w:val="24"/>
          <w:szCs w:val="24"/>
        </w:rPr>
        <w:t xml:space="preserve">) </w:t>
      </w:r>
      <w:r w:rsidRPr="00314684">
        <w:rPr>
          <w:rFonts w:ascii="Times New Roman" w:hAnsi="Times New Roman" w:cs="Times New Roman"/>
          <w:sz w:val="24"/>
          <w:szCs w:val="24"/>
        </w:rPr>
        <w:t xml:space="preserve">за предоставлением муниципальной услуги.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1.</w:t>
      </w:r>
      <w:r w:rsidR="002923DE">
        <w:rPr>
          <w:rFonts w:ascii="Times New Roman" w:hAnsi="Times New Roman" w:cs="Times New Roman"/>
          <w:sz w:val="24"/>
          <w:szCs w:val="24"/>
        </w:rPr>
        <w:t>2</w:t>
      </w:r>
      <w:r w:rsidRPr="00314684">
        <w:rPr>
          <w:rFonts w:ascii="Times New Roman" w:hAnsi="Times New Roman" w:cs="Times New Roman"/>
          <w:sz w:val="24"/>
          <w:szCs w:val="24"/>
        </w:rPr>
        <w:t xml:space="preserve">. Приобретение (или получение) билета (кассового чека) на предоставление муниципальной услуги. </w:t>
      </w:r>
    </w:p>
    <w:p w:rsidR="002923DE"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lastRenderedPageBreak/>
        <w:t>1.</w:t>
      </w:r>
      <w:r w:rsidR="002923DE">
        <w:rPr>
          <w:rFonts w:ascii="Times New Roman" w:hAnsi="Times New Roman" w:cs="Times New Roman"/>
          <w:sz w:val="24"/>
          <w:szCs w:val="24"/>
        </w:rPr>
        <w:t>3</w:t>
      </w:r>
      <w:r w:rsidRPr="00314684">
        <w:rPr>
          <w:rFonts w:ascii="Times New Roman" w:hAnsi="Times New Roman" w:cs="Times New Roman"/>
          <w:sz w:val="24"/>
          <w:szCs w:val="24"/>
        </w:rPr>
        <w:t xml:space="preserve">. Предоставление муниципальной услуги. </w:t>
      </w:r>
    </w:p>
    <w:p w:rsidR="00E14540"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2. Описание административных процедур.</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2.1.</w:t>
      </w:r>
      <w:r w:rsidR="006C1282">
        <w:rPr>
          <w:rFonts w:ascii="Times New Roman" w:hAnsi="Times New Roman" w:cs="Times New Roman"/>
          <w:sz w:val="24"/>
          <w:szCs w:val="24"/>
        </w:rPr>
        <w:t xml:space="preserve"> </w:t>
      </w:r>
      <w:r w:rsidRPr="00314684">
        <w:rPr>
          <w:rFonts w:ascii="Times New Roman" w:hAnsi="Times New Roman" w:cs="Times New Roman"/>
          <w:sz w:val="24"/>
          <w:szCs w:val="24"/>
        </w:rPr>
        <w:t xml:space="preserve">Обращение заявителя за предоставлением муниципальной услуги.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2.1.1</w:t>
      </w:r>
      <w:r w:rsidR="002923DE">
        <w:rPr>
          <w:rFonts w:ascii="Times New Roman" w:hAnsi="Times New Roman" w:cs="Times New Roman"/>
          <w:sz w:val="24"/>
          <w:szCs w:val="24"/>
        </w:rPr>
        <w:t xml:space="preserve"> О</w:t>
      </w:r>
      <w:r w:rsidRPr="00314684">
        <w:rPr>
          <w:rFonts w:ascii="Times New Roman" w:hAnsi="Times New Roman" w:cs="Times New Roman"/>
          <w:sz w:val="24"/>
          <w:szCs w:val="24"/>
        </w:rPr>
        <w:t>снованием для начала административного действия, является устное обращение заявителя, по электронной почте.</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2.1.2. Обращение заявителя принимает </w:t>
      </w:r>
      <w:r w:rsidR="00E14540" w:rsidRPr="00314684">
        <w:rPr>
          <w:rFonts w:ascii="Times New Roman" w:hAnsi="Times New Roman" w:cs="Times New Roman"/>
          <w:sz w:val="24"/>
          <w:szCs w:val="24"/>
        </w:rPr>
        <w:t>ответственный специалист музея</w:t>
      </w:r>
      <w:r w:rsidRPr="00314684">
        <w:rPr>
          <w:rFonts w:ascii="Times New Roman" w:hAnsi="Times New Roman" w:cs="Times New Roman"/>
          <w:sz w:val="24"/>
          <w:szCs w:val="24"/>
        </w:rPr>
        <w:t xml:space="preserve">.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2.1.3. Заявитель может подать обращение: </w:t>
      </w:r>
    </w:p>
    <w:p w:rsidR="00E14540" w:rsidRPr="00314684" w:rsidRDefault="00E1454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C1754E" w:rsidRPr="00314684">
        <w:rPr>
          <w:rFonts w:ascii="Times New Roman" w:hAnsi="Times New Roman" w:cs="Times New Roman"/>
          <w:sz w:val="24"/>
          <w:szCs w:val="24"/>
        </w:rPr>
        <w:t xml:space="preserve"> придя непосредственно в музей; </w:t>
      </w:r>
    </w:p>
    <w:p w:rsidR="00E14540" w:rsidRPr="00314684" w:rsidRDefault="00E1454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C1754E" w:rsidRPr="00314684">
        <w:rPr>
          <w:rFonts w:ascii="Times New Roman" w:hAnsi="Times New Roman" w:cs="Times New Roman"/>
          <w:sz w:val="24"/>
          <w:szCs w:val="24"/>
        </w:rPr>
        <w:t xml:space="preserve"> по телефону;</w:t>
      </w:r>
    </w:p>
    <w:p w:rsidR="00E14540" w:rsidRPr="00314684" w:rsidRDefault="00E1454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C1754E" w:rsidRPr="00314684">
        <w:rPr>
          <w:rFonts w:ascii="Times New Roman" w:hAnsi="Times New Roman" w:cs="Times New Roman"/>
          <w:sz w:val="24"/>
          <w:szCs w:val="24"/>
        </w:rPr>
        <w:t xml:space="preserve"> по электронной почте.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Обращение содержит суть заявки, примерную дату и время получения муниципальной услуги. При обращении заявитель получает в устной форме, по электронной почте справочную информацию о содержании муниципальной услуги, прейскуранте цен на платные услуги музея, порядке предоставления льгот на бесплатное посещение экспозиций музея отдельными лицами, правилами поведения в музее. Ожидание получения информации заявителем при устном обращении не может превышать 15 минут.</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2.1.4. Решение принимается в соответствии с содержанием муниципальной услуги и графиком работы музея.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2.1.5. Результатом административной процедуры является ответ на обращение заявителя.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2.1.6. Обращения заявителей не фиксируются.</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2.2. Подача заявки на получение муниципальной услуги.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2.2.1. </w:t>
      </w:r>
      <w:r w:rsidR="002923DE">
        <w:rPr>
          <w:rFonts w:ascii="Times New Roman" w:hAnsi="Times New Roman" w:cs="Times New Roman"/>
          <w:sz w:val="24"/>
          <w:szCs w:val="24"/>
        </w:rPr>
        <w:t>О</w:t>
      </w:r>
      <w:r w:rsidRPr="00314684">
        <w:rPr>
          <w:rFonts w:ascii="Times New Roman" w:hAnsi="Times New Roman" w:cs="Times New Roman"/>
          <w:sz w:val="24"/>
          <w:szCs w:val="24"/>
        </w:rPr>
        <w:t xml:space="preserve">снованием для начала административного действия, является подача заявки заявителем на получение муниципальной услуги.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2.2.2. Заявку заявителя принимает</w:t>
      </w:r>
      <w:r w:rsidR="00E14540" w:rsidRPr="00314684">
        <w:rPr>
          <w:rFonts w:ascii="Times New Roman" w:hAnsi="Times New Roman" w:cs="Times New Roman"/>
          <w:sz w:val="24"/>
          <w:szCs w:val="24"/>
        </w:rPr>
        <w:t xml:space="preserve"> ответственный специалист музея.</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2.2.3. Заявка может быть подана:</w:t>
      </w:r>
    </w:p>
    <w:p w:rsidR="00E14540" w:rsidRPr="00314684" w:rsidRDefault="00E1454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C1754E" w:rsidRPr="00314684">
        <w:rPr>
          <w:rFonts w:ascii="Times New Roman" w:hAnsi="Times New Roman" w:cs="Times New Roman"/>
          <w:sz w:val="24"/>
          <w:szCs w:val="24"/>
        </w:rPr>
        <w:t xml:space="preserve"> в устной или письменной форме; </w:t>
      </w:r>
    </w:p>
    <w:p w:rsidR="00E14540" w:rsidRPr="00314684" w:rsidRDefault="00E1454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C1754E" w:rsidRPr="00314684">
        <w:rPr>
          <w:rFonts w:ascii="Times New Roman" w:hAnsi="Times New Roman" w:cs="Times New Roman"/>
          <w:sz w:val="24"/>
          <w:szCs w:val="24"/>
        </w:rPr>
        <w:t xml:space="preserve"> по телефону; </w:t>
      </w:r>
    </w:p>
    <w:p w:rsidR="00E14540" w:rsidRPr="00314684" w:rsidRDefault="00E1454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C1754E" w:rsidRPr="00314684">
        <w:rPr>
          <w:rFonts w:ascii="Times New Roman" w:hAnsi="Times New Roman" w:cs="Times New Roman"/>
          <w:sz w:val="24"/>
          <w:szCs w:val="24"/>
        </w:rPr>
        <w:t xml:space="preserve"> по электронной почте.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Заявка должна содержать тему, точную дату и время, форму, количество заявителей.</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2.2.4. При подаче заявки заявитель получает в устной или письменной форме подтверждение о приеме заявки, справочную информацию о содержании муниципальной услуги, прейскуранте цен на платные услуги музея, порядке предоставления льгот на бесплатное посещение экспозиций музея отдельными лицами, правилами поведения в музее и др.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2.2.5. Ожидание заявителем подтверждения о приеме заявки не может превышать 1 дня.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2.2.6. Решение принимается в соответствии с содержанием муниципальной услуги и графиком работы музея.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2.2.7. Результатом административной процедуры является прием заявки.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2.3 Приобретение (или получение) билета (кассового чека) на предоставление муниципальной услуги.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lastRenderedPageBreak/>
        <w:t xml:space="preserve">2.3.1. </w:t>
      </w:r>
      <w:r w:rsidR="002923DE">
        <w:rPr>
          <w:rFonts w:ascii="Times New Roman" w:hAnsi="Times New Roman" w:cs="Times New Roman"/>
          <w:sz w:val="24"/>
          <w:szCs w:val="24"/>
        </w:rPr>
        <w:t>О</w:t>
      </w:r>
      <w:r w:rsidRPr="00314684">
        <w:rPr>
          <w:rFonts w:ascii="Times New Roman" w:hAnsi="Times New Roman" w:cs="Times New Roman"/>
          <w:sz w:val="24"/>
          <w:szCs w:val="24"/>
        </w:rPr>
        <w:t xml:space="preserve">снованием для начала административного действия, на предоставление муниципальной услуги является приобретение (или получение) билета (кассового чека), оплата по безналичному расчету на основании счета на оплату.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2.3.2. Заявитель приобретает (или получает) билет (кассовый чек) у ответственного специалиста музея – кассира, либо производит оплату по безналичному расчету на основании счета на оплату.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2.3.3. Заявитель, ознакомившись с правилами поведения в музее, может приобрести (или получить) билет (кассовый чек) в кассе музея, оплатив его стоимость или предоставив, согласно </w:t>
      </w:r>
      <w:proofErr w:type="gramStart"/>
      <w:r w:rsidRPr="00314684">
        <w:rPr>
          <w:rFonts w:ascii="Times New Roman" w:hAnsi="Times New Roman" w:cs="Times New Roman"/>
          <w:sz w:val="24"/>
          <w:szCs w:val="24"/>
        </w:rPr>
        <w:t>порядку предоставления льгот</w:t>
      </w:r>
      <w:proofErr w:type="gramEnd"/>
      <w:r w:rsidRPr="00314684">
        <w:rPr>
          <w:rFonts w:ascii="Times New Roman" w:hAnsi="Times New Roman" w:cs="Times New Roman"/>
          <w:sz w:val="24"/>
          <w:szCs w:val="24"/>
        </w:rPr>
        <w:t xml:space="preserve"> на посещение музея, все необходимые документы для подтверждения льготы. Ожидание заявителем получения билета (кассового чека) в кассе не может превышать 15 минут.</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2.3.4. Решение принимается в соответствии с содержанием муниципальной услуги, графиком работы музея, произведенной оплатой или предоставленными документами для получения льготы.</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2.3.5. Результатом административной процедуры является приобретение (или получение) билета (кассового чека) на предоставление муниципальной услуги.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2.3.6. Результат продажи или выдачи билетов фиксируется в ежемесячных кассовых отчетах.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2.4. Предоставление муниципальной услуги.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2.4.1. </w:t>
      </w:r>
      <w:r w:rsidR="0040059C">
        <w:rPr>
          <w:rFonts w:ascii="Times New Roman" w:hAnsi="Times New Roman" w:cs="Times New Roman"/>
          <w:sz w:val="24"/>
          <w:szCs w:val="24"/>
        </w:rPr>
        <w:t>О</w:t>
      </w:r>
      <w:r w:rsidRPr="00314684">
        <w:rPr>
          <w:rFonts w:ascii="Times New Roman" w:hAnsi="Times New Roman" w:cs="Times New Roman"/>
          <w:sz w:val="24"/>
          <w:szCs w:val="24"/>
        </w:rPr>
        <w:t xml:space="preserve">снованием для начала административного действия, является предъявление билета на предоставление муниципальной услуги ответственным сотрудникам музея для получения муниципальной услуги.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2.4.2. Муниципальную услугу предоставляет ответственный специалист музея согласно должностной инструкции и утвержденных директором музея нормативов. </w:t>
      </w:r>
    </w:p>
    <w:p w:rsidR="0040059C"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2.4.3. Содержание предоставления заявителю муниципальной услуги.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На основании билета (кассового чека) заявитель может:</w:t>
      </w:r>
    </w:p>
    <w:p w:rsidR="00E14540" w:rsidRPr="00314684" w:rsidRDefault="00E1454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C1754E" w:rsidRPr="00314684">
        <w:rPr>
          <w:rFonts w:ascii="Times New Roman" w:hAnsi="Times New Roman" w:cs="Times New Roman"/>
          <w:sz w:val="24"/>
          <w:szCs w:val="24"/>
        </w:rPr>
        <w:t xml:space="preserve"> самостоятельно осматривать экспозиции, выставки без ограничения времени, в пределах режима работы музея;</w:t>
      </w:r>
    </w:p>
    <w:p w:rsidR="00E14540" w:rsidRPr="00314684" w:rsidRDefault="00E1454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C1754E" w:rsidRPr="00314684">
        <w:rPr>
          <w:rFonts w:ascii="Times New Roman" w:hAnsi="Times New Roman" w:cs="Times New Roman"/>
          <w:sz w:val="24"/>
          <w:szCs w:val="24"/>
        </w:rPr>
        <w:t xml:space="preserve"> пользоваться экскурсионным и лекционным обслуживанием в течение 45 минут в экскурсионной группе;</w:t>
      </w:r>
    </w:p>
    <w:p w:rsidR="00E14540" w:rsidRPr="00314684" w:rsidRDefault="00E1454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C1754E" w:rsidRPr="00314684">
        <w:rPr>
          <w:rFonts w:ascii="Times New Roman" w:hAnsi="Times New Roman" w:cs="Times New Roman"/>
          <w:sz w:val="24"/>
          <w:szCs w:val="24"/>
        </w:rPr>
        <w:t xml:space="preserve"> посетить плановое музейное мероприятие продолжительностью от 45 минут до 2 часов;</w:t>
      </w:r>
    </w:p>
    <w:p w:rsidR="00E14540" w:rsidRPr="00314684" w:rsidRDefault="00E1454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C1754E" w:rsidRPr="00314684">
        <w:rPr>
          <w:rFonts w:ascii="Times New Roman" w:hAnsi="Times New Roman" w:cs="Times New Roman"/>
          <w:sz w:val="24"/>
          <w:szCs w:val="24"/>
        </w:rPr>
        <w:t xml:space="preserve"> воспользоваться информационно-справочным обслуживанием продолжительностью от 5 минут до 15 минут.</w:t>
      </w:r>
    </w:p>
    <w:p w:rsidR="00E14540" w:rsidRPr="00314684" w:rsidRDefault="00E14540"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C1754E" w:rsidRPr="00314684">
        <w:rPr>
          <w:rFonts w:ascii="Times New Roman" w:hAnsi="Times New Roman" w:cs="Times New Roman"/>
          <w:sz w:val="24"/>
          <w:szCs w:val="24"/>
        </w:rPr>
        <w:t xml:space="preserve"> заказать объемный информационно-справочный материал, с выдачей информации в сроки, согласованные со специалистом музея, от 3 дней до 30 дней.</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Заявитель имеет возможность сделать запись в книге отзывов музея.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2.4.5. Результатом административной процедуры является получение заявителем </w:t>
      </w:r>
      <w:r w:rsidR="0040059C">
        <w:rPr>
          <w:rFonts w:ascii="Times New Roman" w:hAnsi="Times New Roman" w:cs="Times New Roman"/>
          <w:sz w:val="24"/>
          <w:szCs w:val="24"/>
        </w:rPr>
        <w:t xml:space="preserve">конечного результата </w:t>
      </w:r>
      <w:r w:rsidRPr="00314684">
        <w:rPr>
          <w:rFonts w:ascii="Times New Roman" w:hAnsi="Times New Roman" w:cs="Times New Roman"/>
          <w:sz w:val="24"/>
          <w:szCs w:val="24"/>
        </w:rPr>
        <w:t xml:space="preserve">муниципальной услуги. </w:t>
      </w:r>
    </w:p>
    <w:p w:rsidR="00E14540"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2.4.6. Фиксация результата предоставления муниципальной услуги производится на основании ежемесячных кассовых отчетов, по корешкам использованных бесплатных </w:t>
      </w:r>
      <w:r w:rsidRPr="00314684">
        <w:rPr>
          <w:rFonts w:ascii="Times New Roman" w:hAnsi="Times New Roman" w:cs="Times New Roman"/>
          <w:sz w:val="24"/>
          <w:szCs w:val="24"/>
        </w:rPr>
        <w:lastRenderedPageBreak/>
        <w:t>билетов, в журналах «Учета экскурсий и посетителей», «Учета лекций», «Учета платных, бесплатных посещений массовых мероприятий»</w:t>
      </w:r>
      <w:r w:rsidR="00E14540" w:rsidRPr="00314684">
        <w:rPr>
          <w:rFonts w:ascii="Times New Roman" w:hAnsi="Times New Roman" w:cs="Times New Roman"/>
          <w:sz w:val="24"/>
          <w:szCs w:val="24"/>
        </w:rPr>
        <w:t>.</w:t>
      </w:r>
      <w:r w:rsidRPr="00314684">
        <w:rPr>
          <w:rFonts w:ascii="Times New Roman" w:hAnsi="Times New Roman" w:cs="Times New Roman"/>
          <w:sz w:val="24"/>
          <w:szCs w:val="24"/>
        </w:rPr>
        <w:t xml:space="preserve"> </w:t>
      </w:r>
    </w:p>
    <w:p w:rsidR="006C1282" w:rsidRPr="00314684" w:rsidRDefault="006C1282" w:rsidP="006C1282">
      <w:pPr>
        <w:spacing w:after="0" w:line="300" w:lineRule="auto"/>
        <w:ind w:firstLine="567"/>
        <w:jc w:val="both"/>
        <w:rPr>
          <w:rFonts w:ascii="Times New Roman" w:hAnsi="Times New Roman" w:cs="Times New Roman"/>
          <w:sz w:val="24"/>
          <w:szCs w:val="24"/>
        </w:rPr>
      </w:pPr>
    </w:p>
    <w:p w:rsidR="00B11157" w:rsidRPr="00314684" w:rsidRDefault="00B11157" w:rsidP="00424A6B">
      <w:pPr>
        <w:spacing w:after="0" w:line="300" w:lineRule="auto"/>
        <w:jc w:val="center"/>
        <w:rPr>
          <w:rFonts w:ascii="Times New Roman" w:hAnsi="Times New Roman" w:cs="Times New Roman"/>
          <w:b/>
          <w:sz w:val="24"/>
          <w:szCs w:val="24"/>
        </w:rPr>
      </w:pPr>
      <w:r w:rsidRPr="00314684">
        <w:rPr>
          <w:rFonts w:ascii="Times New Roman" w:hAnsi="Times New Roman" w:cs="Times New Roman"/>
          <w:b/>
          <w:sz w:val="24"/>
          <w:szCs w:val="24"/>
        </w:rPr>
        <w:t xml:space="preserve">Раздел </w:t>
      </w:r>
      <w:r w:rsidRPr="00314684">
        <w:rPr>
          <w:rFonts w:ascii="Times New Roman" w:hAnsi="Times New Roman" w:cs="Times New Roman"/>
          <w:b/>
          <w:sz w:val="24"/>
          <w:szCs w:val="24"/>
          <w:lang w:val="en-US"/>
        </w:rPr>
        <w:t>IV</w:t>
      </w:r>
      <w:r w:rsidRPr="00314684">
        <w:rPr>
          <w:rFonts w:ascii="Times New Roman" w:hAnsi="Times New Roman" w:cs="Times New Roman"/>
          <w:b/>
          <w:sz w:val="24"/>
          <w:szCs w:val="24"/>
        </w:rPr>
        <w:t>. Формы контроля над предоставлением муниципальной услуги.</w:t>
      </w:r>
    </w:p>
    <w:p w:rsidR="00B11157" w:rsidRPr="006C1282" w:rsidRDefault="00B11157" w:rsidP="006C1282">
      <w:pPr>
        <w:pStyle w:val="a3"/>
        <w:numPr>
          <w:ilvl w:val="0"/>
          <w:numId w:val="4"/>
        </w:numPr>
        <w:spacing w:after="0" w:line="300" w:lineRule="auto"/>
        <w:ind w:left="0" w:firstLine="567"/>
        <w:jc w:val="both"/>
        <w:rPr>
          <w:rFonts w:ascii="Times New Roman" w:hAnsi="Times New Roman" w:cs="Times New Roman"/>
          <w:b/>
          <w:sz w:val="24"/>
          <w:szCs w:val="24"/>
        </w:rPr>
      </w:pPr>
      <w:r w:rsidRPr="006C1282">
        <w:rPr>
          <w:rFonts w:ascii="Times New Roman" w:hAnsi="Times New Roman" w:cs="Times New Roman"/>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1754E" w:rsidRPr="006C1282">
        <w:rPr>
          <w:rFonts w:ascii="Times New Roman" w:hAnsi="Times New Roman" w:cs="Times New Roman"/>
          <w:b/>
          <w:sz w:val="24"/>
          <w:szCs w:val="24"/>
        </w:rPr>
        <w:t xml:space="preserve"> а также принятием решений ответственными лицами.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Текущий контроль над полнотой и качеством предоставления муниципальных услуг, соблюдением обоснованности и правомерности действий должностных лиц музея, определенных административными процедурами, осуществляет директор музея.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Текущий контроль над соблюдением последовательности действий по предоставлению муниципальной услуги и принятием решений осуществляется специалистом, ответственным за организацию работы по предоставлению муниципальной услуги.</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Текущий контроль включает в себя проведение проверок, выявление и устранение нарушений прав лиц, обратившихся за предоставлением муниципальных услуг, рассмотрение и принятие решений, а также подготовку ответов на обращения заявителей, содержащих жалобы на решения, действия (бездействие) должностных лиц музея.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Текущий контроль осуществляется в форме проведения проверок соблюдения и исполнения должностными лицами музея, участвующими в предоставлении муниципальной услуги, положений настоящего Регламента и иных нормативных правовых актов Российской Федерации.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Прослушивание администрацией музея или уполномоченными ей специалистами экскурсовода во время проведения каждой новой экскурсии или лекции является одной из форм контроля над полнотой и качеством предоставляемой муниципальной услуги. </w:t>
      </w:r>
    </w:p>
    <w:p w:rsidR="00B11157" w:rsidRPr="006C1282" w:rsidRDefault="00C1754E" w:rsidP="006C1282">
      <w:pPr>
        <w:pStyle w:val="a3"/>
        <w:numPr>
          <w:ilvl w:val="0"/>
          <w:numId w:val="4"/>
        </w:numPr>
        <w:spacing w:after="0" w:line="300" w:lineRule="auto"/>
        <w:ind w:left="0" w:firstLine="567"/>
        <w:jc w:val="both"/>
        <w:rPr>
          <w:rFonts w:ascii="Times New Roman" w:hAnsi="Times New Roman" w:cs="Times New Roman"/>
          <w:b/>
          <w:sz w:val="24"/>
          <w:szCs w:val="24"/>
        </w:rPr>
      </w:pPr>
      <w:r w:rsidRPr="006C1282">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Плановые и внеплановые проверки осуществляются</w:t>
      </w:r>
      <w:r w:rsidR="00B11157" w:rsidRPr="00314684">
        <w:rPr>
          <w:rFonts w:ascii="Times New Roman" w:hAnsi="Times New Roman" w:cs="Times New Roman"/>
          <w:sz w:val="24"/>
          <w:szCs w:val="24"/>
        </w:rPr>
        <w:t xml:space="preserve"> Отделом культуры Администрации МО «Курумканский район»</w:t>
      </w:r>
      <w:r w:rsidRPr="00314684">
        <w:rPr>
          <w:rFonts w:ascii="Times New Roman" w:hAnsi="Times New Roman" w:cs="Times New Roman"/>
          <w:sz w:val="24"/>
          <w:szCs w:val="24"/>
        </w:rPr>
        <w:t xml:space="preserve">. При проверке рассматриваются вопросы, связанные с предоставлением муниципальной услуги, или отдельные действия в рамках исполнения административных процедур.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При организации проверок учитываются жалобы и заявления заявителей, а также иные сведения о деятельности должностных лиц музея, участвующих в предоставлении муниципальных услуг.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Периодичность проведения плановых проверок полноты и качества предоставления муниципальных услуг устанавливается </w:t>
      </w:r>
      <w:r w:rsidR="00B11157" w:rsidRPr="00314684">
        <w:rPr>
          <w:rFonts w:ascii="Times New Roman" w:hAnsi="Times New Roman" w:cs="Times New Roman"/>
          <w:sz w:val="24"/>
          <w:szCs w:val="24"/>
        </w:rPr>
        <w:t>Отделом культуры Администрации МО «Курумканский район»</w:t>
      </w:r>
      <w:r w:rsidRPr="00314684">
        <w:rPr>
          <w:rFonts w:ascii="Times New Roman" w:hAnsi="Times New Roman" w:cs="Times New Roman"/>
          <w:sz w:val="24"/>
          <w:szCs w:val="24"/>
        </w:rPr>
        <w:t xml:space="preserve">.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lastRenderedPageBreak/>
        <w:t xml:space="preserve">Для проведения проверки полноты и качества предоставления муниципальной услуги формируется комиссия, в состав которой включаются специалисты </w:t>
      </w:r>
      <w:r w:rsidR="00B11157" w:rsidRPr="00314684">
        <w:rPr>
          <w:rFonts w:ascii="Times New Roman" w:hAnsi="Times New Roman" w:cs="Times New Roman"/>
          <w:sz w:val="24"/>
          <w:szCs w:val="24"/>
        </w:rPr>
        <w:t>Отдела культуры Администрации МО «Курумканский район»</w:t>
      </w:r>
      <w:r w:rsidRPr="00314684">
        <w:rPr>
          <w:rFonts w:ascii="Times New Roman" w:hAnsi="Times New Roman" w:cs="Times New Roman"/>
          <w:sz w:val="24"/>
          <w:szCs w:val="24"/>
        </w:rPr>
        <w:t xml:space="preserve">.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Проверка осуществляется на основании приказа Начальника </w:t>
      </w:r>
      <w:r w:rsidR="00B11157" w:rsidRPr="00314684">
        <w:rPr>
          <w:rFonts w:ascii="Times New Roman" w:hAnsi="Times New Roman" w:cs="Times New Roman"/>
          <w:sz w:val="24"/>
          <w:szCs w:val="24"/>
        </w:rPr>
        <w:t>Отдела культуры Администрации МО «Курумканский район»</w:t>
      </w:r>
      <w:r w:rsidRPr="00314684">
        <w:rPr>
          <w:rFonts w:ascii="Times New Roman" w:hAnsi="Times New Roman" w:cs="Times New Roman"/>
          <w:sz w:val="24"/>
          <w:szCs w:val="24"/>
        </w:rPr>
        <w:t xml:space="preserve">. По требованию комиссии ответственные исполнители, а также иные должностные лица, совершающие предусмотренные Регламентом действия, дают устные или письменные объяснения, предоставляют документы и материалы, связанные с конкретными письменными запросами заявителей.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B11157" w:rsidRPr="006C1282" w:rsidRDefault="00B11157"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 xml:space="preserve">3. </w:t>
      </w:r>
      <w:r w:rsidR="00C1754E" w:rsidRPr="006C1282">
        <w:rPr>
          <w:rFonts w:ascii="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в ходе предоставления муниципальной услуги.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Должностные лица музея, уполномоченные принимать участие в предоставлении муниципальной услуги, несут персональную ответственность за правильность и обоснованность принятых решений, за соблюдение сроков и установленного порядка предоставления муниципальной услуги.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Персональная ответственность должностных лиц музея закрепляется в их должностных инструкциях в соответствии с требованиями действующего законодательства.</w:t>
      </w:r>
    </w:p>
    <w:p w:rsidR="006C1282" w:rsidRDefault="006C1282" w:rsidP="006C1282">
      <w:pPr>
        <w:spacing w:after="0" w:line="300" w:lineRule="auto"/>
        <w:ind w:firstLine="567"/>
        <w:jc w:val="both"/>
        <w:rPr>
          <w:rFonts w:ascii="Times New Roman" w:hAnsi="Times New Roman" w:cs="Times New Roman"/>
          <w:b/>
          <w:sz w:val="24"/>
          <w:szCs w:val="24"/>
        </w:rPr>
      </w:pPr>
    </w:p>
    <w:p w:rsidR="00B11157" w:rsidRPr="00314684" w:rsidRDefault="00C1754E" w:rsidP="00424A6B">
      <w:pPr>
        <w:spacing w:after="0" w:line="300" w:lineRule="auto"/>
        <w:jc w:val="center"/>
        <w:rPr>
          <w:rFonts w:ascii="Times New Roman" w:hAnsi="Times New Roman" w:cs="Times New Roman"/>
          <w:b/>
          <w:sz w:val="24"/>
          <w:szCs w:val="24"/>
        </w:rPr>
      </w:pPr>
      <w:r w:rsidRPr="00314684">
        <w:rPr>
          <w:rFonts w:ascii="Times New Roman" w:hAnsi="Times New Roman" w:cs="Times New Roman"/>
          <w:b/>
          <w:sz w:val="24"/>
          <w:szCs w:val="24"/>
        </w:rPr>
        <w:t>Раздел V. Досудебн</w:t>
      </w:r>
      <w:bookmarkStart w:id="0" w:name="_GoBack"/>
      <w:bookmarkEnd w:id="0"/>
      <w:r w:rsidRPr="00314684">
        <w:rPr>
          <w:rFonts w:ascii="Times New Roman" w:hAnsi="Times New Roman" w:cs="Times New Roman"/>
          <w:b/>
          <w:sz w:val="24"/>
          <w:szCs w:val="24"/>
        </w:rPr>
        <w:t>ый (внесудебный) порядок обжалования решений и действий (бездействия) органа, предоставляющего муниципальную услугу, а также должностных лиц.</w:t>
      </w:r>
    </w:p>
    <w:p w:rsidR="00B11157" w:rsidRPr="006C1282" w:rsidRDefault="00C1754E" w:rsidP="006C1282">
      <w:pPr>
        <w:pStyle w:val="a3"/>
        <w:numPr>
          <w:ilvl w:val="0"/>
          <w:numId w:val="5"/>
        </w:numPr>
        <w:spacing w:after="0" w:line="300" w:lineRule="auto"/>
        <w:ind w:left="0" w:firstLine="567"/>
        <w:jc w:val="both"/>
        <w:rPr>
          <w:rFonts w:ascii="Times New Roman" w:hAnsi="Times New Roman" w:cs="Times New Roman"/>
          <w:b/>
          <w:sz w:val="24"/>
          <w:szCs w:val="24"/>
        </w:rPr>
      </w:pPr>
      <w:r w:rsidRPr="006C1282">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предоставлении муниципальной услуги.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В случае выявления нарушений прав заявителей муниципальной услуги в отношении виновных лиц принимаются меры в соответствии с действующим законодательством. Заявитель имеет право на обжалование действий и (или) бездействия должностных лиц музея в досудебном (внесудебном) порядке.</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При отказе в предоставлении муниципальной услуги заявитель имеет право обратиться с обращением, жалобой, заявлением к директору музея, в </w:t>
      </w:r>
      <w:r w:rsidR="00B11157" w:rsidRPr="00314684">
        <w:rPr>
          <w:rFonts w:ascii="Times New Roman" w:hAnsi="Times New Roman" w:cs="Times New Roman"/>
          <w:sz w:val="24"/>
          <w:szCs w:val="24"/>
        </w:rPr>
        <w:t>Отдел культуры Администрации МО «Курумканский район»</w:t>
      </w:r>
      <w:r w:rsidRPr="00314684">
        <w:rPr>
          <w:rFonts w:ascii="Times New Roman" w:hAnsi="Times New Roman" w:cs="Times New Roman"/>
          <w:sz w:val="24"/>
          <w:szCs w:val="24"/>
        </w:rPr>
        <w:t xml:space="preserve"> или обжаловать в судебном порядке в сроки, установленные действующим законодательством.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Действия (бездействия) должностного лица могут быть обжалованы в досудебном порядке. При обращении заявителя в письменной форме срок рассмотрения жалобы не должен превышать </w:t>
      </w:r>
      <w:r w:rsidR="00ED5625">
        <w:rPr>
          <w:rFonts w:ascii="Times New Roman" w:hAnsi="Times New Roman" w:cs="Times New Roman"/>
          <w:sz w:val="24"/>
          <w:szCs w:val="24"/>
        </w:rPr>
        <w:t>15</w:t>
      </w:r>
      <w:r w:rsidR="006814FD">
        <w:rPr>
          <w:rFonts w:ascii="Times New Roman" w:hAnsi="Times New Roman" w:cs="Times New Roman"/>
          <w:sz w:val="24"/>
          <w:szCs w:val="24"/>
        </w:rPr>
        <w:t xml:space="preserve"> рабочих</w:t>
      </w:r>
      <w:r w:rsidRPr="00314684">
        <w:rPr>
          <w:rFonts w:ascii="Times New Roman" w:hAnsi="Times New Roman" w:cs="Times New Roman"/>
          <w:sz w:val="24"/>
          <w:szCs w:val="24"/>
        </w:rPr>
        <w:t xml:space="preserve"> дней с момента регистрации такого обращения. В исключительных случаях (в том числе при принятии решения о проведении внутренней проверки), директор музея вправе продлить срок рассмотрения обращения не более чем на 15 дней, уведомив заявителя о продлении срока его рассмотрения.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lastRenderedPageBreak/>
        <w:t>По вопросам, которые не урегулированы настоящим регламентом, в целях их урегулирования могут приниматься, локальные акты, которые не могут противоречить положениям настоящего административного регламента.</w:t>
      </w:r>
    </w:p>
    <w:p w:rsidR="00B11157" w:rsidRPr="006C1282" w:rsidRDefault="00C1754E" w:rsidP="006C1282">
      <w:pPr>
        <w:pStyle w:val="a3"/>
        <w:numPr>
          <w:ilvl w:val="0"/>
          <w:numId w:val="5"/>
        </w:numPr>
        <w:spacing w:after="0" w:line="300" w:lineRule="auto"/>
        <w:ind w:left="0" w:firstLine="567"/>
        <w:jc w:val="both"/>
        <w:rPr>
          <w:rFonts w:ascii="Times New Roman" w:hAnsi="Times New Roman" w:cs="Times New Roman"/>
          <w:b/>
          <w:sz w:val="24"/>
          <w:szCs w:val="24"/>
        </w:rPr>
      </w:pPr>
      <w:r w:rsidRPr="006C1282">
        <w:rPr>
          <w:rFonts w:ascii="Times New Roman" w:hAnsi="Times New Roman" w:cs="Times New Roman"/>
          <w:b/>
          <w:sz w:val="24"/>
          <w:szCs w:val="24"/>
        </w:rPr>
        <w:t>Предмет досудебного (внесудебного) порядка обжалования.</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Заявитель имеет право обратиться с жалобой в соответствии с действующим законодательством, в следующих случаях:</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1) нарушение порядка принятия запроса заявителя о предоставлении муниципальной услуги;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2) нарушение порядка предоставления муниципальной услуги;</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B11157"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 xml:space="preserve">3. Исчерпывающий перечень оснований для отказа в рассмотрении жалобы (претензии) либо приостановления ее рассмотрения.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Если в письменном обращении не указана фамилия заявителя, направившего обращение, и почтовый адрес, по которому должен быть направлен ответ, то ответ на обращение не даётся.</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и сообщено заявителю, направившему обращение, о недопустимости злоупотребления правом.</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Если текст письменного обращения не поддается прочтению, ответ на обращение не даётся, о чём сообщается заявителю, направившему обращение, если его фамилия и почтовый адрес поддаются прочтению.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B11157"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4.</w:t>
      </w:r>
      <w:r w:rsidR="00B11157" w:rsidRPr="006C1282">
        <w:rPr>
          <w:rFonts w:ascii="Times New Roman" w:hAnsi="Times New Roman" w:cs="Times New Roman"/>
          <w:b/>
          <w:sz w:val="24"/>
          <w:szCs w:val="24"/>
        </w:rPr>
        <w:t xml:space="preserve"> </w:t>
      </w:r>
      <w:r w:rsidRPr="006C1282">
        <w:rPr>
          <w:rFonts w:ascii="Times New Roman" w:hAnsi="Times New Roman" w:cs="Times New Roman"/>
          <w:b/>
          <w:sz w:val="24"/>
          <w:szCs w:val="24"/>
        </w:rPr>
        <w:t xml:space="preserve">Основания для начала процедуры досудебного (внесудебного) обжалования.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Жалоба подается в письменной форме на бумажном носителе, в электронной форме в музей. Жалобы на решения, принятые руководителем музея, рассматриваются в </w:t>
      </w:r>
      <w:r w:rsidR="00B11157" w:rsidRPr="00314684">
        <w:rPr>
          <w:rFonts w:ascii="Times New Roman" w:hAnsi="Times New Roman" w:cs="Times New Roman"/>
          <w:sz w:val="24"/>
          <w:szCs w:val="24"/>
        </w:rPr>
        <w:t>Отделе культуры Администрации МО «Курумканский район»</w:t>
      </w:r>
      <w:r w:rsidRPr="00314684">
        <w:rPr>
          <w:rFonts w:ascii="Times New Roman" w:hAnsi="Times New Roman" w:cs="Times New Roman"/>
          <w:sz w:val="24"/>
          <w:szCs w:val="24"/>
        </w:rPr>
        <w:t xml:space="preserve">. </w:t>
      </w:r>
    </w:p>
    <w:p w:rsidR="00B11157"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Жалоба должна содержать: </w:t>
      </w:r>
    </w:p>
    <w:p w:rsidR="00314684"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14684"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14684"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314684"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14684"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 xml:space="preserve"> 5. Права заинтересованных лиц на получение информации и документов, необходимых для обоснования и рассмотрения жалобы (претензии).</w:t>
      </w:r>
    </w:p>
    <w:p w:rsidR="00314684"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Заинтересованное лицо имеет право на получение информации и документов, необходимых для обоснования и рассмотрения жалобы (претензии), если иное не предусмотрено законом. </w:t>
      </w:r>
    </w:p>
    <w:p w:rsidR="00314684"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 xml:space="preserve">6. Органы муниципальной власти и должностные лица, которым может быть направлена жалоба (претензия) заявителя в досудебном (внесудебном) порядке. </w:t>
      </w:r>
    </w:p>
    <w:p w:rsidR="00314684"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При отказе в предоставлении муниципальной услуги заявитель имеет право обратиться с обращением, жалобой, заявлением: </w:t>
      </w:r>
    </w:p>
    <w:p w:rsidR="00314684" w:rsidRPr="00314684" w:rsidRDefault="00314684"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w:t>
      </w:r>
      <w:r w:rsidR="00C1754E" w:rsidRPr="00314684">
        <w:rPr>
          <w:rFonts w:ascii="Times New Roman" w:hAnsi="Times New Roman" w:cs="Times New Roman"/>
          <w:sz w:val="24"/>
          <w:szCs w:val="24"/>
        </w:rPr>
        <w:t>к директору музея;</w:t>
      </w:r>
    </w:p>
    <w:p w:rsidR="00314684" w:rsidRPr="00314684" w:rsidRDefault="00314684"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w:t>
      </w:r>
      <w:r w:rsidR="00C1754E" w:rsidRPr="00314684">
        <w:rPr>
          <w:rFonts w:ascii="Times New Roman" w:hAnsi="Times New Roman" w:cs="Times New Roman"/>
          <w:sz w:val="24"/>
          <w:szCs w:val="24"/>
        </w:rPr>
        <w:t xml:space="preserve"> в </w:t>
      </w:r>
      <w:r w:rsidRPr="00314684">
        <w:rPr>
          <w:rFonts w:ascii="Times New Roman" w:hAnsi="Times New Roman" w:cs="Times New Roman"/>
          <w:sz w:val="24"/>
          <w:szCs w:val="24"/>
        </w:rPr>
        <w:t>Отдел культуры Администрации МО «Курумканский район»</w:t>
      </w:r>
      <w:r w:rsidR="00C1754E" w:rsidRPr="00314684">
        <w:rPr>
          <w:rFonts w:ascii="Times New Roman" w:hAnsi="Times New Roman" w:cs="Times New Roman"/>
          <w:sz w:val="24"/>
          <w:szCs w:val="24"/>
        </w:rPr>
        <w:t xml:space="preserve">; </w:t>
      </w:r>
    </w:p>
    <w:p w:rsidR="00314684"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Жалоба может быть направлена по почте, с использованием сети «Интернет», официального сайта Управления культуры администрации</w:t>
      </w:r>
      <w:r w:rsidR="00314684" w:rsidRPr="00314684">
        <w:rPr>
          <w:rFonts w:ascii="Times New Roman" w:hAnsi="Times New Roman" w:cs="Times New Roman"/>
          <w:sz w:val="24"/>
          <w:szCs w:val="24"/>
        </w:rPr>
        <w:t xml:space="preserve"> МО «Курумканский район»</w:t>
      </w:r>
      <w:r w:rsidRPr="00314684">
        <w:rPr>
          <w:rFonts w:ascii="Times New Roman" w:hAnsi="Times New Roman" w:cs="Times New Roman"/>
          <w:sz w:val="24"/>
          <w:szCs w:val="24"/>
        </w:rPr>
        <w:t>, а также может быть принята при личном приеме заявителя.</w:t>
      </w:r>
    </w:p>
    <w:p w:rsidR="00314684"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sz w:val="24"/>
          <w:szCs w:val="24"/>
        </w:rPr>
        <w:t xml:space="preserve"> </w:t>
      </w:r>
      <w:r w:rsidRPr="006C1282">
        <w:rPr>
          <w:rFonts w:ascii="Times New Roman" w:hAnsi="Times New Roman" w:cs="Times New Roman"/>
          <w:b/>
          <w:sz w:val="24"/>
          <w:szCs w:val="24"/>
        </w:rPr>
        <w:t>7. Сроки рассмотрения жалобы (претензии).</w:t>
      </w:r>
    </w:p>
    <w:p w:rsidR="00314684" w:rsidRPr="00314684" w:rsidRDefault="00C1754E" w:rsidP="006C1282">
      <w:pPr>
        <w:spacing w:after="0" w:line="300" w:lineRule="auto"/>
        <w:ind w:firstLine="567"/>
        <w:jc w:val="both"/>
        <w:rPr>
          <w:rFonts w:ascii="Times New Roman" w:hAnsi="Times New Roman" w:cs="Times New Roman"/>
          <w:sz w:val="24"/>
          <w:szCs w:val="24"/>
        </w:rPr>
      </w:pPr>
      <w:r w:rsidRPr="00314684">
        <w:rPr>
          <w:rFonts w:ascii="Times New Roman" w:hAnsi="Times New Roman" w:cs="Times New Roman"/>
          <w:sz w:val="24"/>
          <w:szCs w:val="24"/>
        </w:rPr>
        <w:t xml:space="preserve"> Жалоба, поступившая в музей или в </w:t>
      </w:r>
      <w:r w:rsidR="00314684" w:rsidRPr="00314684">
        <w:rPr>
          <w:rFonts w:ascii="Times New Roman" w:hAnsi="Times New Roman" w:cs="Times New Roman"/>
          <w:sz w:val="24"/>
          <w:szCs w:val="24"/>
        </w:rPr>
        <w:t>Отдел культуры Администрации МО «Курумканский район»</w:t>
      </w:r>
      <w:r w:rsidRPr="00314684">
        <w:rPr>
          <w:rFonts w:ascii="Times New Roman" w:hAnsi="Times New Roman" w:cs="Times New Roman"/>
          <w:sz w:val="24"/>
          <w:szCs w:val="24"/>
        </w:rPr>
        <w:t xml:space="preserve">, подлежит рассмотрению должностным лицом, наделенным полномочиями по рассмотрению жалоб, в течение </w:t>
      </w:r>
      <w:r w:rsidR="00ED5625">
        <w:rPr>
          <w:rFonts w:ascii="Times New Roman" w:hAnsi="Times New Roman" w:cs="Times New Roman"/>
          <w:sz w:val="24"/>
          <w:szCs w:val="24"/>
        </w:rPr>
        <w:t>пятнадцати</w:t>
      </w:r>
      <w:r w:rsidRPr="00314684">
        <w:rPr>
          <w:rFonts w:ascii="Times New Roman" w:hAnsi="Times New Roman" w:cs="Times New Roman"/>
          <w:sz w:val="24"/>
          <w:szCs w:val="24"/>
        </w:rPr>
        <w:t xml:space="preserve"> </w:t>
      </w:r>
      <w:r w:rsidR="005836B0">
        <w:rPr>
          <w:rFonts w:ascii="Times New Roman" w:hAnsi="Times New Roman" w:cs="Times New Roman"/>
          <w:sz w:val="24"/>
          <w:szCs w:val="24"/>
        </w:rPr>
        <w:t xml:space="preserve">рабочих </w:t>
      </w:r>
      <w:r w:rsidRPr="00314684">
        <w:rPr>
          <w:rFonts w:ascii="Times New Roman" w:hAnsi="Times New Roman" w:cs="Times New Roman"/>
          <w:sz w:val="24"/>
          <w:szCs w:val="24"/>
        </w:rPr>
        <w:t xml:space="preserve">дней со дня ее регистрации, а в случае обжалования отказа музея, должностного лица в приеме документов у заявителя в течение пяти рабочих дней со дня ее регистрации. </w:t>
      </w:r>
    </w:p>
    <w:p w:rsidR="00314684" w:rsidRPr="006C1282" w:rsidRDefault="00C1754E" w:rsidP="006C1282">
      <w:pPr>
        <w:spacing w:after="0" w:line="300" w:lineRule="auto"/>
        <w:ind w:firstLine="567"/>
        <w:jc w:val="both"/>
        <w:rPr>
          <w:rFonts w:ascii="Times New Roman" w:hAnsi="Times New Roman" w:cs="Times New Roman"/>
          <w:b/>
          <w:sz w:val="24"/>
          <w:szCs w:val="24"/>
        </w:rPr>
      </w:pPr>
      <w:r w:rsidRPr="006C1282">
        <w:rPr>
          <w:rFonts w:ascii="Times New Roman" w:hAnsi="Times New Roman" w:cs="Times New Roman"/>
          <w:b/>
          <w:sz w:val="24"/>
          <w:szCs w:val="24"/>
        </w:rPr>
        <w:t xml:space="preserve">8. Результат досудебного (внесудебного) обжалования применительно к каждой процедуре либо инстанции обжалования. </w:t>
      </w:r>
    </w:p>
    <w:p w:rsidR="00ED5625" w:rsidRPr="00937CDC" w:rsidRDefault="00ED5625" w:rsidP="00ED5625">
      <w:pPr>
        <w:jc w:val="both"/>
        <w:rPr>
          <w:rFonts w:ascii="Times New Roman" w:hAnsi="Times New Roman" w:cs="Times New Roman"/>
          <w:sz w:val="24"/>
        </w:rPr>
      </w:pPr>
      <w:bookmarkStart w:id="1" w:name="dst234"/>
      <w:bookmarkEnd w:id="1"/>
      <w:r w:rsidRPr="00ED5625">
        <w:rPr>
          <w:rFonts w:ascii="Times New Roman" w:hAnsi="Times New Roman" w:cs="Times New Roman"/>
        </w:rPr>
        <w:t xml:space="preserve"> </w:t>
      </w:r>
      <w:r w:rsidR="006814FD">
        <w:rPr>
          <w:rFonts w:ascii="Times New Roman" w:hAnsi="Times New Roman" w:cs="Times New Roman"/>
        </w:rPr>
        <w:tab/>
      </w:r>
      <w:r w:rsidRPr="00937CDC">
        <w:rPr>
          <w:rFonts w:ascii="Times New Roman" w:hAnsi="Times New Roman" w:cs="Times New Roman"/>
          <w:sz w:val="24"/>
        </w:rPr>
        <w:t>По результатам рассмотрения жалобы принимается одно из следующих решений:</w:t>
      </w:r>
    </w:p>
    <w:p w:rsidR="00ED5625" w:rsidRPr="00937CDC" w:rsidRDefault="00ED5625" w:rsidP="00ED5625">
      <w:pPr>
        <w:jc w:val="both"/>
        <w:rPr>
          <w:rFonts w:ascii="Times New Roman" w:hAnsi="Times New Roman" w:cs="Times New Roman"/>
          <w:sz w:val="24"/>
        </w:rPr>
      </w:pPr>
      <w:bookmarkStart w:id="2" w:name="dst235"/>
      <w:bookmarkEnd w:id="2"/>
      <w:r w:rsidRPr="00937CDC">
        <w:rPr>
          <w:rFonts w:ascii="Times New Roman" w:hAnsi="Times New Roman" w:cs="Times New Roman"/>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937CDC">
        <w:rPr>
          <w:rFonts w:ascii="Times New Roman" w:hAnsi="Times New Roman" w:cs="Times New Roman"/>
          <w:sz w:val="24"/>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5625" w:rsidRPr="00937CDC" w:rsidRDefault="00ED5625" w:rsidP="00ED5625">
      <w:pPr>
        <w:jc w:val="both"/>
        <w:rPr>
          <w:rFonts w:ascii="Times New Roman" w:hAnsi="Times New Roman" w:cs="Times New Roman"/>
          <w:sz w:val="24"/>
        </w:rPr>
      </w:pPr>
      <w:bookmarkStart w:id="3" w:name="dst236"/>
      <w:bookmarkEnd w:id="3"/>
      <w:r w:rsidRPr="00937CDC">
        <w:rPr>
          <w:rFonts w:ascii="Times New Roman" w:hAnsi="Times New Roman" w:cs="Times New Roman"/>
          <w:sz w:val="24"/>
        </w:rPr>
        <w:t>2) в удовлетворении жалобы отказывается.</w:t>
      </w:r>
    </w:p>
    <w:p w:rsidR="00ED5625" w:rsidRPr="00937CDC" w:rsidRDefault="00ED5625" w:rsidP="006814FD">
      <w:pPr>
        <w:ind w:firstLine="708"/>
        <w:jc w:val="both"/>
        <w:rPr>
          <w:rFonts w:ascii="Times New Roman" w:hAnsi="Times New Roman" w:cs="Times New Roman"/>
          <w:sz w:val="24"/>
        </w:rPr>
      </w:pPr>
      <w:bookmarkStart w:id="4" w:name="dst121"/>
      <w:bookmarkEnd w:id="4"/>
      <w:r w:rsidRPr="00937CDC">
        <w:rPr>
          <w:rFonts w:ascii="Times New Roman" w:hAnsi="Times New Roman" w:cs="Times New Roman"/>
          <w:sz w:val="24"/>
        </w:rPr>
        <w:t>Не позднее дня, следу</w:t>
      </w:r>
      <w:r w:rsidR="00937CDC" w:rsidRPr="00937CDC">
        <w:rPr>
          <w:rFonts w:ascii="Times New Roman" w:hAnsi="Times New Roman" w:cs="Times New Roman"/>
          <w:sz w:val="24"/>
        </w:rPr>
        <w:t>ющего за днем принятия решения</w:t>
      </w:r>
      <w:r w:rsidRPr="00937CDC">
        <w:rPr>
          <w:rFonts w:ascii="Times New Roman" w:hAnsi="Times New Roman" w:cs="Times New Roman"/>
          <w:sz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7CDC" w:rsidRPr="00937CDC" w:rsidRDefault="00ED5625" w:rsidP="00937CDC">
      <w:pPr>
        <w:ind w:firstLine="708"/>
        <w:jc w:val="both"/>
        <w:rPr>
          <w:rFonts w:ascii="Times New Roman" w:hAnsi="Times New Roman" w:cs="Times New Roman"/>
          <w:sz w:val="24"/>
        </w:rPr>
      </w:pPr>
      <w:bookmarkStart w:id="5" w:name="dst297"/>
      <w:bookmarkEnd w:id="5"/>
      <w:r w:rsidRPr="00937CDC">
        <w:rPr>
          <w:rFonts w:ascii="Times New Roman" w:hAnsi="Times New Roman" w:cs="Times New Roman"/>
          <w:sz w:val="24"/>
        </w:rPr>
        <w:t>В случае признания жалобы подлежащей удовлетворению в ответе заявителю дается информация о дей</w:t>
      </w:r>
      <w:r w:rsidR="005836B0" w:rsidRPr="00937CDC">
        <w:rPr>
          <w:rFonts w:ascii="Times New Roman" w:hAnsi="Times New Roman" w:cs="Times New Roman"/>
          <w:sz w:val="24"/>
        </w:rPr>
        <w:t>ствиях, осуществляемых органом</w:t>
      </w:r>
      <w:r w:rsidRPr="00937CDC">
        <w:rPr>
          <w:rFonts w:ascii="Times New Roman" w:hAnsi="Times New Roman" w:cs="Times New Roman"/>
          <w:sz w:val="24"/>
        </w:rPr>
        <w:t>,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6" w:name="dst298"/>
      <w:bookmarkEnd w:id="6"/>
    </w:p>
    <w:p w:rsidR="00937CDC" w:rsidRPr="00937CDC" w:rsidRDefault="00ED5625" w:rsidP="00937CDC">
      <w:pPr>
        <w:ind w:firstLine="708"/>
        <w:jc w:val="both"/>
        <w:rPr>
          <w:rFonts w:ascii="Times New Roman" w:hAnsi="Times New Roman" w:cs="Times New Roman"/>
          <w:sz w:val="24"/>
        </w:rPr>
      </w:pPr>
      <w:r w:rsidRPr="00937CDC">
        <w:rPr>
          <w:rFonts w:ascii="Times New Roman" w:hAnsi="Times New Roman" w:cs="Times New Roman"/>
          <w:sz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Start w:id="7" w:name="dst237"/>
      <w:bookmarkEnd w:id="7"/>
    </w:p>
    <w:p w:rsidR="00ED5625" w:rsidRPr="00937CDC" w:rsidRDefault="00ED5625" w:rsidP="00937CDC">
      <w:pPr>
        <w:ind w:firstLine="708"/>
        <w:jc w:val="both"/>
        <w:rPr>
          <w:rFonts w:ascii="Times New Roman" w:hAnsi="Times New Roman" w:cs="Times New Roman"/>
          <w:sz w:val="24"/>
        </w:rPr>
      </w:pPr>
      <w:r w:rsidRPr="00937CDC">
        <w:rPr>
          <w:rFonts w:ascii="Times New Roman" w:hAnsi="Times New Roman" w:cs="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457C66" w:rsidRPr="00937CDC" w:rsidRDefault="00457C66" w:rsidP="00ED5625">
      <w:pPr>
        <w:jc w:val="both"/>
        <w:rPr>
          <w:rFonts w:ascii="Times New Roman" w:hAnsi="Times New Roman" w:cs="Times New Roman"/>
          <w:sz w:val="24"/>
        </w:rPr>
      </w:pPr>
      <w:bookmarkStart w:id="8" w:name="dst150"/>
      <w:bookmarkEnd w:id="8"/>
    </w:p>
    <w:sectPr w:rsidR="00457C66" w:rsidRPr="00937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9542E"/>
    <w:multiLevelType w:val="multilevel"/>
    <w:tmpl w:val="52B41428"/>
    <w:lvl w:ilvl="0">
      <w:start w:val="3"/>
      <w:numFmt w:val="decimal"/>
      <w:lvlText w:val="%1."/>
      <w:lvlJc w:val="left"/>
      <w:pPr>
        <w:ind w:left="360" w:hanging="360"/>
      </w:pPr>
      <w:rPr>
        <w:rFonts w:hint="default"/>
      </w:rPr>
    </w:lvl>
    <w:lvl w:ilvl="1">
      <w:start w:val="2"/>
      <w:numFmt w:val="decimal"/>
      <w:lvlText w:val="%1.%2."/>
      <w:lvlJc w:val="left"/>
      <w:pPr>
        <w:ind w:left="3204" w:hanging="360"/>
      </w:pPr>
      <w:rPr>
        <w:rFonts w:hint="default"/>
      </w:rPr>
    </w:lvl>
    <w:lvl w:ilvl="2">
      <w:start w:val="1"/>
      <w:numFmt w:val="decimal"/>
      <w:lvlText w:val="%1.%2.%3."/>
      <w:lvlJc w:val="left"/>
      <w:pPr>
        <w:ind w:left="6408" w:hanging="720"/>
      </w:pPr>
      <w:rPr>
        <w:rFonts w:hint="default"/>
      </w:rPr>
    </w:lvl>
    <w:lvl w:ilvl="3">
      <w:start w:val="1"/>
      <w:numFmt w:val="decimal"/>
      <w:lvlText w:val="%1.%2.%3.%4."/>
      <w:lvlJc w:val="left"/>
      <w:pPr>
        <w:ind w:left="9252" w:hanging="720"/>
      </w:pPr>
      <w:rPr>
        <w:rFonts w:hint="default"/>
      </w:rPr>
    </w:lvl>
    <w:lvl w:ilvl="4">
      <w:start w:val="1"/>
      <w:numFmt w:val="decimal"/>
      <w:lvlText w:val="%1.%2.%3.%4.%5."/>
      <w:lvlJc w:val="left"/>
      <w:pPr>
        <w:ind w:left="12456" w:hanging="1080"/>
      </w:pPr>
      <w:rPr>
        <w:rFonts w:hint="default"/>
      </w:rPr>
    </w:lvl>
    <w:lvl w:ilvl="5">
      <w:start w:val="1"/>
      <w:numFmt w:val="decimal"/>
      <w:lvlText w:val="%1.%2.%3.%4.%5.%6."/>
      <w:lvlJc w:val="left"/>
      <w:pPr>
        <w:ind w:left="15300" w:hanging="1080"/>
      </w:pPr>
      <w:rPr>
        <w:rFonts w:hint="default"/>
      </w:rPr>
    </w:lvl>
    <w:lvl w:ilvl="6">
      <w:start w:val="1"/>
      <w:numFmt w:val="decimal"/>
      <w:lvlText w:val="%1.%2.%3.%4.%5.%6.%7."/>
      <w:lvlJc w:val="left"/>
      <w:pPr>
        <w:ind w:left="18504" w:hanging="1440"/>
      </w:pPr>
      <w:rPr>
        <w:rFonts w:hint="default"/>
      </w:rPr>
    </w:lvl>
    <w:lvl w:ilvl="7">
      <w:start w:val="1"/>
      <w:numFmt w:val="decimal"/>
      <w:lvlText w:val="%1.%2.%3.%4.%5.%6.%7.%8."/>
      <w:lvlJc w:val="left"/>
      <w:pPr>
        <w:ind w:left="21348" w:hanging="1440"/>
      </w:pPr>
      <w:rPr>
        <w:rFonts w:hint="default"/>
      </w:rPr>
    </w:lvl>
    <w:lvl w:ilvl="8">
      <w:start w:val="1"/>
      <w:numFmt w:val="decimal"/>
      <w:lvlText w:val="%1.%2.%3.%4.%5.%6.%7.%8.%9."/>
      <w:lvlJc w:val="left"/>
      <w:pPr>
        <w:ind w:left="24552" w:hanging="1800"/>
      </w:pPr>
      <w:rPr>
        <w:rFonts w:hint="default"/>
      </w:rPr>
    </w:lvl>
  </w:abstractNum>
  <w:abstractNum w:abstractNumId="1" w15:restartNumberingAfterBreak="0">
    <w:nsid w:val="33A33A02"/>
    <w:multiLevelType w:val="hybridMultilevel"/>
    <w:tmpl w:val="A9F00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730FCB"/>
    <w:multiLevelType w:val="hybridMultilevel"/>
    <w:tmpl w:val="CB62F3B6"/>
    <w:lvl w:ilvl="0" w:tplc="B5586D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6F751C"/>
    <w:multiLevelType w:val="multilevel"/>
    <w:tmpl w:val="BD24AB0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64084B84"/>
    <w:multiLevelType w:val="multilevel"/>
    <w:tmpl w:val="95602B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4B519BB"/>
    <w:multiLevelType w:val="multilevel"/>
    <w:tmpl w:val="E0D85918"/>
    <w:lvl w:ilvl="0">
      <w:start w:val="1"/>
      <w:numFmt w:val="decimal"/>
      <w:lvlText w:val="%1."/>
      <w:lvlJc w:val="left"/>
      <w:pPr>
        <w:ind w:left="2844" w:hanging="360"/>
      </w:pPr>
      <w:rPr>
        <w:rFonts w:hint="default"/>
      </w:rPr>
    </w:lvl>
    <w:lvl w:ilvl="1">
      <w:start w:val="1"/>
      <w:numFmt w:val="decimal"/>
      <w:isLgl/>
      <w:lvlText w:val="%1.%2."/>
      <w:lvlJc w:val="left"/>
      <w:pPr>
        <w:ind w:left="3204" w:hanging="360"/>
      </w:pPr>
      <w:rPr>
        <w:rFonts w:hint="default"/>
      </w:rPr>
    </w:lvl>
    <w:lvl w:ilvl="2">
      <w:start w:val="1"/>
      <w:numFmt w:val="decimal"/>
      <w:isLgl/>
      <w:lvlText w:val="%1.%2.%3."/>
      <w:lvlJc w:val="left"/>
      <w:pPr>
        <w:ind w:left="3924" w:hanging="720"/>
      </w:pPr>
      <w:rPr>
        <w:rFonts w:hint="default"/>
      </w:rPr>
    </w:lvl>
    <w:lvl w:ilvl="3">
      <w:start w:val="1"/>
      <w:numFmt w:val="decimal"/>
      <w:isLgl/>
      <w:lvlText w:val="%1.%2.%3.%4."/>
      <w:lvlJc w:val="left"/>
      <w:pPr>
        <w:ind w:left="4284" w:hanging="720"/>
      </w:pPr>
      <w:rPr>
        <w:rFonts w:hint="default"/>
      </w:rPr>
    </w:lvl>
    <w:lvl w:ilvl="4">
      <w:start w:val="1"/>
      <w:numFmt w:val="decimal"/>
      <w:isLgl/>
      <w:lvlText w:val="%1.%2.%3.%4.%5."/>
      <w:lvlJc w:val="left"/>
      <w:pPr>
        <w:ind w:left="5004" w:hanging="1080"/>
      </w:pPr>
      <w:rPr>
        <w:rFonts w:hint="default"/>
      </w:rPr>
    </w:lvl>
    <w:lvl w:ilvl="5">
      <w:start w:val="1"/>
      <w:numFmt w:val="decimal"/>
      <w:isLgl/>
      <w:lvlText w:val="%1.%2.%3.%4.%5.%6."/>
      <w:lvlJc w:val="left"/>
      <w:pPr>
        <w:ind w:left="5364" w:hanging="1080"/>
      </w:pPr>
      <w:rPr>
        <w:rFonts w:hint="default"/>
      </w:rPr>
    </w:lvl>
    <w:lvl w:ilvl="6">
      <w:start w:val="1"/>
      <w:numFmt w:val="decimal"/>
      <w:isLgl/>
      <w:lvlText w:val="%1.%2.%3.%4.%5.%6.%7."/>
      <w:lvlJc w:val="left"/>
      <w:pPr>
        <w:ind w:left="6084" w:hanging="1440"/>
      </w:pPr>
      <w:rPr>
        <w:rFonts w:hint="default"/>
      </w:rPr>
    </w:lvl>
    <w:lvl w:ilvl="7">
      <w:start w:val="1"/>
      <w:numFmt w:val="decimal"/>
      <w:isLgl/>
      <w:lvlText w:val="%1.%2.%3.%4.%5.%6.%7.%8."/>
      <w:lvlJc w:val="left"/>
      <w:pPr>
        <w:ind w:left="6444" w:hanging="1440"/>
      </w:pPr>
      <w:rPr>
        <w:rFonts w:hint="default"/>
      </w:rPr>
    </w:lvl>
    <w:lvl w:ilvl="8">
      <w:start w:val="1"/>
      <w:numFmt w:val="decimal"/>
      <w:isLgl/>
      <w:lvlText w:val="%1.%2.%3.%4.%5.%6.%7.%8.%9."/>
      <w:lvlJc w:val="left"/>
      <w:pPr>
        <w:ind w:left="7164" w:hanging="1800"/>
      </w:pPr>
      <w:rPr>
        <w:rFonts w:hint="default"/>
      </w:rPr>
    </w:lvl>
  </w:abstractNum>
  <w:abstractNum w:abstractNumId="6" w15:restartNumberingAfterBreak="0">
    <w:nsid w:val="74E41DBC"/>
    <w:multiLevelType w:val="hybridMultilevel"/>
    <w:tmpl w:val="6E924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35"/>
    <w:rsid w:val="00042C66"/>
    <w:rsid w:val="000F1B84"/>
    <w:rsid w:val="00240C82"/>
    <w:rsid w:val="002923DE"/>
    <w:rsid w:val="002D7A29"/>
    <w:rsid w:val="002E4008"/>
    <w:rsid w:val="002F0AB2"/>
    <w:rsid w:val="00314684"/>
    <w:rsid w:val="003D5B33"/>
    <w:rsid w:val="0040059C"/>
    <w:rsid w:val="00424A6B"/>
    <w:rsid w:val="00457C66"/>
    <w:rsid w:val="004C7BDA"/>
    <w:rsid w:val="00544FC7"/>
    <w:rsid w:val="005836B0"/>
    <w:rsid w:val="00597382"/>
    <w:rsid w:val="00646C2D"/>
    <w:rsid w:val="00660FC3"/>
    <w:rsid w:val="006814FD"/>
    <w:rsid w:val="006C1282"/>
    <w:rsid w:val="007F0762"/>
    <w:rsid w:val="007F0D36"/>
    <w:rsid w:val="008F4E65"/>
    <w:rsid w:val="00937CDC"/>
    <w:rsid w:val="00AC2335"/>
    <w:rsid w:val="00B11157"/>
    <w:rsid w:val="00BC6026"/>
    <w:rsid w:val="00BD62D0"/>
    <w:rsid w:val="00C1754E"/>
    <w:rsid w:val="00C56221"/>
    <w:rsid w:val="00DF14C7"/>
    <w:rsid w:val="00E14540"/>
    <w:rsid w:val="00EC553C"/>
    <w:rsid w:val="00ED471C"/>
    <w:rsid w:val="00ED5625"/>
    <w:rsid w:val="00F8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BADE14-40BE-458C-9517-825AFDBC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335"/>
    <w:pPr>
      <w:ind w:left="720"/>
      <w:contextualSpacing/>
    </w:pPr>
  </w:style>
  <w:style w:type="paragraph" w:styleId="a4">
    <w:name w:val="Subtitle"/>
    <w:basedOn w:val="a"/>
    <w:link w:val="a5"/>
    <w:qFormat/>
    <w:rsid w:val="002F0AB2"/>
    <w:pPr>
      <w:spacing w:after="0" w:line="240" w:lineRule="auto"/>
      <w:jc w:val="center"/>
    </w:pPr>
    <w:rPr>
      <w:rFonts w:ascii="Times New Roman" w:eastAsia="Times New Roman" w:hAnsi="Times New Roman" w:cs="Times New Roman"/>
      <w:sz w:val="36"/>
      <w:szCs w:val="20"/>
      <w:lang w:eastAsia="ru-RU"/>
    </w:rPr>
  </w:style>
  <w:style w:type="character" w:customStyle="1" w:styleId="a5">
    <w:name w:val="Подзаголовок Знак"/>
    <w:basedOn w:val="a0"/>
    <w:link w:val="a4"/>
    <w:rsid w:val="002F0AB2"/>
    <w:rPr>
      <w:rFonts w:ascii="Times New Roman" w:eastAsia="Times New Roman" w:hAnsi="Times New Roman" w:cs="Times New Roman"/>
      <w:sz w:val="36"/>
      <w:szCs w:val="20"/>
      <w:lang w:eastAsia="ru-RU"/>
    </w:rPr>
  </w:style>
  <w:style w:type="paragraph" w:styleId="a6">
    <w:name w:val="Balloon Text"/>
    <w:basedOn w:val="a"/>
    <w:link w:val="a7"/>
    <w:uiPriority w:val="99"/>
    <w:semiHidden/>
    <w:unhideWhenUsed/>
    <w:rsid w:val="003D5B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5B33"/>
    <w:rPr>
      <w:rFonts w:ascii="Segoe UI" w:hAnsi="Segoe UI" w:cs="Segoe UI"/>
      <w:sz w:val="18"/>
      <w:szCs w:val="18"/>
    </w:rPr>
  </w:style>
  <w:style w:type="character" w:customStyle="1" w:styleId="blk">
    <w:name w:val="blk"/>
    <w:basedOn w:val="a0"/>
    <w:rsid w:val="00ED5625"/>
  </w:style>
  <w:style w:type="character" w:styleId="a8">
    <w:name w:val="Hyperlink"/>
    <w:basedOn w:val="a0"/>
    <w:uiPriority w:val="99"/>
    <w:unhideWhenUsed/>
    <w:rsid w:val="00ED5625"/>
    <w:rPr>
      <w:color w:val="0000FF"/>
      <w:u w:val="single"/>
    </w:rPr>
  </w:style>
  <w:style w:type="paragraph" w:customStyle="1" w:styleId="ConsPlusTitle">
    <w:name w:val="ConsPlusTitle"/>
    <w:rsid w:val="007F0762"/>
    <w:pPr>
      <w:autoSpaceDE w:val="0"/>
      <w:autoSpaceDN w:val="0"/>
      <w:adjustRightInd w:val="0"/>
      <w:spacing w:after="0" w:line="240" w:lineRule="auto"/>
    </w:pPr>
    <w:rPr>
      <w:rFonts w:ascii="Calibri" w:eastAsia="Calibri" w:hAnsi="Calibri" w:cs="Calibri"/>
      <w:b/>
      <w:bCs/>
    </w:rPr>
  </w:style>
  <w:style w:type="paragraph" w:customStyle="1" w:styleId="ConsPlusNormal">
    <w:name w:val="ConsPlusNormal"/>
    <w:rsid w:val="007F07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Текст с отступом"/>
    <w:basedOn w:val="a"/>
    <w:rsid w:val="007F0762"/>
    <w:pPr>
      <w:widowControl w:val="0"/>
      <w:spacing w:after="0" w:line="240" w:lineRule="auto"/>
      <w:ind w:firstLine="709"/>
      <w:jc w:val="both"/>
    </w:pPr>
    <w:rPr>
      <w:rFonts w:ascii="Arial Narrow" w:eastAsia="Times New Roman" w:hAnsi="Arial Narrow" w:cs="Arial Narro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421391">
      <w:bodyDiv w:val="1"/>
      <w:marLeft w:val="0"/>
      <w:marRight w:val="0"/>
      <w:marTop w:val="0"/>
      <w:marBottom w:val="0"/>
      <w:divBdr>
        <w:top w:val="none" w:sz="0" w:space="0" w:color="auto"/>
        <w:left w:val="none" w:sz="0" w:space="0" w:color="auto"/>
        <w:bottom w:val="none" w:sz="0" w:space="0" w:color="auto"/>
        <w:right w:val="none" w:sz="0" w:space="0" w:color="auto"/>
      </w:divBdr>
      <w:divsChild>
        <w:div w:id="1437867938">
          <w:marLeft w:val="0"/>
          <w:marRight w:val="0"/>
          <w:marTop w:val="120"/>
          <w:marBottom w:val="0"/>
          <w:divBdr>
            <w:top w:val="none" w:sz="0" w:space="0" w:color="auto"/>
            <w:left w:val="none" w:sz="0" w:space="0" w:color="auto"/>
            <w:bottom w:val="none" w:sz="0" w:space="0" w:color="auto"/>
            <w:right w:val="none" w:sz="0" w:space="0" w:color="auto"/>
          </w:divBdr>
        </w:div>
        <w:div w:id="714082723">
          <w:marLeft w:val="0"/>
          <w:marRight w:val="0"/>
          <w:marTop w:val="120"/>
          <w:marBottom w:val="0"/>
          <w:divBdr>
            <w:top w:val="none" w:sz="0" w:space="0" w:color="auto"/>
            <w:left w:val="none" w:sz="0" w:space="0" w:color="auto"/>
            <w:bottom w:val="none" w:sz="0" w:space="0" w:color="auto"/>
            <w:right w:val="none" w:sz="0" w:space="0" w:color="auto"/>
          </w:divBdr>
        </w:div>
        <w:div w:id="1250309198">
          <w:marLeft w:val="0"/>
          <w:marRight w:val="0"/>
          <w:marTop w:val="120"/>
          <w:marBottom w:val="0"/>
          <w:divBdr>
            <w:top w:val="none" w:sz="0" w:space="0" w:color="auto"/>
            <w:left w:val="none" w:sz="0" w:space="0" w:color="auto"/>
            <w:bottom w:val="none" w:sz="0" w:space="0" w:color="auto"/>
            <w:right w:val="none" w:sz="0" w:space="0" w:color="auto"/>
          </w:divBdr>
        </w:div>
        <w:div w:id="686323077">
          <w:marLeft w:val="0"/>
          <w:marRight w:val="0"/>
          <w:marTop w:val="120"/>
          <w:marBottom w:val="0"/>
          <w:divBdr>
            <w:top w:val="none" w:sz="0" w:space="0" w:color="auto"/>
            <w:left w:val="none" w:sz="0" w:space="0" w:color="auto"/>
            <w:bottom w:val="none" w:sz="0" w:space="0" w:color="auto"/>
            <w:right w:val="none" w:sz="0" w:space="0" w:color="auto"/>
          </w:divBdr>
        </w:div>
        <w:div w:id="351416145">
          <w:marLeft w:val="0"/>
          <w:marRight w:val="0"/>
          <w:marTop w:val="120"/>
          <w:marBottom w:val="0"/>
          <w:divBdr>
            <w:top w:val="none" w:sz="0" w:space="0" w:color="auto"/>
            <w:left w:val="none" w:sz="0" w:space="0" w:color="auto"/>
            <w:bottom w:val="none" w:sz="0" w:space="0" w:color="auto"/>
            <w:right w:val="none" w:sz="0" w:space="0" w:color="auto"/>
          </w:divBdr>
        </w:div>
        <w:div w:id="1165781394">
          <w:marLeft w:val="0"/>
          <w:marRight w:val="0"/>
          <w:marTop w:val="120"/>
          <w:marBottom w:val="0"/>
          <w:divBdr>
            <w:top w:val="none" w:sz="0" w:space="0" w:color="auto"/>
            <w:left w:val="none" w:sz="0" w:space="0" w:color="auto"/>
            <w:bottom w:val="none" w:sz="0" w:space="0" w:color="auto"/>
            <w:right w:val="none" w:sz="0" w:space="0" w:color="auto"/>
          </w:divBdr>
        </w:div>
        <w:div w:id="1020156947">
          <w:marLeft w:val="0"/>
          <w:marRight w:val="0"/>
          <w:marTop w:val="120"/>
          <w:marBottom w:val="0"/>
          <w:divBdr>
            <w:top w:val="none" w:sz="0" w:space="0" w:color="auto"/>
            <w:left w:val="none" w:sz="0" w:space="0" w:color="auto"/>
            <w:bottom w:val="none" w:sz="0" w:space="0" w:color="auto"/>
            <w:right w:val="none" w:sz="0" w:space="0" w:color="auto"/>
          </w:divBdr>
        </w:div>
        <w:div w:id="1965572391">
          <w:marLeft w:val="0"/>
          <w:marRight w:val="0"/>
          <w:marTop w:val="120"/>
          <w:marBottom w:val="0"/>
          <w:divBdr>
            <w:top w:val="none" w:sz="0" w:space="0" w:color="auto"/>
            <w:left w:val="none" w:sz="0" w:space="0" w:color="auto"/>
            <w:bottom w:val="none" w:sz="0" w:space="0" w:color="auto"/>
            <w:right w:val="none" w:sz="0" w:space="0" w:color="auto"/>
          </w:divBdr>
        </w:div>
        <w:div w:id="143394498">
          <w:marLeft w:val="0"/>
          <w:marRight w:val="0"/>
          <w:marTop w:val="120"/>
          <w:marBottom w:val="0"/>
          <w:divBdr>
            <w:top w:val="none" w:sz="0" w:space="0" w:color="auto"/>
            <w:left w:val="none" w:sz="0" w:space="0" w:color="auto"/>
            <w:bottom w:val="none" w:sz="0" w:space="0" w:color="auto"/>
            <w:right w:val="none" w:sz="0" w:space="0" w:color="auto"/>
          </w:divBdr>
        </w:div>
        <w:div w:id="1097678555">
          <w:marLeft w:val="0"/>
          <w:marRight w:val="0"/>
          <w:marTop w:val="120"/>
          <w:marBottom w:val="0"/>
          <w:divBdr>
            <w:top w:val="none" w:sz="0" w:space="0" w:color="auto"/>
            <w:left w:val="none" w:sz="0" w:space="0" w:color="auto"/>
            <w:bottom w:val="none" w:sz="0" w:space="0" w:color="auto"/>
            <w:right w:val="none" w:sz="0" w:space="0" w:color="auto"/>
          </w:divBdr>
        </w:div>
        <w:div w:id="1600799550">
          <w:marLeft w:val="0"/>
          <w:marRight w:val="0"/>
          <w:marTop w:val="120"/>
          <w:marBottom w:val="0"/>
          <w:divBdr>
            <w:top w:val="none" w:sz="0" w:space="0" w:color="auto"/>
            <w:left w:val="none" w:sz="0" w:space="0" w:color="auto"/>
            <w:bottom w:val="none" w:sz="0" w:space="0" w:color="auto"/>
            <w:right w:val="none" w:sz="0" w:space="0" w:color="auto"/>
          </w:divBdr>
        </w:div>
        <w:div w:id="954287407">
          <w:marLeft w:val="0"/>
          <w:marRight w:val="0"/>
          <w:marTop w:val="120"/>
          <w:marBottom w:val="0"/>
          <w:divBdr>
            <w:top w:val="none" w:sz="0" w:space="0" w:color="auto"/>
            <w:left w:val="none" w:sz="0" w:space="0" w:color="auto"/>
            <w:bottom w:val="none" w:sz="0" w:space="0" w:color="auto"/>
            <w:right w:val="none" w:sz="0" w:space="0" w:color="auto"/>
          </w:divBdr>
        </w:div>
        <w:div w:id="742678960">
          <w:marLeft w:val="0"/>
          <w:marRight w:val="0"/>
          <w:marTop w:val="120"/>
          <w:marBottom w:val="0"/>
          <w:divBdr>
            <w:top w:val="none" w:sz="0" w:space="0" w:color="auto"/>
            <w:left w:val="none" w:sz="0" w:space="0" w:color="auto"/>
            <w:bottom w:val="none" w:sz="0" w:space="0" w:color="auto"/>
            <w:right w:val="none" w:sz="0" w:space="0" w:color="auto"/>
          </w:divBdr>
        </w:div>
        <w:div w:id="915551166">
          <w:marLeft w:val="0"/>
          <w:marRight w:val="0"/>
          <w:marTop w:val="120"/>
          <w:marBottom w:val="0"/>
          <w:divBdr>
            <w:top w:val="none" w:sz="0" w:space="0" w:color="auto"/>
            <w:left w:val="none" w:sz="0" w:space="0" w:color="auto"/>
            <w:bottom w:val="none" w:sz="0" w:space="0" w:color="auto"/>
            <w:right w:val="none" w:sz="0" w:space="0" w:color="auto"/>
          </w:divBdr>
        </w:div>
        <w:div w:id="451019653">
          <w:marLeft w:val="0"/>
          <w:marRight w:val="0"/>
          <w:marTop w:val="120"/>
          <w:marBottom w:val="0"/>
          <w:divBdr>
            <w:top w:val="none" w:sz="0" w:space="0" w:color="auto"/>
            <w:left w:val="none" w:sz="0" w:space="0" w:color="auto"/>
            <w:bottom w:val="none" w:sz="0" w:space="0" w:color="auto"/>
            <w:right w:val="none" w:sz="0" w:space="0" w:color="auto"/>
          </w:divBdr>
        </w:div>
        <w:div w:id="440298222">
          <w:marLeft w:val="0"/>
          <w:marRight w:val="0"/>
          <w:marTop w:val="120"/>
          <w:marBottom w:val="0"/>
          <w:divBdr>
            <w:top w:val="none" w:sz="0" w:space="0" w:color="auto"/>
            <w:left w:val="none" w:sz="0" w:space="0" w:color="auto"/>
            <w:bottom w:val="none" w:sz="0" w:space="0" w:color="auto"/>
            <w:right w:val="none" w:sz="0" w:space="0" w:color="auto"/>
          </w:divBdr>
        </w:div>
        <w:div w:id="1587572873">
          <w:marLeft w:val="0"/>
          <w:marRight w:val="0"/>
          <w:marTop w:val="120"/>
          <w:marBottom w:val="0"/>
          <w:divBdr>
            <w:top w:val="none" w:sz="0" w:space="0" w:color="auto"/>
            <w:left w:val="none" w:sz="0" w:space="0" w:color="auto"/>
            <w:bottom w:val="none" w:sz="0" w:space="0" w:color="auto"/>
            <w:right w:val="none" w:sz="0" w:space="0" w:color="auto"/>
          </w:divBdr>
        </w:div>
        <w:div w:id="1870945135">
          <w:marLeft w:val="0"/>
          <w:marRight w:val="0"/>
          <w:marTop w:val="120"/>
          <w:marBottom w:val="0"/>
          <w:divBdr>
            <w:top w:val="none" w:sz="0" w:space="0" w:color="auto"/>
            <w:left w:val="none" w:sz="0" w:space="0" w:color="auto"/>
            <w:bottom w:val="none" w:sz="0" w:space="0" w:color="auto"/>
            <w:right w:val="none" w:sz="0" w:space="0" w:color="auto"/>
          </w:divBdr>
        </w:div>
        <w:div w:id="1372848647">
          <w:marLeft w:val="0"/>
          <w:marRight w:val="0"/>
          <w:marTop w:val="120"/>
          <w:marBottom w:val="0"/>
          <w:divBdr>
            <w:top w:val="none" w:sz="0" w:space="0" w:color="auto"/>
            <w:left w:val="none" w:sz="0" w:space="0" w:color="auto"/>
            <w:bottom w:val="none" w:sz="0" w:space="0" w:color="auto"/>
            <w:right w:val="none" w:sz="0" w:space="0" w:color="auto"/>
          </w:divBdr>
        </w:div>
        <w:div w:id="1470367893">
          <w:marLeft w:val="0"/>
          <w:marRight w:val="0"/>
          <w:marTop w:val="120"/>
          <w:marBottom w:val="0"/>
          <w:divBdr>
            <w:top w:val="none" w:sz="0" w:space="0" w:color="auto"/>
            <w:left w:val="none" w:sz="0" w:space="0" w:color="auto"/>
            <w:bottom w:val="none" w:sz="0" w:space="0" w:color="auto"/>
            <w:right w:val="none" w:sz="0" w:space="0" w:color="auto"/>
          </w:divBdr>
        </w:div>
        <w:div w:id="1055008429">
          <w:marLeft w:val="0"/>
          <w:marRight w:val="0"/>
          <w:marTop w:val="120"/>
          <w:marBottom w:val="0"/>
          <w:divBdr>
            <w:top w:val="none" w:sz="0" w:space="0" w:color="auto"/>
            <w:left w:val="none" w:sz="0" w:space="0" w:color="auto"/>
            <w:bottom w:val="none" w:sz="0" w:space="0" w:color="auto"/>
            <w:right w:val="none" w:sz="0" w:space="0" w:color="auto"/>
          </w:divBdr>
        </w:div>
        <w:div w:id="1216234817">
          <w:marLeft w:val="0"/>
          <w:marRight w:val="0"/>
          <w:marTop w:val="120"/>
          <w:marBottom w:val="0"/>
          <w:divBdr>
            <w:top w:val="none" w:sz="0" w:space="0" w:color="auto"/>
            <w:left w:val="none" w:sz="0" w:space="0" w:color="auto"/>
            <w:bottom w:val="none" w:sz="0" w:space="0" w:color="auto"/>
            <w:right w:val="none" w:sz="0" w:space="0" w:color="auto"/>
          </w:divBdr>
        </w:div>
        <w:div w:id="1544095533">
          <w:marLeft w:val="0"/>
          <w:marRight w:val="0"/>
          <w:marTop w:val="120"/>
          <w:marBottom w:val="0"/>
          <w:divBdr>
            <w:top w:val="none" w:sz="0" w:space="0" w:color="auto"/>
            <w:left w:val="none" w:sz="0" w:space="0" w:color="auto"/>
            <w:bottom w:val="none" w:sz="0" w:space="0" w:color="auto"/>
            <w:right w:val="none" w:sz="0" w:space="0" w:color="auto"/>
          </w:divBdr>
        </w:div>
        <w:div w:id="1354527991">
          <w:marLeft w:val="0"/>
          <w:marRight w:val="0"/>
          <w:marTop w:val="120"/>
          <w:marBottom w:val="0"/>
          <w:divBdr>
            <w:top w:val="none" w:sz="0" w:space="0" w:color="auto"/>
            <w:left w:val="none" w:sz="0" w:space="0" w:color="auto"/>
            <w:bottom w:val="none" w:sz="0" w:space="0" w:color="auto"/>
            <w:right w:val="none" w:sz="0" w:space="0" w:color="auto"/>
          </w:divBdr>
        </w:div>
        <w:div w:id="1323582715">
          <w:marLeft w:val="0"/>
          <w:marRight w:val="0"/>
          <w:marTop w:val="120"/>
          <w:marBottom w:val="0"/>
          <w:divBdr>
            <w:top w:val="none" w:sz="0" w:space="0" w:color="auto"/>
            <w:left w:val="none" w:sz="0" w:space="0" w:color="auto"/>
            <w:bottom w:val="none" w:sz="0" w:space="0" w:color="auto"/>
            <w:right w:val="none" w:sz="0" w:space="0" w:color="auto"/>
          </w:divBdr>
        </w:div>
        <w:div w:id="2011324641">
          <w:marLeft w:val="0"/>
          <w:marRight w:val="0"/>
          <w:marTop w:val="120"/>
          <w:marBottom w:val="0"/>
          <w:divBdr>
            <w:top w:val="none" w:sz="0" w:space="0" w:color="auto"/>
            <w:left w:val="none" w:sz="0" w:space="0" w:color="auto"/>
            <w:bottom w:val="none" w:sz="0" w:space="0" w:color="auto"/>
            <w:right w:val="none" w:sz="0" w:space="0" w:color="auto"/>
          </w:divBdr>
        </w:div>
        <w:div w:id="1049961134">
          <w:marLeft w:val="0"/>
          <w:marRight w:val="0"/>
          <w:marTop w:val="120"/>
          <w:marBottom w:val="0"/>
          <w:divBdr>
            <w:top w:val="none" w:sz="0" w:space="0" w:color="auto"/>
            <w:left w:val="none" w:sz="0" w:space="0" w:color="auto"/>
            <w:bottom w:val="none" w:sz="0" w:space="0" w:color="auto"/>
            <w:right w:val="none" w:sz="0" w:space="0" w:color="auto"/>
          </w:divBdr>
        </w:div>
        <w:div w:id="161707231">
          <w:marLeft w:val="0"/>
          <w:marRight w:val="0"/>
          <w:marTop w:val="120"/>
          <w:marBottom w:val="0"/>
          <w:divBdr>
            <w:top w:val="none" w:sz="0" w:space="0" w:color="auto"/>
            <w:left w:val="none" w:sz="0" w:space="0" w:color="auto"/>
            <w:bottom w:val="none" w:sz="0" w:space="0" w:color="auto"/>
            <w:right w:val="none" w:sz="0" w:space="0" w:color="auto"/>
          </w:divBdr>
        </w:div>
        <w:div w:id="886259644">
          <w:marLeft w:val="0"/>
          <w:marRight w:val="0"/>
          <w:marTop w:val="120"/>
          <w:marBottom w:val="0"/>
          <w:divBdr>
            <w:top w:val="none" w:sz="0" w:space="0" w:color="auto"/>
            <w:left w:val="none" w:sz="0" w:space="0" w:color="auto"/>
            <w:bottom w:val="none" w:sz="0" w:space="0" w:color="auto"/>
            <w:right w:val="none" w:sz="0" w:space="0" w:color="auto"/>
          </w:divBdr>
        </w:div>
        <w:div w:id="527061788">
          <w:marLeft w:val="0"/>
          <w:marRight w:val="0"/>
          <w:marTop w:val="120"/>
          <w:marBottom w:val="0"/>
          <w:divBdr>
            <w:top w:val="none" w:sz="0" w:space="0" w:color="auto"/>
            <w:left w:val="none" w:sz="0" w:space="0" w:color="auto"/>
            <w:bottom w:val="none" w:sz="0" w:space="0" w:color="auto"/>
            <w:right w:val="none" w:sz="0" w:space="0" w:color="auto"/>
          </w:divBdr>
        </w:div>
        <w:div w:id="1765880224">
          <w:marLeft w:val="0"/>
          <w:marRight w:val="0"/>
          <w:marTop w:val="120"/>
          <w:marBottom w:val="0"/>
          <w:divBdr>
            <w:top w:val="none" w:sz="0" w:space="0" w:color="auto"/>
            <w:left w:val="none" w:sz="0" w:space="0" w:color="auto"/>
            <w:bottom w:val="none" w:sz="0" w:space="0" w:color="auto"/>
            <w:right w:val="none" w:sz="0" w:space="0" w:color="auto"/>
          </w:divBdr>
        </w:div>
        <w:div w:id="1322078618">
          <w:marLeft w:val="0"/>
          <w:marRight w:val="0"/>
          <w:marTop w:val="120"/>
          <w:marBottom w:val="0"/>
          <w:divBdr>
            <w:top w:val="none" w:sz="0" w:space="0" w:color="auto"/>
            <w:left w:val="none" w:sz="0" w:space="0" w:color="auto"/>
            <w:bottom w:val="none" w:sz="0" w:space="0" w:color="auto"/>
            <w:right w:val="none" w:sz="0" w:space="0" w:color="auto"/>
          </w:divBdr>
        </w:div>
        <w:div w:id="547843947">
          <w:marLeft w:val="0"/>
          <w:marRight w:val="0"/>
          <w:marTop w:val="120"/>
          <w:marBottom w:val="0"/>
          <w:divBdr>
            <w:top w:val="none" w:sz="0" w:space="0" w:color="auto"/>
            <w:left w:val="none" w:sz="0" w:space="0" w:color="auto"/>
            <w:bottom w:val="none" w:sz="0" w:space="0" w:color="auto"/>
            <w:right w:val="none" w:sz="0" w:space="0" w:color="auto"/>
          </w:divBdr>
        </w:div>
        <w:div w:id="3775286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15</Pages>
  <Words>5342</Words>
  <Characters>30456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2018-12-26T02:20:00Z</cp:lastPrinted>
  <dcterms:created xsi:type="dcterms:W3CDTF">2018-12-07T03:17:00Z</dcterms:created>
  <dcterms:modified xsi:type="dcterms:W3CDTF">2018-12-26T07:51:00Z</dcterms:modified>
</cp:coreProperties>
</file>